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E6" w:rsidRDefault="00056DE6" w:rsidP="00CC7D9A"/>
    <w:p w:rsidR="00056DE6" w:rsidRPr="003E4300" w:rsidRDefault="00056DE6" w:rsidP="00056DE6">
      <w:pPr>
        <w:rPr>
          <w:bCs/>
        </w:rPr>
      </w:pPr>
    </w:p>
    <w:p w:rsidR="00056DE6" w:rsidRPr="003E4300" w:rsidRDefault="00056DE6" w:rsidP="00056DE6">
      <w:pPr>
        <w:rPr>
          <w:bCs/>
        </w:rPr>
      </w:pPr>
      <w:r w:rsidRPr="003E4300">
        <w:rPr>
          <w:bCs/>
        </w:rPr>
        <w:t xml:space="preserve">Kedves Tagunk! </w:t>
      </w:r>
      <w:r w:rsidR="004B6712">
        <w:rPr>
          <w:bCs/>
        </w:rPr>
        <w:t>Tisztelt</w:t>
      </w:r>
      <w:r w:rsidRPr="003E4300">
        <w:rPr>
          <w:bCs/>
        </w:rPr>
        <w:t xml:space="preserve"> Érdeklődő!</w:t>
      </w:r>
    </w:p>
    <w:p w:rsidR="00056DE6" w:rsidRPr="003E4300" w:rsidRDefault="00056DE6" w:rsidP="00056DE6">
      <w:pPr>
        <w:jc w:val="right"/>
        <w:rPr>
          <w:bCs/>
        </w:rPr>
      </w:pPr>
    </w:p>
    <w:p w:rsidR="00056DE6" w:rsidRPr="003E4300" w:rsidRDefault="00056DE6" w:rsidP="00056DE6">
      <w:pPr>
        <w:spacing w:after="120"/>
        <w:jc w:val="both"/>
      </w:pPr>
      <w:r>
        <w:t>Ma már a cégek többsége belátja, hogy a kommunikáció eszközrendszerét is érdemes felhasználnia a szervezet minél eredményesebb működése érdekében.</w:t>
      </w:r>
    </w:p>
    <w:p w:rsidR="00056DE6" w:rsidRPr="003E4300" w:rsidRDefault="00056DE6" w:rsidP="00056DE6">
      <w:pPr>
        <w:spacing w:after="120"/>
        <w:jc w:val="both"/>
      </w:pPr>
      <w:r>
        <w:t>Ezért javasoljuk tagvállalatainknak és más érdeklődőknek</w:t>
      </w:r>
    </w:p>
    <w:p w:rsidR="00056DE6" w:rsidRPr="003E4300" w:rsidRDefault="00056DE6" w:rsidP="00056DE6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SZAKMAI </w:t>
      </w:r>
      <w:proofErr w:type="gramStart"/>
      <w:r>
        <w:rPr>
          <w:b/>
          <w:bCs/>
        </w:rPr>
        <w:t>KOMMUNIKÁCIÓ SZERVEZŐ</w:t>
      </w:r>
      <w:proofErr w:type="gramEnd"/>
      <w:r>
        <w:rPr>
          <w:b/>
          <w:bCs/>
        </w:rPr>
        <w:t xml:space="preserve"> TRÉNING</w:t>
      </w:r>
    </w:p>
    <w:p w:rsidR="00056DE6" w:rsidRDefault="00056DE6" w:rsidP="00056DE6">
      <w:pPr>
        <w:spacing w:after="120"/>
      </w:pPr>
      <w:proofErr w:type="gramStart"/>
      <w:r w:rsidRPr="003E4300">
        <w:t>tanfolyamunka</w:t>
      </w:r>
      <w:r>
        <w:t>t</w:t>
      </w:r>
      <w:proofErr w:type="gramEnd"/>
      <w:r>
        <w:t>, amely röviden és hatékonyan, a cég részéről felmerülő szervezési feladatokat kiemelve tekinti át a szükséges és lehetséges tennivalókat az alábbi tematika szerint:</w:t>
      </w:r>
    </w:p>
    <w:p w:rsidR="004E334D" w:rsidRDefault="00CC7D9A" w:rsidP="004E334D">
      <w:pPr>
        <w:pStyle w:val="Listaszerbekezds"/>
        <w:numPr>
          <w:ilvl w:val="0"/>
          <w:numId w:val="17"/>
        </w:numPr>
        <w:spacing w:after="120"/>
      </w:pPr>
      <w:r>
        <w:t>a munkahelyi környezet, munkakultúra és a kommunikáció összefüggései</w:t>
      </w:r>
      <w:r w:rsidR="00056DE6">
        <w:t>,</w:t>
      </w:r>
      <w:r w:rsidR="004E334D">
        <w:t xml:space="preserve"> </w:t>
      </w:r>
    </w:p>
    <w:p w:rsidR="004E334D" w:rsidRDefault="00CC7D9A" w:rsidP="004E334D">
      <w:pPr>
        <w:pStyle w:val="Listaszerbekezds"/>
        <w:numPr>
          <w:ilvl w:val="0"/>
          <w:numId w:val="17"/>
        </w:numPr>
        <w:spacing w:after="120"/>
      </w:pPr>
      <w:r>
        <w:t>egyén és munka, egyén és közösség, hierarchia és kollegialitás</w:t>
      </w:r>
      <w:r w:rsidR="00056DE6">
        <w:t>,</w:t>
      </w:r>
      <w:r w:rsidR="004E334D">
        <w:t xml:space="preserve"> konfliktuskezelés, </w:t>
      </w:r>
      <w:proofErr w:type="spellStart"/>
      <w:r w:rsidR="004E334D">
        <w:t>asszertivitás</w:t>
      </w:r>
      <w:proofErr w:type="spellEnd"/>
      <w:r w:rsidR="004E334D">
        <w:t>,</w:t>
      </w:r>
    </w:p>
    <w:p w:rsidR="004E334D" w:rsidRDefault="00056DE6" w:rsidP="00056DE6">
      <w:pPr>
        <w:pStyle w:val="Listaszerbekezds"/>
        <w:numPr>
          <w:ilvl w:val="0"/>
          <w:numId w:val="17"/>
        </w:numPr>
        <w:spacing w:after="120"/>
      </w:pPr>
      <w:r>
        <w:t>szakmai esemény</w:t>
      </w:r>
      <w:r w:rsidR="004E334D">
        <w:t xml:space="preserve">ek szervezése és kommunikációja, </w:t>
      </w:r>
    </w:p>
    <w:p w:rsidR="00CC7D9A" w:rsidRDefault="00CC7D9A" w:rsidP="00056DE6">
      <w:pPr>
        <w:pStyle w:val="Listaszerbekezds"/>
        <w:numPr>
          <w:ilvl w:val="0"/>
          <w:numId w:val="17"/>
        </w:numPr>
        <w:spacing w:after="120"/>
      </w:pPr>
      <w:r>
        <w:t xml:space="preserve">sajtó és </w:t>
      </w:r>
      <w:proofErr w:type="spellStart"/>
      <w:r>
        <w:t>médiamegjelenések</w:t>
      </w:r>
      <w:proofErr w:type="spellEnd"/>
      <w:r>
        <w:t xml:space="preserve"> a vállalat életében</w:t>
      </w:r>
      <w:r w:rsidR="004E334D">
        <w:t xml:space="preserve">, </w:t>
      </w:r>
      <w:r w:rsidR="00056DE6">
        <w:t>kiteki</w:t>
      </w:r>
      <w:r w:rsidR="004E334D">
        <w:t>ntés a marketing, PR területére.</w:t>
      </w:r>
    </w:p>
    <w:p w:rsidR="004E334D" w:rsidRDefault="004E334D" w:rsidP="008D1E4D">
      <w:pPr>
        <w:spacing w:after="120"/>
        <w:jc w:val="both"/>
      </w:pPr>
      <w:r>
        <w:t>Az oktatás ismeretbővítő funkciója mellett a hangsúlyt a gyakorlatra és gyakoroltatásra helyezi, vizsgával zárul</w:t>
      </w:r>
      <w:r w:rsidR="008D1E4D">
        <w:t xml:space="preserve">, a sikeres teljesítés alapján </w:t>
      </w:r>
      <w:r w:rsidR="008D1E4D" w:rsidRPr="008D1E4D">
        <w:rPr>
          <w:b/>
        </w:rPr>
        <w:t>tanúsítványt</w:t>
      </w:r>
      <w:r w:rsidR="008D1E4D">
        <w:t xml:space="preserve"> adunk ki</w:t>
      </w:r>
      <w:r>
        <w:t>.</w:t>
      </w:r>
    </w:p>
    <w:p w:rsidR="00CC7D9A" w:rsidRPr="001A66F6" w:rsidRDefault="004E334D" w:rsidP="00CC7D9A">
      <w:pPr>
        <w:rPr>
          <w:b/>
        </w:rPr>
      </w:pPr>
      <w:r w:rsidRPr="001A66F6">
        <w:rPr>
          <w:b/>
        </w:rPr>
        <w:t>Oktató</w:t>
      </w:r>
      <w:r w:rsidR="001A66F6">
        <w:rPr>
          <w:b/>
        </w:rPr>
        <w:t xml:space="preserve"> tréner</w:t>
      </w:r>
      <w:r w:rsidRPr="001A66F6">
        <w:rPr>
          <w:b/>
        </w:rPr>
        <w:t>:</w:t>
      </w:r>
    </w:p>
    <w:p w:rsidR="004E334D" w:rsidRDefault="004E334D" w:rsidP="008D1E4D">
      <w:pPr>
        <w:jc w:val="both"/>
      </w:pPr>
      <w:r w:rsidRPr="001A66F6">
        <w:rPr>
          <w:b/>
        </w:rPr>
        <w:t>Tomana Györgyi</w:t>
      </w:r>
      <w:r>
        <w:t xml:space="preserve"> egyetemi végzettségű tanár, aki több évtizedes tapasztalattal rendelkezik mind a vállalati munkatársak oktatása, mind a kommunikáció, események szervezése terén.</w:t>
      </w:r>
      <w:r w:rsidR="001A66F6">
        <w:t xml:space="preserve"> Vezetett önismereti csoportokat, drámapedagógiai műhelyt, képesség- készségfejlesztő tréningeket, szervezett konferenciákat, kiállításokat.</w:t>
      </w:r>
    </w:p>
    <w:p w:rsidR="00610252" w:rsidRPr="007C0C30" w:rsidRDefault="00610252" w:rsidP="008D1E4D">
      <w:pPr>
        <w:jc w:val="both"/>
        <w:rPr>
          <w:b/>
          <w:sz w:val="24"/>
          <w:szCs w:val="24"/>
        </w:rPr>
      </w:pPr>
      <w:r w:rsidRPr="00E412DE">
        <w:rPr>
          <w:b/>
        </w:rPr>
        <w:t>Időpont</w:t>
      </w:r>
      <w:r>
        <w:t xml:space="preserve">: </w:t>
      </w:r>
      <w:r w:rsidRPr="007C0C30">
        <w:rPr>
          <w:b/>
          <w:sz w:val="24"/>
          <w:szCs w:val="24"/>
        </w:rPr>
        <w:t xml:space="preserve">2015. november </w:t>
      </w:r>
      <w:r w:rsidR="008D1E4D" w:rsidRPr="007C0C30">
        <w:rPr>
          <w:b/>
          <w:sz w:val="24"/>
          <w:szCs w:val="24"/>
        </w:rPr>
        <w:t>1</w:t>
      </w:r>
      <w:r w:rsidRPr="007C0C30">
        <w:rPr>
          <w:b/>
          <w:sz w:val="24"/>
          <w:szCs w:val="24"/>
        </w:rPr>
        <w:t>4.</w:t>
      </w:r>
      <w:r w:rsidR="007C0C30" w:rsidRPr="007C0C30">
        <w:rPr>
          <w:b/>
          <w:sz w:val="24"/>
          <w:szCs w:val="24"/>
        </w:rPr>
        <w:t xml:space="preserve"> (szombat) vagy 18.</w:t>
      </w:r>
      <w:r w:rsidRPr="007C0C30">
        <w:rPr>
          <w:b/>
          <w:sz w:val="24"/>
          <w:szCs w:val="24"/>
        </w:rPr>
        <w:t xml:space="preserve"> </w:t>
      </w:r>
      <w:r w:rsidR="007C0C30" w:rsidRPr="007C0C30">
        <w:rPr>
          <w:b/>
          <w:sz w:val="24"/>
          <w:szCs w:val="24"/>
        </w:rPr>
        <w:t xml:space="preserve">(szerda) </w:t>
      </w:r>
      <w:r w:rsidR="008D1E4D" w:rsidRPr="007C0C30">
        <w:rPr>
          <w:b/>
          <w:sz w:val="24"/>
          <w:szCs w:val="24"/>
        </w:rPr>
        <w:t>9</w:t>
      </w:r>
      <w:r w:rsidRPr="007C0C30">
        <w:rPr>
          <w:b/>
          <w:sz w:val="24"/>
          <w:szCs w:val="24"/>
        </w:rPr>
        <w:t>.00 – 1</w:t>
      </w:r>
      <w:r w:rsidR="008D1E4D" w:rsidRPr="007C0C30">
        <w:rPr>
          <w:b/>
          <w:sz w:val="24"/>
          <w:szCs w:val="24"/>
        </w:rPr>
        <w:t>6</w:t>
      </w:r>
      <w:r w:rsidRPr="007C0C30">
        <w:rPr>
          <w:b/>
          <w:sz w:val="24"/>
          <w:szCs w:val="24"/>
        </w:rPr>
        <w:t>.</w:t>
      </w:r>
      <w:r w:rsidR="008D1E4D" w:rsidRPr="007C0C30">
        <w:rPr>
          <w:b/>
          <w:sz w:val="24"/>
          <w:szCs w:val="24"/>
        </w:rPr>
        <w:t>3</w:t>
      </w:r>
      <w:r w:rsidRPr="007C0C30">
        <w:rPr>
          <w:b/>
          <w:sz w:val="24"/>
          <w:szCs w:val="24"/>
        </w:rPr>
        <w:t xml:space="preserve">0 óra </w:t>
      </w:r>
    </w:p>
    <w:p w:rsidR="007C0C30" w:rsidRDefault="00610252" w:rsidP="008D1E4D">
      <w:pPr>
        <w:jc w:val="both"/>
      </w:pPr>
      <w:r w:rsidRPr="00E412DE">
        <w:rPr>
          <w:b/>
        </w:rPr>
        <w:t>Helyszín</w:t>
      </w:r>
      <w:r>
        <w:t xml:space="preserve">: </w:t>
      </w:r>
      <w:r w:rsidR="007C0C30">
        <w:t>Budapest</w:t>
      </w:r>
    </w:p>
    <w:p w:rsidR="00980340" w:rsidRDefault="00980340" w:rsidP="008D1E4D">
      <w:pPr>
        <w:jc w:val="both"/>
        <w:rPr>
          <w:rFonts w:cs="CG Times"/>
        </w:rPr>
      </w:pPr>
    </w:p>
    <w:p w:rsidR="008D1E4D" w:rsidRDefault="008D1E4D" w:rsidP="008D1E4D">
      <w:pPr>
        <w:jc w:val="both"/>
        <w:rPr>
          <w:color w:val="000000"/>
        </w:rPr>
      </w:pPr>
      <w:r w:rsidRPr="00353399">
        <w:rPr>
          <w:rFonts w:cs="CG Times"/>
        </w:rPr>
        <w:t xml:space="preserve">Várjuk jelentkezésüket a Jelentkezési lap visszaküldésével </w:t>
      </w:r>
      <w:r w:rsidRPr="001C2E4D">
        <w:rPr>
          <w:rFonts w:cs="CG Times"/>
          <w:b/>
        </w:rPr>
        <w:t xml:space="preserve">november </w:t>
      </w:r>
      <w:r w:rsidR="00980340">
        <w:rPr>
          <w:rFonts w:cs="CG Times"/>
          <w:b/>
        </w:rPr>
        <w:t>6</w:t>
      </w:r>
      <w:r w:rsidRPr="001C2E4D">
        <w:rPr>
          <w:rFonts w:cs="CG Times"/>
          <w:b/>
        </w:rPr>
        <w:t>-</w:t>
      </w:r>
      <w:r w:rsidRPr="00353399">
        <w:rPr>
          <w:b/>
          <w:bCs/>
          <w:color w:val="000000"/>
        </w:rPr>
        <w:t xml:space="preserve">ig, </w:t>
      </w:r>
      <w:r w:rsidRPr="00353399">
        <w:rPr>
          <w:bCs/>
          <w:color w:val="000000"/>
        </w:rPr>
        <w:t>ha</w:t>
      </w:r>
      <w:r>
        <w:rPr>
          <w:bCs/>
          <w:color w:val="000000"/>
        </w:rPr>
        <w:t xml:space="preserve"> legkésőbb</w:t>
      </w:r>
      <w:r w:rsidRPr="0035339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október </w:t>
      </w:r>
      <w:r w:rsidR="00980340">
        <w:rPr>
          <w:b/>
          <w:bCs/>
          <w:color w:val="000000"/>
        </w:rPr>
        <w:t>26</w:t>
      </w:r>
      <w:r w:rsidRPr="00353399">
        <w:rPr>
          <w:b/>
          <w:bCs/>
          <w:color w:val="000000"/>
        </w:rPr>
        <w:t>-</w:t>
      </w:r>
      <w:r>
        <w:rPr>
          <w:b/>
          <w:bCs/>
          <w:color w:val="000000"/>
        </w:rPr>
        <w:t>án</w:t>
      </w:r>
      <w:r w:rsidRPr="0035339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16 óráig </w:t>
      </w:r>
      <w:r w:rsidRPr="00353399">
        <w:rPr>
          <w:bCs/>
          <w:color w:val="000000"/>
        </w:rPr>
        <w:t xml:space="preserve">megkapjuk a jelentkezési lapot, </w:t>
      </w:r>
      <w:r w:rsidRPr="00353399">
        <w:rPr>
          <w:b/>
          <w:bCs/>
          <w:color w:val="000000"/>
        </w:rPr>
        <w:t xml:space="preserve">kedvezményes </w:t>
      </w:r>
      <w:r w:rsidRPr="00353399">
        <w:rPr>
          <w:bCs/>
          <w:color w:val="000000"/>
        </w:rPr>
        <w:t>részvételi díjért biztosítjuk a részvételi lehetőséget</w:t>
      </w:r>
      <w:r w:rsidRPr="00353399">
        <w:rPr>
          <w:color w:val="000000"/>
        </w:rPr>
        <w:t>!</w:t>
      </w:r>
    </w:p>
    <w:p w:rsidR="00980340" w:rsidRPr="00353399" w:rsidRDefault="00980340" w:rsidP="008D1E4D">
      <w:pPr>
        <w:jc w:val="both"/>
        <w:rPr>
          <w:color w:val="000000"/>
        </w:rPr>
      </w:pPr>
    </w:p>
    <w:p w:rsidR="00980340" w:rsidRPr="00353399" w:rsidRDefault="00980340" w:rsidP="00980340">
      <w:pPr>
        <w:jc w:val="both"/>
        <w:rPr>
          <w:rFonts w:cs="Arial"/>
        </w:rPr>
      </w:pPr>
      <w:r w:rsidRPr="00E412DE">
        <w:rPr>
          <w:rFonts w:cs="Arial"/>
          <w:b/>
        </w:rPr>
        <w:t>További tájékoztatás</w:t>
      </w:r>
      <w:r w:rsidRPr="00353399">
        <w:rPr>
          <w:rFonts w:cs="Arial"/>
        </w:rPr>
        <w:t>:</w:t>
      </w:r>
      <w:r>
        <w:rPr>
          <w:rFonts w:cs="Arial"/>
        </w:rPr>
        <w:t xml:space="preserve"> </w:t>
      </w:r>
      <w:r w:rsidRPr="00353399">
        <w:rPr>
          <w:rFonts w:cs="Arial"/>
        </w:rPr>
        <w:t>Hulladékhasznosítók Országos Egyesülete</w:t>
      </w:r>
      <w:r>
        <w:rPr>
          <w:rFonts w:cs="Arial"/>
        </w:rPr>
        <w:t xml:space="preserve">, </w:t>
      </w:r>
      <w:r w:rsidRPr="00353399">
        <w:rPr>
          <w:rFonts w:cs="Arial"/>
        </w:rPr>
        <w:t>Major Ágnes képzési vezető</w:t>
      </w:r>
      <w:r>
        <w:rPr>
          <w:rFonts w:cs="Arial"/>
        </w:rPr>
        <w:t xml:space="preserve">, </w:t>
      </w:r>
      <w:proofErr w:type="spellStart"/>
      <w:r w:rsidRPr="00353399">
        <w:rPr>
          <w:rFonts w:cs="Arial"/>
        </w:rPr>
        <w:t>oktatas</w:t>
      </w:r>
      <w:proofErr w:type="spellEnd"/>
      <w:r w:rsidRPr="00353399">
        <w:rPr>
          <w:rFonts w:cs="Arial"/>
        </w:rPr>
        <w:t>@hoe.hu, (1) 422 1428, 06-30-900-7323</w:t>
      </w:r>
    </w:p>
    <w:p w:rsidR="00610252" w:rsidRDefault="00610252" w:rsidP="0060431D"/>
    <w:p w:rsidR="00610252" w:rsidRPr="00353399" w:rsidRDefault="00610252" w:rsidP="0060431D"/>
    <w:p w:rsidR="00610252" w:rsidRPr="00353399" w:rsidRDefault="00610252" w:rsidP="00320E97">
      <w:pPr>
        <w:jc w:val="both"/>
        <w:rPr>
          <w:color w:val="000000"/>
        </w:rPr>
      </w:pPr>
      <w:r w:rsidRPr="00353399">
        <w:rPr>
          <w:color w:val="000000"/>
        </w:rPr>
        <w:t>Budapest, 201</w:t>
      </w:r>
      <w:r>
        <w:rPr>
          <w:color w:val="000000"/>
        </w:rPr>
        <w:t>5</w:t>
      </w:r>
      <w:r w:rsidRPr="00353399">
        <w:rPr>
          <w:color w:val="000000"/>
        </w:rPr>
        <w:t xml:space="preserve">. </w:t>
      </w:r>
      <w:r>
        <w:rPr>
          <w:color w:val="000000"/>
        </w:rPr>
        <w:t>október</w:t>
      </w:r>
      <w:r w:rsidRPr="00353399">
        <w:rPr>
          <w:color w:val="000000"/>
        </w:rPr>
        <w:t xml:space="preserve"> </w:t>
      </w:r>
      <w:r w:rsidR="00980340">
        <w:rPr>
          <w:color w:val="000000"/>
        </w:rPr>
        <w:t>13</w:t>
      </w:r>
      <w:r w:rsidRPr="00353399">
        <w:rPr>
          <w:color w:val="000000"/>
        </w:rPr>
        <w:t>.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bCs/>
          <w:color w:val="000000"/>
        </w:rPr>
      </w:pPr>
      <w:r w:rsidRPr="00353399">
        <w:rPr>
          <w:bCs/>
          <w:color w:val="000000"/>
        </w:rPr>
        <w:t>Üdvözlettel: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bCs/>
          <w:color w:val="000000"/>
        </w:rPr>
      </w:pPr>
      <w:r w:rsidRPr="00353399">
        <w:rPr>
          <w:bCs/>
          <w:color w:val="000000"/>
        </w:rPr>
        <w:t>Major Ágnes</w:t>
      </w:r>
    </w:p>
    <w:p w:rsidR="00610252" w:rsidRDefault="00610252" w:rsidP="00320E97">
      <w:pPr>
        <w:jc w:val="both"/>
        <w:rPr>
          <w:color w:val="000000"/>
        </w:rPr>
      </w:pPr>
      <w:proofErr w:type="gramStart"/>
      <w:r w:rsidRPr="00353399">
        <w:rPr>
          <w:color w:val="000000"/>
        </w:rPr>
        <w:t>képzési</w:t>
      </w:r>
      <w:proofErr w:type="gramEnd"/>
      <w:r w:rsidRPr="00353399">
        <w:rPr>
          <w:color w:val="000000"/>
        </w:rPr>
        <w:t xml:space="preserve"> vezető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spacing w:after="200" w:line="276" w:lineRule="auto"/>
        <w:jc w:val="both"/>
      </w:pPr>
    </w:p>
    <w:sectPr w:rsidR="00610252" w:rsidRPr="00353399" w:rsidSect="001B554B">
      <w:footerReference w:type="default" r:id="rId7"/>
      <w:headerReference w:type="first" r:id="rId8"/>
      <w:footerReference w:type="first" r:id="rId9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4D" w:rsidRDefault="008D1E4D" w:rsidP="004020D9">
      <w:r>
        <w:separator/>
      </w:r>
    </w:p>
  </w:endnote>
  <w:endnote w:type="continuationSeparator" w:id="0">
    <w:p w:rsidR="008D1E4D" w:rsidRDefault="008D1E4D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4D" w:rsidRDefault="008D1E4D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4D" w:rsidRPr="00B935F5" w:rsidRDefault="008D1E4D" w:rsidP="00B935F5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3" name="Kép 3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4D" w:rsidRDefault="008D1E4D" w:rsidP="004020D9">
      <w:r>
        <w:separator/>
      </w:r>
    </w:p>
  </w:footnote>
  <w:footnote w:type="continuationSeparator" w:id="0">
    <w:p w:rsidR="008D1E4D" w:rsidRDefault="008D1E4D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4D" w:rsidRDefault="008D1E4D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32660" cy="1127760"/>
          <wp:effectExtent l="19050" t="0" r="0" b="0"/>
          <wp:docPr id="2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OE_levpap_fej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35A"/>
    <w:multiLevelType w:val="hybridMultilevel"/>
    <w:tmpl w:val="D12E8D0C"/>
    <w:lvl w:ilvl="0" w:tplc="39725D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DDD1670"/>
    <w:multiLevelType w:val="hybridMultilevel"/>
    <w:tmpl w:val="0B1EC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12DDC"/>
    <w:rsid w:val="00017D32"/>
    <w:rsid w:val="00020B24"/>
    <w:rsid w:val="00036A8A"/>
    <w:rsid w:val="00044CFC"/>
    <w:rsid w:val="00056DE6"/>
    <w:rsid w:val="00061A1E"/>
    <w:rsid w:val="000A12EA"/>
    <w:rsid w:val="000A6F45"/>
    <w:rsid w:val="000B0BB0"/>
    <w:rsid w:val="000C7890"/>
    <w:rsid w:val="000E2B89"/>
    <w:rsid w:val="00111247"/>
    <w:rsid w:val="00123E3D"/>
    <w:rsid w:val="00137A9C"/>
    <w:rsid w:val="00154B62"/>
    <w:rsid w:val="0016005E"/>
    <w:rsid w:val="0016176C"/>
    <w:rsid w:val="00173624"/>
    <w:rsid w:val="001745FC"/>
    <w:rsid w:val="0018587D"/>
    <w:rsid w:val="001A4BBC"/>
    <w:rsid w:val="001A66F6"/>
    <w:rsid w:val="001B2EDD"/>
    <w:rsid w:val="001B554B"/>
    <w:rsid w:val="001C2E4D"/>
    <w:rsid w:val="001D1DC6"/>
    <w:rsid w:val="001E16B6"/>
    <w:rsid w:val="001F4CF2"/>
    <w:rsid w:val="00210F41"/>
    <w:rsid w:val="002254DE"/>
    <w:rsid w:val="00246627"/>
    <w:rsid w:val="002579CA"/>
    <w:rsid w:val="00297D5B"/>
    <w:rsid w:val="002C0B60"/>
    <w:rsid w:val="002D3E72"/>
    <w:rsid w:val="00306CA4"/>
    <w:rsid w:val="003071C6"/>
    <w:rsid w:val="00320E97"/>
    <w:rsid w:val="00336B6A"/>
    <w:rsid w:val="003371B4"/>
    <w:rsid w:val="0034616D"/>
    <w:rsid w:val="00352487"/>
    <w:rsid w:val="00353399"/>
    <w:rsid w:val="00364E0E"/>
    <w:rsid w:val="00382DE3"/>
    <w:rsid w:val="003876A6"/>
    <w:rsid w:val="003A2D54"/>
    <w:rsid w:val="003B082B"/>
    <w:rsid w:val="003B4AB0"/>
    <w:rsid w:val="003B594D"/>
    <w:rsid w:val="003B631E"/>
    <w:rsid w:val="003D2611"/>
    <w:rsid w:val="004020D9"/>
    <w:rsid w:val="004060EC"/>
    <w:rsid w:val="004223B6"/>
    <w:rsid w:val="0042590D"/>
    <w:rsid w:val="00430156"/>
    <w:rsid w:val="00441B83"/>
    <w:rsid w:val="004467B2"/>
    <w:rsid w:val="0047288E"/>
    <w:rsid w:val="00475225"/>
    <w:rsid w:val="00480A4F"/>
    <w:rsid w:val="00482EFD"/>
    <w:rsid w:val="004960DA"/>
    <w:rsid w:val="004A767E"/>
    <w:rsid w:val="004B04AF"/>
    <w:rsid w:val="004B6712"/>
    <w:rsid w:val="004C3E59"/>
    <w:rsid w:val="004D3F99"/>
    <w:rsid w:val="004E334D"/>
    <w:rsid w:val="00571C25"/>
    <w:rsid w:val="00591C7A"/>
    <w:rsid w:val="005942EC"/>
    <w:rsid w:val="005A21C4"/>
    <w:rsid w:val="005B143C"/>
    <w:rsid w:val="005C22CF"/>
    <w:rsid w:val="005C3839"/>
    <w:rsid w:val="005D0EFC"/>
    <w:rsid w:val="005F0EAD"/>
    <w:rsid w:val="005F1F5F"/>
    <w:rsid w:val="0060431D"/>
    <w:rsid w:val="00606B68"/>
    <w:rsid w:val="00610252"/>
    <w:rsid w:val="006306EF"/>
    <w:rsid w:val="006537E3"/>
    <w:rsid w:val="0066489B"/>
    <w:rsid w:val="006663BB"/>
    <w:rsid w:val="006713C5"/>
    <w:rsid w:val="006734E3"/>
    <w:rsid w:val="00680989"/>
    <w:rsid w:val="006C3A29"/>
    <w:rsid w:val="006F53D1"/>
    <w:rsid w:val="00713107"/>
    <w:rsid w:val="00751043"/>
    <w:rsid w:val="00753AD4"/>
    <w:rsid w:val="00765C4A"/>
    <w:rsid w:val="00766306"/>
    <w:rsid w:val="00771905"/>
    <w:rsid w:val="0077332F"/>
    <w:rsid w:val="00790ADC"/>
    <w:rsid w:val="007A3AA5"/>
    <w:rsid w:val="007B04B0"/>
    <w:rsid w:val="007C0C30"/>
    <w:rsid w:val="007C53D7"/>
    <w:rsid w:val="007C70EE"/>
    <w:rsid w:val="007D0715"/>
    <w:rsid w:val="007D4DF8"/>
    <w:rsid w:val="007D5C36"/>
    <w:rsid w:val="007D69D6"/>
    <w:rsid w:val="00803D52"/>
    <w:rsid w:val="00805730"/>
    <w:rsid w:val="00805F79"/>
    <w:rsid w:val="00810F7B"/>
    <w:rsid w:val="00837893"/>
    <w:rsid w:val="008D1E4D"/>
    <w:rsid w:val="0090638C"/>
    <w:rsid w:val="00911F26"/>
    <w:rsid w:val="00957D74"/>
    <w:rsid w:val="0097368A"/>
    <w:rsid w:val="00980340"/>
    <w:rsid w:val="00983BFC"/>
    <w:rsid w:val="00987175"/>
    <w:rsid w:val="009878EB"/>
    <w:rsid w:val="009969EC"/>
    <w:rsid w:val="009C1B6E"/>
    <w:rsid w:val="00A05E8C"/>
    <w:rsid w:val="00A32D5F"/>
    <w:rsid w:val="00AA25B6"/>
    <w:rsid w:val="00AA48A1"/>
    <w:rsid w:val="00AA614E"/>
    <w:rsid w:val="00AD4744"/>
    <w:rsid w:val="00AD645B"/>
    <w:rsid w:val="00AE2BDB"/>
    <w:rsid w:val="00AE3D32"/>
    <w:rsid w:val="00B16C62"/>
    <w:rsid w:val="00B66EFA"/>
    <w:rsid w:val="00B7395A"/>
    <w:rsid w:val="00B73CD0"/>
    <w:rsid w:val="00B935F5"/>
    <w:rsid w:val="00BE27A2"/>
    <w:rsid w:val="00BF608B"/>
    <w:rsid w:val="00C27C8E"/>
    <w:rsid w:val="00C35E5D"/>
    <w:rsid w:val="00C453BF"/>
    <w:rsid w:val="00C70006"/>
    <w:rsid w:val="00CA73D9"/>
    <w:rsid w:val="00CC431C"/>
    <w:rsid w:val="00CC7D9A"/>
    <w:rsid w:val="00CE6459"/>
    <w:rsid w:val="00D10149"/>
    <w:rsid w:val="00D37508"/>
    <w:rsid w:val="00D433BC"/>
    <w:rsid w:val="00D503A6"/>
    <w:rsid w:val="00DC4C24"/>
    <w:rsid w:val="00DC755B"/>
    <w:rsid w:val="00E03B76"/>
    <w:rsid w:val="00E33F53"/>
    <w:rsid w:val="00E36844"/>
    <w:rsid w:val="00E40C15"/>
    <w:rsid w:val="00E412DE"/>
    <w:rsid w:val="00E476A2"/>
    <w:rsid w:val="00E72F17"/>
    <w:rsid w:val="00E95C56"/>
    <w:rsid w:val="00E9716D"/>
    <w:rsid w:val="00EB60A7"/>
    <w:rsid w:val="00EC51BA"/>
    <w:rsid w:val="00F40CA9"/>
    <w:rsid w:val="00F56B7A"/>
    <w:rsid w:val="00F6398C"/>
    <w:rsid w:val="00F64471"/>
    <w:rsid w:val="00F90A12"/>
    <w:rsid w:val="00FB5B5F"/>
    <w:rsid w:val="00FC42F9"/>
    <w:rsid w:val="00FD0564"/>
    <w:rsid w:val="00FD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431C"/>
    <w:pPr>
      <w:spacing w:after="200" w:line="276" w:lineRule="auto"/>
      <w:ind w:left="720"/>
      <w:contextualSpacing/>
    </w:pPr>
    <w:rPr>
      <w:lang w:eastAsia="en-US"/>
    </w:rPr>
  </w:style>
  <w:style w:type="paragraph" w:styleId="lfej">
    <w:name w:val="header"/>
    <w:basedOn w:val="Norml"/>
    <w:link w:val="lfej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020D9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020D9"/>
    <w:rPr>
      <w:rFonts w:cs="Times New Roman"/>
    </w:rPr>
  </w:style>
  <w:style w:type="table" w:styleId="Rcsostblzat">
    <w:name w:val="Table Grid"/>
    <w:basedOn w:val="Normltblzat"/>
    <w:uiPriority w:val="99"/>
    <w:rsid w:val="006537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2C0B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Tagunk</vt:lpstr>
    </vt:vector>
  </TitlesOfParts>
  <Company>HOE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Tagunk</dc:title>
  <dc:creator>Sárosi Eszter</dc:creator>
  <cp:lastModifiedBy>lenovo-laptop</cp:lastModifiedBy>
  <cp:revision>6</cp:revision>
  <cp:lastPrinted>2015-01-14T13:17:00Z</cp:lastPrinted>
  <dcterms:created xsi:type="dcterms:W3CDTF">2015-10-09T09:25:00Z</dcterms:created>
  <dcterms:modified xsi:type="dcterms:W3CDTF">2015-10-13T14:20:00Z</dcterms:modified>
</cp:coreProperties>
</file>