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4EC99" w14:textId="77777777" w:rsidR="003B0E0F" w:rsidRPr="0009294E" w:rsidRDefault="003B0E0F" w:rsidP="003F7012">
      <w:pPr>
        <w:pStyle w:val="Szvegtrzs"/>
        <w:pageBreakBefore/>
        <w:spacing w:after="0"/>
        <w:rPr>
          <w:rFonts w:ascii="Calibri" w:hAnsi="Calibri"/>
          <w:b/>
          <w:bCs/>
          <w:i/>
          <w:iCs/>
          <w:sz w:val="22"/>
          <w:szCs w:val="22"/>
        </w:rPr>
      </w:pPr>
    </w:p>
    <w:p w14:paraId="2FB57E41" w14:textId="77777777" w:rsidR="0068033B" w:rsidRPr="0009294E" w:rsidRDefault="0068033B" w:rsidP="0068033B">
      <w:pPr>
        <w:pStyle w:val="Szvegtrzs"/>
        <w:spacing w:after="0"/>
        <w:jc w:val="center"/>
        <w:rPr>
          <w:rFonts w:ascii="Calibri" w:hAnsi="Calibri"/>
          <w:b/>
          <w:bCs/>
          <w:iCs/>
          <w:sz w:val="36"/>
          <w:szCs w:val="36"/>
        </w:rPr>
      </w:pPr>
      <w:r w:rsidRPr="0009294E">
        <w:rPr>
          <w:rFonts w:ascii="Calibri" w:hAnsi="Calibri"/>
          <w:b/>
          <w:bCs/>
          <w:iCs/>
          <w:sz w:val="36"/>
          <w:szCs w:val="36"/>
        </w:rPr>
        <w:t>A HULLADÉKGAZDÁLKODÓK ORSZÁGOS</w:t>
      </w:r>
    </w:p>
    <w:p w14:paraId="60B940D4" w14:textId="77777777" w:rsidR="0068033B" w:rsidRPr="0009294E" w:rsidRDefault="0068033B" w:rsidP="0068033B">
      <w:pPr>
        <w:pStyle w:val="Szvegtrzs"/>
        <w:spacing w:after="0"/>
        <w:jc w:val="center"/>
        <w:rPr>
          <w:rFonts w:ascii="Calibri" w:hAnsi="Calibri"/>
          <w:b/>
          <w:bCs/>
          <w:sz w:val="36"/>
          <w:szCs w:val="36"/>
        </w:rPr>
      </w:pPr>
      <w:r w:rsidRPr="0009294E">
        <w:rPr>
          <w:rFonts w:ascii="Calibri" w:hAnsi="Calibri"/>
          <w:b/>
          <w:bCs/>
          <w:iCs/>
          <w:sz w:val="36"/>
          <w:szCs w:val="36"/>
        </w:rPr>
        <w:t>SZÖVETSÉGÉNEK</w:t>
      </w:r>
    </w:p>
    <w:p w14:paraId="3DF8EE37" w14:textId="77777777" w:rsidR="0068033B" w:rsidRPr="0009294E" w:rsidRDefault="0068033B" w:rsidP="0068033B">
      <w:pPr>
        <w:pStyle w:val="Szvegtrzs"/>
        <w:spacing w:after="0"/>
        <w:rPr>
          <w:rFonts w:ascii="Calibri" w:hAnsi="Calibri"/>
          <w:b/>
          <w:bCs/>
          <w:sz w:val="22"/>
          <w:szCs w:val="22"/>
        </w:rPr>
      </w:pPr>
    </w:p>
    <w:p w14:paraId="11D78EB9" w14:textId="77777777" w:rsidR="0068033B" w:rsidRPr="0009294E" w:rsidRDefault="0068033B" w:rsidP="0068033B">
      <w:pPr>
        <w:pStyle w:val="Szvegtrzs"/>
        <w:spacing w:after="0"/>
        <w:rPr>
          <w:rFonts w:ascii="Calibri" w:hAnsi="Calibri"/>
          <w:b/>
          <w:bCs/>
          <w:sz w:val="22"/>
          <w:szCs w:val="22"/>
        </w:rPr>
      </w:pPr>
    </w:p>
    <w:p w14:paraId="158B0169" w14:textId="77777777" w:rsidR="0068033B" w:rsidRPr="0009294E" w:rsidRDefault="0068033B" w:rsidP="0068033B">
      <w:pPr>
        <w:pStyle w:val="Szvegtrzs"/>
        <w:spacing w:after="0"/>
        <w:jc w:val="center"/>
        <w:rPr>
          <w:rFonts w:ascii="Calibri" w:hAnsi="Calibri"/>
          <w:b/>
          <w:bCs/>
          <w:sz w:val="22"/>
          <w:szCs w:val="22"/>
        </w:rPr>
      </w:pPr>
    </w:p>
    <w:p w14:paraId="10C1E773" w14:textId="1768E684" w:rsidR="0068033B" w:rsidRPr="00A63568" w:rsidRDefault="0068033B" w:rsidP="0068033B">
      <w:pPr>
        <w:pStyle w:val="Szvegtrzs"/>
        <w:spacing w:after="0"/>
        <w:jc w:val="center"/>
        <w:rPr>
          <w:rFonts w:ascii="Calibri" w:hAnsi="Calibri"/>
          <w:b/>
          <w:bCs/>
          <w:sz w:val="28"/>
          <w:szCs w:val="28"/>
        </w:rPr>
      </w:pPr>
      <w:r w:rsidRPr="00A63568">
        <w:rPr>
          <w:rFonts w:ascii="Calibri" w:hAnsi="Calibri"/>
          <w:b/>
          <w:bCs/>
          <w:sz w:val="28"/>
          <w:szCs w:val="28"/>
        </w:rPr>
        <w:t>20</w:t>
      </w:r>
      <w:r w:rsidR="00B96686" w:rsidRPr="00A63568">
        <w:rPr>
          <w:rFonts w:ascii="Calibri" w:hAnsi="Calibri"/>
          <w:b/>
          <w:bCs/>
          <w:sz w:val="28"/>
          <w:szCs w:val="28"/>
        </w:rPr>
        <w:t>2</w:t>
      </w:r>
      <w:r w:rsidR="002D469F" w:rsidRPr="00A63568">
        <w:rPr>
          <w:rFonts w:ascii="Calibri" w:hAnsi="Calibri"/>
          <w:b/>
          <w:bCs/>
          <w:sz w:val="28"/>
          <w:szCs w:val="28"/>
        </w:rPr>
        <w:t>1</w:t>
      </w:r>
      <w:r w:rsidRPr="00A63568">
        <w:rPr>
          <w:rFonts w:ascii="Calibri" w:hAnsi="Calibri"/>
          <w:b/>
          <w:bCs/>
          <w:sz w:val="28"/>
          <w:szCs w:val="28"/>
        </w:rPr>
        <w:t>. évben végzett tevékenységéről szóló</w:t>
      </w:r>
    </w:p>
    <w:p w14:paraId="79D8D322" w14:textId="77777777" w:rsidR="0068033B" w:rsidRPr="0009294E" w:rsidRDefault="0068033B" w:rsidP="0068033B">
      <w:pPr>
        <w:pStyle w:val="Szvegtrzs"/>
        <w:spacing w:after="0"/>
        <w:jc w:val="center"/>
        <w:rPr>
          <w:rFonts w:ascii="Calibri" w:hAnsi="Calibri"/>
          <w:b/>
          <w:bCs/>
          <w:iCs/>
          <w:sz w:val="36"/>
          <w:szCs w:val="36"/>
        </w:rPr>
      </w:pPr>
      <w:r w:rsidRPr="0009294E">
        <w:rPr>
          <w:rFonts w:ascii="Calibri" w:hAnsi="Calibri"/>
          <w:b/>
          <w:bCs/>
          <w:iCs/>
          <w:sz w:val="36"/>
          <w:szCs w:val="36"/>
        </w:rPr>
        <w:t>BESZÁMOLÓJA</w:t>
      </w:r>
    </w:p>
    <w:p w14:paraId="0E28AD93" w14:textId="77777777" w:rsidR="0068033B" w:rsidRPr="0009294E" w:rsidRDefault="0068033B" w:rsidP="0068033B">
      <w:pPr>
        <w:pStyle w:val="Szvegtrzs"/>
        <w:spacing w:after="0"/>
        <w:jc w:val="center"/>
        <w:rPr>
          <w:rFonts w:ascii="Calibri" w:hAnsi="Calibri"/>
          <w:b/>
          <w:bCs/>
          <w:sz w:val="22"/>
          <w:szCs w:val="22"/>
        </w:rPr>
      </w:pPr>
    </w:p>
    <w:p w14:paraId="49979B5F" w14:textId="77777777" w:rsidR="0068033B" w:rsidRPr="0009294E" w:rsidRDefault="0068033B" w:rsidP="0068033B">
      <w:pPr>
        <w:pStyle w:val="Szvegtrzs"/>
        <w:spacing w:after="0"/>
        <w:jc w:val="center"/>
        <w:rPr>
          <w:rFonts w:ascii="Calibri" w:hAnsi="Calibri"/>
          <w:b/>
          <w:bCs/>
          <w:sz w:val="28"/>
          <w:szCs w:val="28"/>
        </w:rPr>
      </w:pPr>
      <w:r w:rsidRPr="0009294E">
        <w:rPr>
          <w:rFonts w:ascii="Calibri" w:hAnsi="Calibri"/>
          <w:b/>
          <w:bCs/>
          <w:sz w:val="28"/>
          <w:szCs w:val="28"/>
        </w:rPr>
        <w:t xml:space="preserve">és </w:t>
      </w:r>
    </w:p>
    <w:p w14:paraId="5830637A" w14:textId="77777777" w:rsidR="0068033B" w:rsidRPr="0009294E" w:rsidRDefault="0068033B" w:rsidP="0068033B">
      <w:pPr>
        <w:pStyle w:val="Szvegtrzs"/>
        <w:spacing w:after="0"/>
        <w:jc w:val="center"/>
        <w:rPr>
          <w:rFonts w:ascii="Calibri" w:hAnsi="Calibri"/>
          <w:b/>
          <w:bCs/>
          <w:sz w:val="22"/>
          <w:szCs w:val="22"/>
        </w:rPr>
      </w:pPr>
    </w:p>
    <w:p w14:paraId="53652299" w14:textId="46D3701E" w:rsidR="0068033B" w:rsidRPr="0009294E" w:rsidRDefault="00AF1CE0" w:rsidP="0068033B">
      <w:pPr>
        <w:pStyle w:val="Szvegtrzs"/>
        <w:spacing w:after="0"/>
        <w:jc w:val="center"/>
        <w:rPr>
          <w:rFonts w:ascii="Calibri" w:hAnsi="Calibri"/>
          <w:b/>
          <w:bCs/>
          <w:iCs/>
          <w:sz w:val="36"/>
          <w:szCs w:val="36"/>
        </w:rPr>
      </w:pPr>
      <w:r w:rsidRPr="00A63568">
        <w:rPr>
          <w:rFonts w:ascii="Calibri" w:hAnsi="Calibri"/>
          <w:b/>
          <w:bCs/>
          <w:iCs/>
          <w:sz w:val="36"/>
          <w:szCs w:val="36"/>
        </w:rPr>
        <w:t>202</w:t>
      </w:r>
      <w:r w:rsidR="002D469F" w:rsidRPr="00A63568">
        <w:rPr>
          <w:rFonts w:ascii="Calibri" w:hAnsi="Calibri"/>
          <w:b/>
          <w:bCs/>
          <w:iCs/>
          <w:sz w:val="36"/>
          <w:szCs w:val="36"/>
        </w:rPr>
        <w:t>2</w:t>
      </w:r>
      <w:r w:rsidR="0068033B" w:rsidRPr="00A63568">
        <w:rPr>
          <w:rFonts w:ascii="Calibri" w:hAnsi="Calibri"/>
          <w:b/>
          <w:bCs/>
          <w:iCs/>
          <w:sz w:val="36"/>
          <w:szCs w:val="36"/>
        </w:rPr>
        <w:t>.</w:t>
      </w:r>
      <w:r w:rsidR="0068033B" w:rsidRPr="002D469F">
        <w:rPr>
          <w:rFonts w:ascii="Calibri" w:hAnsi="Calibri"/>
          <w:b/>
          <w:bCs/>
          <w:iCs/>
          <w:color w:val="FF0000"/>
          <w:sz w:val="36"/>
          <w:szCs w:val="36"/>
        </w:rPr>
        <w:t xml:space="preserve"> </w:t>
      </w:r>
      <w:r w:rsidR="0068033B" w:rsidRPr="0009294E">
        <w:rPr>
          <w:rFonts w:ascii="Calibri" w:hAnsi="Calibri"/>
          <w:b/>
          <w:bCs/>
          <w:iCs/>
          <w:sz w:val="36"/>
          <w:szCs w:val="36"/>
        </w:rPr>
        <w:t>ÉVI MUNKATERVE</w:t>
      </w:r>
    </w:p>
    <w:p w14:paraId="69ED3B45" w14:textId="77777777" w:rsidR="0068033B" w:rsidRPr="0009294E" w:rsidRDefault="0068033B" w:rsidP="0068033B">
      <w:pPr>
        <w:pStyle w:val="Szvegtrzs"/>
        <w:spacing w:after="0"/>
        <w:rPr>
          <w:rFonts w:ascii="Calibri" w:hAnsi="Calibri"/>
          <w:b/>
          <w:bCs/>
          <w:iCs/>
          <w:sz w:val="36"/>
          <w:szCs w:val="36"/>
        </w:rPr>
      </w:pPr>
    </w:p>
    <w:p w14:paraId="4D07B14A" w14:textId="77777777" w:rsidR="0068033B" w:rsidRPr="0009294E" w:rsidRDefault="0068033B" w:rsidP="0068033B">
      <w:pPr>
        <w:pStyle w:val="Szvegtrzs"/>
        <w:spacing w:after="0"/>
        <w:rPr>
          <w:rFonts w:ascii="Calibri" w:hAnsi="Calibri"/>
          <w:b/>
          <w:bCs/>
          <w:iCs/>
          <w:sz w:val="36"/>
          <w:szCs w:val="36"/>
        </w:rPr>
      </w:pPr>
    </w:p>
    <w:p w14:paraId="3B293AF3" w14:textId="77777777" w:rsidR="0068033B" w:rsidRPr="0009294E" w:rsidRDefault="0068033B" w:rsidP="0068033B">
      <w:pPr>
        <w:pStyle w:val="Szvegtrzs"/>
        <w:spacing w:after="0"/>
        <w:rPr>
          <w:rFonts w:ascii="Calibri" w:hAnsi="Calibri"/>
          <w:b/>
          <w:bCs/>
          <w:iCs/>
          <w:sz w:val="36"/>
          <w:szCs w:val="36"/>
        </w:rPr>
      </w:pPr>
    </w:p>
    <w:p w14:paraId="37C758AA" w14:textId="77777777" w:rsidR="0068033B" w:rsidRDefault="0068033B" w:rsidP="0068033B">
      <w:pPr>
        <w:pStyle w:val="Szvegtrzs"/>
        <w:spacing w:after="0"/>
        <w:rPr>
          <w:rFonts w:ascii="Calibri" w:hAnsi="Calibri"/>
          <w:b/>
          <w:bCs/>
          <w:iCs/>
          <w:sz w:val="36"/>
          <w:szCs w:val="36"/>
        </w:rPr>
      </w:pPr>
    </w:p>
    <w:p w14:paraId="75A14A2C" w14:textId="77777777" w:rsidR="00874BF3" w:rsidRPr="001754A2" w:rsidRDefault="00874BF3" w:rsidP="0068033B">
      <w:pPr>
        <w:pStyle w:val="Szvegtrzs"/>
        <w:spacing w:after="0"/>
        <w:rPr>
          <w:rFonts w:ascii="Calibri" w:hAnsi="Calibri"/>
          <w:b/>
          <w:bCs/>
          <w:iCs/>
          <w:sz w:val="36"/>
          <w:szCs w:val="36"/>
        </w:rPr>
      </w:pPr>
    </w:p>
    <w:p w14:paraId="47A760B6" w14:textId="77777777" w:rsidR="0068033B" w:rsidRPr="001754A2" w:rsidRDefault="0068033B" w:rsidP="0068033B">
      <w:pPr>
        <w:pStyle w:val="Szvegtrzs"/>
        <w:spacing w:after="0"/>
        <w:rPr>
          <w:rFonts w:ascii="Calibri" w:hAnsi="Calibri"/>
          <w:b/>
          <w:bCs/>
          <w:iCs/>
          <w:sz w:val="36"/>
          <w:szCs w:val="36"/>
        </w:rPr>
      </w:pPr>
    </w:p>
    <w:p w14:paraId="7B360127" w14:textId="77777777" w:rsidR="0068033B" w:rsidRPr="001754A2" w:rsidRDefault="0068033B" w:rsidP="0068033B">
      <w:pPr>
        <w:pStyle w:val="Szvegtrzs"/>
        <w:spacing w:after="0"/>
        <w:rPr>
          <w:rFonts w:ascii="Calibri" w:hAnsi="Calibri"/>
          <w:b/>
          <w:bCs/>
          <w:iCs/>
          <w:sz w:val="36"/>
          <w:szCs w:val="36"/>
        </w:rPr>
      </w:pPr>
    </w:p>
    <w:p w14:paraId="61D7299B" w14:textId="77777777" w:rsidR="0068033B" w:rsidRPr="0009294E" w:rsidRDefault="0068033B" w:rsidP="0068033B">
      <w:pPr>
        <w:pStyle w:val="Szvegtrzs"/>
        <w:spacing w:after="0"/>
        <w:rPr>
          <w:rFonts w:ascii="Calibri" w:hAnsi="Calibri"/>
          <w:b/>
          <w:bCs/>
          <w:iCs/>
          <w:sz w:val="36"/>
          <w:szCs w:val="36"/>
        </w:rPr>
      </w:pPr>
    </w:p>
    <w:p w14:paraId="166403A4" w14:textId="77777777" w:rsidR="0068033B" w:rsidRPr="0009294E" w:rsidRDefault="0068033B" w:rsidP="0068033B">
      <w:pPr>
        <w:pStyle w:val="Szvegtrzs"/>
        <w:spacing w:after="0"/>
        <w:rPr>
          <w:rFonts w:ascii="Calibri" w:hAnsi="Calibri"/>
          <w:b/>
          <w:bCs/>
          <w:iCs/>
          <w:sz w:val="36"/>
          <w:szCs w:val="36"/>
        </w:rPr>
      </w:pPr>
    </w:p>
    <w:p w14:paraId="15EC6660" w14:textId="7792DBDE" w:rsidR="0068033B" w:rsidRPr="0009294E" w:rsidRDefault="00F63026" w:rsidP="0068033B">
      <w:pPr>
        <w:pStyle w:val="Szvegtrzs"/>
        <w:spacing w:after="0"/>
        <w:jc w:val="center"/>
        <w:rPr>
          <w:rFonts w:ascii="Calibri" w:hAnsi="Calibri"/>
          <w:b/>
          <w:bCs/>
          <w:sz w:val="22"/>
          <w:szCs w:val="22"/>
        </w:rPr>
      </w:pPr>
      <w:r w:rsidRPr="0009294E">
        <w:rPr>
          <w:rFonts w:ascii="Calibri" w:hAnsi="Calibri"/>
          <w:b/>
          <w:bCs/>
          <w:sz w:val="22"/>
          <w:szCs w:val="22"/>
        </w:rPr>
        <w:t xml:space="preserve">Budapest, </w:t>
      </w:r>
      <w:r w:rsidRPr="00A63568">
        <w:rPr>
          <w:rFonts w:ascii="Calibri" w:hAnsi="Calibri"/>
          <w:b/>
          <w:bCs/>
          <w:sz w:val="22"/>
          <w:szCs w:val="22"/>
        </w:rPr>
        <w:t>202</w:t>
      </w:r>
      <w:r w:rsidR="002D469F" w:rsidRPr="00A63568">
        <w:rPr>
          <w:rFonts w:ascii="Calibri" w:hAnsi="Calibri"/>
          <w:b/>
          <w:bCs/>
          <w:sz w:val="22"/>
          <w:szCs w:val="22"/>
        </w:rPr>
        <w:t>2</w:t>
      </w:r>
      <w:r w:rsidR="0009294E" w:rsidRPr="00A63568">
        <w:rPr>
          <w:rFonts w:ascii="Calibri" w:hAnsi="Calibri"/>
          <w:b/>
          <w:bCs/>
          <w:sz w:val="22"/>
          <w:szCs w:val="22"/>
        </w:rPr>
        <w:t xml:space="preserve">. </w:t>
      </w:r>
      <w:r w:rsidR="002D469F" w:rsidRPr="00A63568">
        <w:rPr>
          <w:rFonts w:ascii="Calibri" w:hAnsi="Calibri"/>
          <w:b/>
          <w:bCs/>
          <w:sz w:val="22"/>
          <w:szCs w:val="22"/>
        </w:rPr>
        <w:t>május</w:t>
      </w:r>
    </w:p>
    <w:p w14:paraId="29202268" w14:textId="77777777" w:rsidR="0068033B" w:rsidRPr="0009294E" w:rsidRDefault="0068033B" w:rsidP="0068033B">
      <w:pPr>
        <w:pStyle w:val="Szvegtrzs"/>
        <w:spacing w:after="0"/>
        <w:jc w:val="both"/>
        <w:rPr>
          <w:rFonts w:ascii="Calibri" w:hAnsi="Calibri"/>
          <w:sz w:val="22"/>
          <w:szCs w:val="22"/>
        </w:rPr>
      </w:pPr>
    </w:p>
    <w:p w14:paraId="50D4A5BB" w14:textId="77777777" w:rsidR="0068033B" w:rsidRPr="0009294E" w:rsidRDefault="0068033B" w:rsidP="0068033B">
      <w:pPr>
        <w:pStyle w:val="Szvegtrzs"/>
        <w:spacing w:after="0"/>
        <w:ind w:left="360"/>
        <w:jc w:val="both"/>
        <w:rPr>
          <w:rFonts w:ascii="Calibri" w:hAnsi="Calibri"/>
          <w:sz w:val="22"/>
          <w:szCs w:val="22"/>
        </w:rPr>
      </w:pPr>
    </w:p>
    <w:p w14:paraId="08E6C862" w14:textId="77777777" w:rsidR="0068033B" w:rsidRPr="0009294E" w:rsidRDefault="0068033B" w:rsidP="0068033B">
      <w:pPr>
        <w:pStyle w:val="Szvegtrzs"/>
        <w:spacing w:after="0"/>
        <w:ind w:left="7088"/>
        <w:rPr>
          <w:rFonts w:ascii="Calibri" w:hAnsi="Calibri"/>
          <w:sz w:val="22"/>
          <w:szCs w:val="22"/>
        </w:rPr>
      </w:pPr>
    </w:p>
    <w:p w14:paraId="18A21C17" w14:textId="77777777" w:rsidR="0068033B" w:rsidRPr="0009294E" w:rsidRDefault="0068033B" w:rsidP="0068033B">
      <w:pPr>
        <w:pStyle w:val="Szvegtrzs"/>
        <w:spacing w:after="0"/>
        <w:ind w:left="7088"/>
        <w:rPr>
          <w:rFonts w:ascii="Calibri" w:hAnsi="Calibri"/>
          <w:sz w:val="22"/>
          <w:szCs w:val="22"/>
        </w:rPr>
      </w:pPr>
    </w:p>
    <w:p w14:paraId="1E1C5295" w14:textId="77777777" w:rsidR="0068033B" w:rsidRPr="001754A2" w:rsidRDefault="0068033B" w:rsidP="0068033B">
      <w:pPr>
        <w:pStyle w:val="Szvegtrzs"/>
        <w:spacing w:after="0"/>
        <w:ind w:left="7088"/>
        <w:rPr>
          <w:rFonts w:ascii="Calibri" w:hAnsi="Calibri"/>
          <w:sz w:val="22"/>
          <w:szCs w:val="22"/>
        </w:rPr>
      </w:pPr>
    </w:p>
    <w:p w14:paraId="3F98E8C2" w14:textId="77777777" w:rsidR="0068033B" w:rsidRPr="001754A2" w:rsidRDefault="0068033B" w:rsidP="0068033B">
      <w:pPr>
        <w:pStyle w:val="Szvegtrzs"/>
        <w:spacing w:after="0"/>
        <w:ind w:left="7088"/>
        <w:rPr>
          <w:rFonts w:ascii="Calibri" w:hAnsi="Calibri"/>
          <w:sz w:val="22"/>
          <w:szCs w:val="22"/>
        </w:rPr>
      </w:pPr>
    </w:p>
    <w:p w14:paraId="68263104" w14:textId="77777777" w:rsidR="0068033B" w:rsidRPr="001754A2" w:rsidRDefault="0068033B" w:rsidP="0068033B">
      <w:pPr>
        <w:pStyle w:val="Szvegtrzs"/>
        <w:spacing w:after="0"/>
        <w:ind w:left="7088"/>
        <w:rPr>
          <w:rFonts w:ascii="Calibri" w:hAnsi="Calibri"/>
          <w:sz w:val="22"/>
          <w:szCs w:val="22"/>
        </w:rPr>
      </w:pPr>
    </w:p>
    <w:p w14:paraId="1C335ECA" w14:textId="77777777" w:rsidR="0068033B" w:rsidRPr="001754A2" w:rsidRDefault="0068033B" w:rsidP="0068033B">
      <w:pPr>
        <w:pStyle w:val="Szvegtrzs"/>
        <w:spacing w:after="0"/>
        <w:ind w:left="7088"/>
        <w:rPr>
          <w:rFonts w:ascii="Calibri" w:hAnsi="Calibri"/>
          <w:sz w:val="22"/>
          <w:szCs w:val="22"/>
        </w:rPr>
      </w:pPr>
      <w:r w:rsidRPr="001754A2">
        <w:rPr>
          <w:rFonts w:ascii="Calibri" w:hAnsi="Calibri"/>
          <w:sz w:val="22"/>
          <w:szCs w:val="22"/>
        </w:rPr>
        <w:t xml:space="preserve">   </w:t>
      </w:r>
    </w:p>
    <w:p w14:paraId="79C83A47" w14:textId="77777777" w:rsidR="0068033B" w:rsidRPr="001754A2" w:rsidRDefault="0068033B" w:rsidP="0068033B">
      <w:pPr>
        <w:pStyle w:val="Szvegtrzs"/>
        <w:spacing w:after="0"/>
        <w:jc w:val="both"/>
        <w:rPr>
          <w:rFonts w:ascii="Calibri" w:hAnsi="Calibri"/>
          <w:sz w:val="22"/>
          <w:szCs w:val="22"/>
        </w:rPr>
      </w:pPr>
    </w:p>
    <w:p w14:paraId="1170C043" w14:textId="77777777" w:rsidR="0068033B" w:rsidRPr="001754A2" w:rsidRDefault="0068033B" w:rsidP="0068033B">
      <w:pPr>
        <w:pStyle w:val="Szvegtrzs"/>
        <w:spacing w:after="0"/>
        <w:jc w:val="right"/>
        <w:rPr>
          <w:rFonts w:ascii="Calibri" w:hAnsi="Calibri"/>
          <w:b/>
          <w:bCs/>
          <w:sz w:val="22"/>
          <w:szCs w:val="22"/>
        </w:rPr>
      </w:pPr>
      <w:r w:rsidRPr="001754A2">
        <w:rPr>
          <w:rFonts w:ascii="Calibri" w:hAnsi="Calibri"/>
          <w:b/>
          <w:bCs/>
          <w:sz w:val="22"/>
          <w:szCs w:val="22"/>
        </w:rPr>
        <w:t>Elnökség és Ügyvezetés</w:t>
      </w:r>
    </w:p>
    <w:p w14:paraId="2D8C9798" w14:textId="77777777" w:rsidR="0068033B" w:rsidRPr="00C3470F" w:rsidRDefault="0068033B" w:rsidP="0068033B">
      <w:pPr>
        <w:jc w:val="center"/>
        <w:rPr>
          <w:b/>
          <w:u w:val="single"/>
        </w:rPr>
      </w:pPr>
      <w:r w:rsidRPr="001754A2">
        <w:br w:type="page"/>
      </w:r>
      <w:r w:rsidRPr="00C3470F">
        <w:rPr>
          <w:b/>
          <w:u w:val="single"/>
        </w:rPr>
        <w:lastRenderedPageBreak/>
        <w:t>Tartalomjegyzék</w:t>
      </w:r>
    </w:p>
    <w:p w14:paraId="05A0601D" w14:textId="77777777" w:rsidR="0068033B" w:rsidRDefault="0068033B" w:rsidP="0068033B"/>
    <w:p w14:paraId="7493ED5B" w14:textId="47E3F165" w:rsidR="0068033B" w:rsidRPr="001754A2" w:rsidRDefault="0068033B" w:rsidP="0068033B">
      <w:pPr>
        <w:rPr>
          <w:b/>
        </w:rPr>
      </w:pPr>
      <w:r w:rsidRPr="001754A2">
        <w:rPr>
          <w:b/>
        </w:rPr>
        <w:t>20</w:t>
      </w:r>
      <w:r w:rsidR="0002134B">
        <w:rPr>
          <w:b/>
        </w:rPr>
        <w:t>2</w:t>
      </w:r>
      <w:r w:rsidR="00856D02">
        <w:rPr>
          <w:b/>
        </w:rPr>
        <w:t>1</w:t>
      </w:r>
      <w:r w:rsidRPr="001754A2">
        <w:rPr>
          <w:b/>
        </w:rPr>
        <w:t>. évi tevékenységről szóló beszámoló</w:t>
      </w:r>
    </w:p>
    <w:p w14:paraId="6A05BE6E" w14:textId="1E13BFF4" w:rsidR="0068033B" w:rsidRPr="001754A2" w:rsidRDefault="0068033B" w:rsidP="0068033B">
      <w:pPr>
        <w:spacing w:after="0"/>
      </w:pPr>
      <w:r>
        <w:t>I. A Szövetség</w:t>
      </w:r>
      <w:r w:rsidRPr="001754A2">
        <w:t xml:space="preserve"> 20</w:t>
      </w:r>
      <w:r w:rsidR="0002134B">
        <w:t>2</w:t>
      </w:r>
      <w:r w:rsidR="004F6799">
        <w:t>1</w:t>
      </w:r>
      <w:r>
        <w:t>-b</w:t>
      </w:r>
      <w:r w:rsidR="0002134B">
        <w:t>a</w:t>
      </w:r>
      <w:r w:rsidRPr="001754A2">
        <w:t>n végzett tevékenysége</w:t>
      </w:r>
    </w:p>
    <w:p w14:paraId="79678442" w14:textId="77777777" w:rsidR="0068033B" w:rsidRDefault="0068033B" w:rsidP="0068033B">
      <w:pPr>
        <w:spacing w:after="0"/>
        <w:ind w:left="567"/>
      </w:pPr>
      <w:r>
        <w:t>1. Nemzeti érdekképviselet</w:t>
      </w:r>
    </w:p>
    <w:p w14:paraId="1349D350" w14:textId="77777777" w:rsidR="0068033B" w:rsidRDefault="0068033B" w:rsidP="0068033B">
      <w:pPr>
        <w:spacing w:after="0"/>
        <w:ind w:left="567"/>
      </w:pPr>
      <w:r>
        <w:t>2. Európai érdekképviselet</w:t>
      </w:r>
    </w:p>
    <w:p w14:paraId="123C56F1" w14:textId="77777777" w:rsidR="0068033B" w:rsidRDefault="0068033B" w:rsidP="0068033B">
      <w:pPr>
        <w:spacing w:after="0"/>
        <w:ind w:left="567"/>
      </w:pPr>
      <w:r>
        <w:t xml:space="preserve">3. Oktatási </w:t>
      </w:r>
      <w:r w:rsidRPr="003A6DE1">
        <w:t>és pályázati</w:t>
      </w:r>
      <w:r>
        <w:t xml:space="preserve"> tevékenység</w:t>
      </w:r>
    </w:p>
    <w:p w14:paraId="2FE01BD7" w14:textId="77777777" w:rsidR="0068033B" w:rsidRDefault="0068033B" w:rsidP="0068033B">
      <w:pPr>
        <w:spacing w:after="0"/>
        <w:ind w:left="567"/>
      </w:pPr>
      <w:r>
        <w:t>4. Közhasznú tevékenység keretében nyújtott szolgáltatások</w:t>
      </w:r>
    </w:p>
    <w:p w14:paraId="4398DB1A" w14:textId="77777777" w:rsidR="0068033B" w:rsidRDefault="0068033B" w:rsidP="0068033B">
      <w:pPr>
        <w:spacing w:after="0"/>
      </w:pPr>
      <w:r>
        <w:t>II. Szövetségi munka</w:t>
      </w:r>
    </w:p>
    <w:p w14:paraId="5A1A3FAC" w14:textId="77777777" w:rsidR="0068033B" w:rsidRDefault="0068033B" w:rsidP="00FF602A">
      <w:pPr>
        <w:numPr>
          <w:ilvl w:val="0"/>
          <w:numId w:val="7"/>
        </w:numPr>
        <w:spacing w:after="0"/>
      </w:pPr>
      <w:r>
        <w:t>HOSZ szervezeti struktúrája</w:t>
      </w:r>
    </w:p>
    <w:p w14:paraId="3C099169" w14:textId="77777777" w:rsidR="0068033B" w:rsidRDefault="0068033B" w:rsidP="00FF602A">
      <w:pPr>
        <w:numPr>
          <w:ilvl w:val="0"/>
          <w:numId w:val="7"/>
        </w:numPr>
        <w:spacing w:after="0"/>
      </w:pPr>
      <w:r>
        <w:t>Ellenőrző Bizottság</w:t>
      </w:r>
    </w:p>
    <w:p w14:paraId="561C4083" w14:textId="77777777" w:rsidR="0068033B" w:rsidRDefault="0068033B" w:rsidP="00FF602A">
      <w:pPr>
        <w:numPr>
          <w:ilvl w:val="0"/>
          <w:numId w:val="7"/>
        </w:numPr>
        <w:spacing w:after="0"/>
      </w:pPr>
      <w:r>
        <w:t>Elnökség</w:t>
      </w:r>
    </w:p>
    <w:p w14:paraId="14E3B37D" w14:textId="77777777" w:rsidR="0068033B" w:rsidRDefault="0068033B" w:rsidP="00FF602A">
      <w:pPr>
        <w:numPr>
          <w:ilvl w:val="0"/>
          <w:numId w:val="7"/>
        </w:numPr>
        <w:spacing w:after="0"/>
      </w:pPr>
      <w:r>
        <w:t>Küldöttgyűlés</w:t>
      </w:r>
    </w:p>
    <w:p w14:paraId="7E698A56" w14:textId="431A1CD7" w:rsidR="0068033B" w:rsidRPr="001754A2" w:rsidRDefault="0068033B" w:rsidP="00FF602A">
      <w:pPr>
        <w:numPr>
          <w:ilvl w:val="0"/>
          <w:numId w:val="7"/>
        </w:numPr>
        <w:spacing w:after="0"/>
      </w:pPr>
      <w:r w:rsidRPr="001754A2">
        <w:t>Munkatársaink 20</w:t>
      </w:r>
      <w:r w:rsidR="0071003B">
        <w:t>21</w:t>
      </w:r>
      <w:r>
        <w:t>-be</w:t>
      </w:r>
      <w:r w:rsidRPr="001754A2">
        <w:t>n</w:t>
      </w:r>
    </w:p>
    <w:p w14:paraId="31ED13D5" w14:textId="77777777" w:rsidR="0068033B" w:rsidRDefault="0068033B" w:rsidP="00FF602A">
      <w:pPr>
        <w:numPr>
          <w:ilvl w:val="0"/>
          <w:numId w:val="7"/>
        </w:numPr>
        <w:spacing w:after="0"/>
      </w:pPr>
      <w:r>
        <w:t>Szakosztályok rövid beszámolója</w:t>
      </w:r>
    </w:p>
    <w:p w14:paraId="6F1E9F54" w14:textId="77777777" w:rsidR="0068033B" w:rsidRDefault="0068033B" w:rsidP="0068033B">
      <w:pPr>
        <w:spacing w:after="0"/>
      </w:pPr>
      <w:r>
        <w:t>III. Kapcsolatrendszer</w:t>
      </w:r>
    </w:p>
    <w:p w14:paraId="04D34843" w14:textId="77777777" w:rsidR="0068033B" w:rsidRDefault="0068033B" w:rsidP="00FF602A">
      <w:pPr>
        <w:numPr>
          <w:ilvl w:val="0"/>
          <w:numId w:val="8"/>
        </w:numPr>
        <w:spacing w:after="0"/>
      </w:pPr>
      <w:r>
        <w:t>Hazai kapcsolatok</w:t>
      </w:r>
    </w:p>
    <w:p w14:paraId="3887F7CD" w14:textId="77777777" w:rsidR="0068033B" w:rsidRDefault="0068033B" w:rsidP="00FF602A">
      <w:pPr>
        <w:numPr>
          <w:ilvl w:val="1"/>
          <w:numId w:val="8"/>
        </w:numPr>
        <w:spacing w:after="0"/>
      </w:pPr>
      <w:r>
        <w:t>Kormányzati és hatósági kapcsolatok</w:t>
      </w:r>
    </w:p>
    <w:p w14:paraId="533A358F" w14:textId="77777777" w:rsidR="0068033B" w:rsidRDefault="0068033B" w:rsidP="00FF602A">
      <w:pPr>
        <w:numPr>
          <w:ilvl w:val="1"/>
          <w:numId w:val="8"/>
        </w:numPr>
        <w:spacing w:after="0"/>
      </w:pPr>
      <w:r>
        <w:t>Gazdasági- és társszervezetek</w:t>
      </w:r>
    </w:p>
    <w:p w14:paraId="7B2590BA" w14:textId="77777777" w:rsidR="0068033B" w:rsidRDefault="0068033B" w:rsidP="00FF602A">
      <w:pPr>
        <w:numPr>
          <w:ilvl w:val="1"/>
          <w:numId w:val="8"/>
        </w:numPr>
        <w:spacing w:after="0"/>
      </w:pPr>
      <w:r>
        <w:t>Oktatási intézmények</w:t>
      </w:r>
    </w:p>
    <w:p w14:paraId="6B2E3158" w14:textId="77777777" w:rsidR="0068033B" w:rsidRDefault="0068033B" w:rsidP="00FF602A">
      <w:pPr>
        <w:numPr>
          <w:ilvl w:val="0"/>
          <w:numId w:val="8"/>
        </w:numPr>
        <w:spacing w:after="0"/>
      </w:pPr>
      <w:r>
        <w:t>Nemzetközi kapcsolatok</w:t>
      </w:r>
    </w:p>
    <w:p w14:paraId="6627EDE2" w14:textId="77777777" w:rsidR="0068033B" w:rsidRDefault="0068033B" w:rsidP="00FF602A">
      <w:pPr>
        <w:numPr>
          <w:ilvl w:val="1"/>
          <w:numId w:val="8"/>
        </w:numPr>
        <w:spacing w:after="0"/>
      </w:pPr>
      <w:r>
        <w:t>Kapcsolatok az EU intézményeivel</w:t>
      </w:r>
    </w:p>
    <w:p w14:paraId="24DDED1E" w14:textId="77777777" w:rsidR="0068033B" w:rsidRDefault="0068033B" w:rsidP="00FF602A">
      <w:pPr>
        <w:numPr>
          <w:ilvl w:val="1"/>
          <w:numId w:val="8"/>
        </w:numPr>
        <w:spacing w:after="0"/>
      </w:pPr>
      <w:r>
        <w:t>Társadalmi kapcsolatok</w:t>
      </w:r>
    </w:p>
    <w:p w14:paraId="70DE4E98" w14:textId="77777777" w:rsidR="0068033B" w:rsidRDefault="0068033B" w:rsidP="00FF602A">
      <w:pPr>
        <w:numPr>
          <w:ilvl w:val="0"/>
          <w:numId w:val="8"/>
        </w:numPr>
        <w:spacing w:after="0"/>
      </w:pPr>
      <w:r>
        <w:t>Információs rendszer</w:t>
      </w:r>
    </w:p>
    <w:p w14:paraId="1B7A0DFD" w14:textId="77777777" w:rsidR="0068033B" w:rsidRDefault="0068033B" w:rsidP="00FF602A">
      <w:pPr>
        <w:numPr>
          <w:ilvl w:val="1"/>
          <w:numId w:val="8"/>
        </w:numPr>
        <w:spacing w:after="0"/>
      </w:pPr>
      <w:r>
        <w:t>Belső információs rendszer</w:t>
      </w:r>
    </w:p>
    <w:p w14:paraId="347764A0" w14:textId="77777777" w:rsidR="0068033B" w:rsidRDefault="0068033B" w:rsidP="00FF602A">
      <w:pPr>
        <w:numPr>
          <w:ilvl w:val="1"/>
          <w:numId w:val="8"/>
        </w:numPr>
        <w:spacing w:after="0"/>
      </w:pPr>
      <w:r>
        <w:t>Külső információs rendszer</w:t>
      </w:r>
    </w:p>
    <w:p w14:paraId="635C0D10" w14:textId="77777777" w:rsidR="0068033B" w:rsidRDefault="0068033B" w:rsidP="0068033B">
      <w:pPr>
        <w:spacing w:after="0"/>
      </w:pPr>
    </w:p>
    <w:p w14:paraId="5D6E0ED4" w14:textId="60A9FE29" w:rsidR="0068033B" w:rsidRPr="001754A2" w:rsidRDefault="00321E24" w:rsidP="0068033B">
      <w:pPr>
        <w:spacing w:after="0"/>
        <w:rPr>
          <w:b/>
        </w:rPr>
      </w:pPr>
      <w:r>
        <w:rPr>
          <w:b/>
        </w:rPr>
        <w:t>202</w:t>
      </w:r>
      <w:r w:rsidR="0071003B">
        <w:rPr>
          <w:b/>
        </w:rPr>
        <w:t>2</w:t>
      </w:r>
      <w:r w:rsidR="0068033B" w:rsidRPr="001754A2">
        <w:rPr>
          <w:b/>
        </w:rPr>
        <w:t>. évi munkaterv</w:t>
      </w:r>
      <w:r w:rsidR="0068033B">
        <w:rPr>
          <w:b/>
        </w:rPr>
        <w:t xml:space="preserve"> és stratégia </w:t>
      </w:r>
    </w:p>
    <w:p w14:paraId="623BCA0F" w14:textId="77777777" w:rsidR="0068033B" w:rsidRDefault="0068033B" w:rsidP="0068033B">
      <w:pPr>
        <w:spacing w:after="0"/>
      </w:pPr>
    </w:p>
    <w:p w14:paraId="2AC382A2" w14:textId="77777777" w:rsidR="0068033B" w:rsidRDefault="0068033B" w:rsidP="00FF602A">
      <w:pPr>
        <w:numPr>
          <w:ilvl w:val="0"/>
          <w:numId w:val="9"/>
        </w:numPr>
        <w:spacing w:after="0"/>
      </w:pPr>
      <w:r>
        <w:t>Érdekképviseleti munka</w:t>
      </w:r>
    </w:p>
    <w:p w14:paraId="29774AE2" w14:textId="77777777" w:rsidR="0068033B" w:rsidRDefault="0068033B" w:rsidP="00FF602A">
      <w:pPr>
        <w:numPr>
          <w:ilvl w:val="0"/>
          <w:numId w:val="9"/>
        </w:numPr>
        <w:spacing w:after="0"/>
      </w:pPr>
      <w:r>
        <w:t>Közhasznú tevékenység</w:t>
      </w:r>
    </w:p>
    <w:p w14:paraId="60808542" w14:textId="77777777" w:rsidR="0068033B" w:rsidRDefault="0068033B" w:rsidP="00FF602A">
      <w:pPr>
        <w:numPr>
          <w:ilvl w:val="0"/>
          <w:numId w:val="9"/>
        </w:numPr>
        <w:spacing w:after="0"/>
      </w:pPr>
      <w:r>
        <w:t>Kapcsolatrendszer</w:t>
      </w:r>
    </w:p>
    <w:p w14:paraId="3D8527EB" w14:textId="77777777" w:rsidR="0068033B" w:rsidRDefault="0068033B" w:rsidP="0068033B">
      <w:pPr>
        <w:jc w:val="center"/>
      </w:pPr>
    </w:p>
    <w:p w14:paraId="38592E46" w14:textId="2CAF91C9" w:rsidR="0068033B" w:rsidRPr="001754A2" w:rsidRDefault="0068033B" w:rsidP="0068033B">
      <w:pPr>
        <w:rPr>
          <w:b/>
        </w:rPr>
      </w:pPr>
      <w:r w:rsidRPr="001754A2">
        <w:rPr>
          <w:b/>
        </w:rPr>
        <w:t>20</w:t>
      </w:r>
      <w:r w:rsidR="0002134B">
        <w:rPr>
          <w:b/>
        </w:rPr>
        <w:t>2</w:t>
      </w:r>
      <w:r w:rsidR="0071003B">
        <w:rPr>
          <w:b/>
        </w:rPr>
        <w:t>1</w:t>
      </w:r>
      <w:r w:rsidRPr="001754A2">
        <w:rPr>
          <w:b/>
        </w:rPr>
        <w:t>. évi közhasznúsági jelentés</w:t>
      </w:r>
    </w:p>
    <w:p w14:paraId="50510D58" w14:textId="77777777" w:rsidR="0068033B" w:rsidRDefault="0068033B" w:rsidP="0068033B">
      <w:pPr>
        <w:jc w:val="center"/>
      </w:pPr>
    </w:p>
    <w:p w14:paraId="5079C19C" w14:textId="77777777" w:rsidR="0068033B" w:rsidRDefault="0068033B" w:rsidP="0068033B">
      <w:pPr>
        <w:jc w:val="center"/>
      </w:pPr>
    </w:p>
    <w:p w14:paraId="6A0552F0" w14:textId="77777777" w:rsidR="0068033B" w:rsidRDefault="0068033B" w:rsidP="0068033B">
      <w:pPr>
        <w:jc w:val="center"/>
      </w:pPr>
    </w:p>
    <w:p w14:paraId="694BB626" w14:textId="77777777" w:rsidR="0068033B" w:rsidRDefault="0068033B" w:rsidP="0068033B">
      <w:pPr>
        <w:jc w:val="center"/>
      </w:pPr>
    </w:p>
    <w:p w14:paraId="1897BE67" w14:textId="77777777" w:rsidR="0068033B" w:rsidRDefault="0068033B" w:rsidP="0068033B">
      <w:pPr>
        <w:jc w:val="center"/>
      </w:pPr>
    </w:p>
    <w:p w14:paraId="10702CCB" w14:textId="0C1123F2" w:rsidR="0068033B" w:rsidRPr="00A63568" w:rsidRDefault="0068033B" w:rsidP="0068033B">
      <w:pPr>
        <w:tabs>
          <w:tab w:val="left" w:pos="426"/>
        </w:tabs>
        <w:jc w:val="center"/>
        <w:rPr>
          <w:b/>
          <w:u w:val="single"/>
        </w:rPr>
      </w:pPr>
      <w:r w:rsidRPr="00A63568">
        <w:rPr>
          <w:b/>
          <w:u w:val="single"/>
        </w:rPr>
        <w:lastRenderedPageBreak/>
        <w:t>20</w:t>
      </w:r>
      <w:r w:rsidR="009E53DA" w:rsidRPr="00A63568">
        <w:rPr>
          <w:b/>
          <w:u w:val="single"/>
        </w:rPr>
        <w:t>2</w:t>
      </w:r>
      <w:r w:rsidR="002D469F" w:rsidRPr="00A63568">
        <w:rPr>
          <w:b/>
          <w:u w:val="single"/>
        </w:rPr>
        <w:t>1</w:t>
      </w:r>
      <w:r w:rsidRPr="00A63568">
        <w:rPr>
          <w:b/>
          <w:u w:val="single"/>
        </w:rPr>
        <w:t>. évi tevékenységről szóló beszámoló</w:t>
      </w:r>
    </w:p>
    <w:p w14:paraId="3A732424" w14:textId="777EBF56" w:rsidR="0068033B" w:rsidRPr="00E23BCA" w:rsidRDefault="0068033B" w:rsidP="0068033B">
      <w:pPr>
        <w:jc w:val="both"/>
        <w:rPr>
          <w:b/>
        </w:rPr>
      </w:pPr>
      <w:r w:rsidRPr="00E23BCA">
        <w:rPr>
          <w:b/>
        </w:rPr>
        <w:t>A civiltörvény előírásai</w:t>
      </w:r>
      <w:r w:rsidR="00321E24">
        <w:rPr>
          <w:b/>
        </w:rPr>
        <w:t>nak megfelelően a szervezet 20</w:t>
      </w:r>
      <w:r w:rsidR="009E53DA">
        <w:rPr>
          <w:b/>
        </w:rPr>
        <w:t>2</w:t>
      </w:r>
      <w:r w:rsidR="008865E2">
        <w:rPr>
          <w:b/>
        </w:rPr>
        <w:t>1</w:t>
      </w:r>
      <w:r w:rsidRPr="00E23BCA">
        <w:rPr>
          <w:b/>
        </w:rPr>
        <w:t>-b</w:t>
      </w:r>
      <w:r w:rsidR="008865E2">
        <w:rPr>
          <w:b/>
        </w:rPr>
        <w:t>e</w:t>
      </w:r>
      <w:r w:rsidRPr="00E23BCA">
        <w:rPr>
          <w:b/>
        </w:rPr>
        <w:t xml:space="preserve">n Hulladékgazdálkodók Országos Szövetségeként folytatta tevékenységét. </w:t>
      </w:r>
    </w:p>
    <w:p w14:paraId="6E3E3BFD" w14:textId="77777777" w:rsidR="0068033B" w:rsidRPr="005A64E4" w:rsidRDefault="0068033B" w:rsidP="0068033B">
      <w:r w:rsidRPr="005A64E4">
        <w:t>(A Beszámolóban használt rövidítések magyarázata a dokumentum végén olvasható.)</w:t>
      </w:r>
    </w:p>
    <w:p w14:paraId="64903A9D" w14:textId="7ACBD9BB" w:rsidR="0068033B" w:rsidRPr="005A64E4" w:rsidRDefault="0068033B" w:rsidP="000B457A">
      <w:pPr>
        <w:pStyle w:val="Listaszerbekezds"/>
        <w:numPr>
          <w:ilvl w:val="0"/>
          <w:numId w:val="1"/>
        </w:numPr>
        <w:ind w:left="851"/>
        <w:rPr>
          <w:b/>
        </w:rPr>
      </w:pPr>
      <w:r w:rsidRPr="005A64E4">
        <w:rPr>
          <w:b/>
        </w:rPr>
        <w:t>A SZÖVETSÉG 20</w:t>
      </w:r>
      <w:r w:rsidR="009E53DA" w:rsidRPr="005A64E4">
        <w:rPr>
          <w:b/>
        </w:rPr>
        <w:t>2</w:t>
      </w:r>
      <w:r w:rsidR="008865E2">
        <w:rPr>
          <w:b/>
        </w:rPr>
        <w:t>1</w:t>
      </w:r>
      <w:r w:rsidR="00321E24" w:rsidRPr="005A64E4">
        <w:rPr>
          <w:b/>
        </w:rPr>
        <w:t>-b</w:t>
      </w:r>
      <w:r w:rsidR="008865E2">
        <w:rPr>
          <w:b/>
        </w:rPr>
        <w:t>e</w:t>
      </w:r>
      <w:r w:rsidRPr="005A64E4">
        <w:rPr>
          <w:b/>
        </w:rPr>
        <w:t>n végzett tevékenysége</w:t>
      </w:r>
    </w:p>
    <w:p w14:paraId="074020DD" w14:textId="05B69125" w:rsidR="000D36E0" w:rsidRPr="00AD3577" w:rsidRDefault="0068033B" w:rsidP="000D36E0">
      <w:pPr>
        <w:pStyle w:val="Listaszerbekezds"/>
        <w:numPr>
          <w:ilvl w:val="0"/>
          <w:numId w:val="2"/>
        </w:numPr>
        <w:ind w:left="851"/>
        <w:rPr>
          <w:b/>
          <w:color w:val="000000" w:themeColor="text1"/>
        </w:rPr>
      </w:pPr>
      <w:r w:rsidRPr="005A64E4">
        <w:rPr>
          <w:b/>
          <w:u w:val="single"/>
        </w:rPr>
        <w:t>Nemzeti érdekképviselet</w:t>
      </w:r>
      <w:r w:rsidR="000D36E0">
        <w:rPr>
          <w:b/>
          <w:u w:val="single"/>
        </w:rPr>
        <w:t>:</w:t>
      </w:r>
    </w:p>
    <w:p w14:paraId="0A55A033" w14:textId="310E3A25" w:rsidR="00CB3E53" w:rsidRPr="00EC10D4" w:rsidRDefault="00AD3577" w:rsidP="00EC10D4">
      <w:pPr>
        <w:pStyle w:val="Listaszerbekezds"/>
        <w:numPr>
          <w:ilvl w:val="0"/>
          <w:numId w:val="38"/>
        </w:numPr>
        <w:ind w:left="142"/>
        <w:jc w:val="both"/>
        <w:rPr>
          <w:rFonts w:asciiTheme="minorHAnsi" w:hAnsiTheme="minorHAnsi" w:cstheme="minorHAnsi"/>
          <w:b/>
        </w:rPr>
      </w:pPr>
      <w:r w:rsidRPr="00EC10D4">
        <w:rPr>
          <w:rFonts w:asciiTheme="minorHAnsi" w:hAnsiTheme="minorHAnsi" w:cstheme="minorHAnsi"/>
        </w:rPr>
        <w:t>Az Országgyűlés 2020. december 15-ei ülésnapján elfogadta az egyes energetikai és hulladékgazdálkodási tárgyú törvények módosításáról szóló törvényt (T/13958. számú törvényjavaslat</w:t>
      </w:r>
      <w:r w:rsidR="00CB3E53" w:rsidRPr="00EC10D4">
        <w:rPr>
          <w:rFonts w:asciiTheme="minorHAnsi" w:hAnsiTheme="minorHAnsi" w:cstheme="minorHAnsi"/>
        </w:rPr>
        <w:t xml:space="preserve">). </w:t>
      </w:r>
      <w:r w:rsidR="000D36E0" w:rsidRPr="00EC10D4">
        <w:rPr>
          <w:rFonts w:asciiTheme="minorHAnsi" w:hAnsiTheme="minorHAnsi" w:cstheme="minorHAnsi"/>
          <w:bCs/>
        </w:rPr>
        <w:t>A</w:t>
      </w:r>
      <w:r w:rsidR="00CB3E53" w:rsidRPr="00EC10D4">
        <w:rPr>
          <w:rFonts w:asciiTheme="minorHAnsi" w:hAnsiTheme="minorHAnsi" w:cstheme="minorHAnsi"/>
          <w:bCs/>
        </w:rPr>
        <w:t xml:space="preserve"> tavalyi é</w:t>
      </w:r>
      <w:r w:rsidR="000D36E0" w:rsidRPr="00EC10D4">
        <w:rPr>
          <w:rFonts w:asciiTheme="minorHAnsi" w:hAnsiTheme="minorHAnsi" w:cstheme="minorHAnsi"/>
          <w:bCs/>
        </w:rPr>
        <w:t>v során a tagvállalatainknak folyamatosan tájékoztatást adtunk a hazai hulladékgazdálkodás</w:t>
      </w:r>
      <w:r w:rsidRPr="00EC10D4">
        <w:rPr>
          <w:rFonts w:asciiTheme="minorHAnsi" w:hAnsiTheme="minorHAnsi" w:cstheme="minorHAnsi"/>
          <w:bCs/>
        </w:rPr>
        <w:t xml:space="preserve"> tervezett átalakításának az aktualitásairól</w:t>
      </w:r>
      <w:r w:rsidR="004703E9" w:rsidRPr="00EC10D4">
        <w:rPr>
          <w:rFonts w:asciiTheme="minorHAnsi" w:hAnsiTheme="minorHAnsi" w:cstheme="minorHAnsi"/>
          <w:bCs/>
        </w:rPr>
        <w:t xml:space="preserve">, pályázati lehetőségekről, a szaktárca és társszervezeteink felhívásairól, a hulladékgazdálkodási piaci szektort érintő információkról. </w:t>
      </w:r>
    </w:p>
    <w:p w14:paraId="741A8580" w14:textId="1D980CF9" w:rsidR="000D36E0" w:rsidRPr="00EC10D4" w:rsidRDefault="00CB3E53" w:rsidP="00EC10D4">
      <w:pPr>
        <w:pStyle w:val="Listaszerbekezds"/>
        <w:numPr>
          <w:ilvl w:val="0"/>
          <w:numId w:val="38"/>
        </w:numPr>
        <w:ind w:left="142"/>
        <w:jc w:val="both"/>
        <w:rPr>
          <w:rFonts w:asciiTheme="minorHAnsi" w:hAnsiTheme="minorHAnsi" w:cstheme="minorHAnsi"/>
          <w:b/>
        </w:rPr>
      </w:pPr>
      <w:r w:rsidRPr="00EC10D4">
        <w:rPr>
          <w:rFonts w:asciiTheme="minorHAnsi" w:hAnsiTheme="minorHAnsi" w:cstheme="minorHAnsi"/>
        </w:rPr>
        <w:t>Az Országgyűlés elfogadta és még 2020.XII.22-én a Magyar Közlönyben megjelent a 2020. évi CLXVIII. törvény a közigazgatási szabályszegések szankcióiról szóló törvény hatálybalépésével összefüggő egyes törvények módosításáról. A 2020. évi CLXVIII. törvény 140 - 146 szakaszai módosították a fémkereskedelemről szóló 2013. évi CXL. törvényt.</w:t>
      </w:r>
      <w:r w:rsidR="00AD3577" w:rsidRPr="00EC10D4">
        <w:rPr>
          <w:rFonts w:asciiTheme="minorHAnsi" w:hAnsiTheme="minorHAnsi" w:cstheme="minorHAnsi"/>
          <w:bCs/>
        </w:rPr>
        <w:t xml:space="preserve"> </w:t>
      </w:r>
      <w:r w:rsidRPr="00EC10D4">
        <w:rPr>
          <w:rFonts w:asciiTheme="minorHAnsi" w:hAnsiTheme="minorHAnsi" w:cstheme="minorHAnsi"/>
        </w:rPr>
        <w:t>Szövetségünk a Fémtörvény módosítását a tagság érdekeinek megfelelően a parlamenti szakaszban is sikeresen tudta alakítani, kiemelten a fémtörvény szankció rendszerét érintő módosítások tekintetében. A Fémtörvény és a végrehajtási rendeletek kapcsán felmerült kérdésekre igyekeztünk válaszolni, a telephelynélküli kereskedőket érintő változások kapcsán pedig egyik tagvállaltunk kérdéseit a NAV</w:t>
      </w:r>
      <w:r w:rsidR="00834E04" w:rsidRPr="00EC10D4">
        <w:rPr>
          <w:rFonts w:asciiTheme="minorHAnsi" w:hAnsiTheme="minorHAnsi" w:cstheme="minorHAnsi"/>
        </w:rPr>
        <w:t>-</w:t>
      </w:r>
      <w:r w:rsidRPr="00EC10D4">
        <w:rPr>
          <w:rFonts w:asciiTheme="minorHAnsi" w:hAnsiTheme="minorHAnsi" w:cstheme="minorHAnsi"/>
        </w:rPr>
        <w:t>nak továbbítottuk.</w:t>
      </w:r>
      <w:r w:rsidR="002C232E" w:rsidRPr="00EC10D4">
        <w:rPr>
          <w:rFonts w:asciiTheme="minorHAnsi" w:hAnsiTheme="minorHAnsi" w:cstheme="minorHAnsi"/>
        </w:rPr>
        <w:t xml:space="preserve"> </w:t>
      </w:r>
    </w:p>
    <w:p w14:paraId="2E505632" w14:textId="1655BD38" w:rsidR="009F5134" w:rsidRPr="00EC10D4" w:rsidRDefault="009F5134" w:rsidP="00EC10D4">
      <w:pPr>
        <w:pStyle w:val="Listaszerbekezds"/>
        <w:numPr>
          <w:ilvl w:val="0"/>
          <w:numId w:val="38"/>
        </w:numPr>
        <w:ind w:left="142"/>
        <w:jc w:val="both"/>
        <w:rPr>
          <w:rFonts w:asciiTheme="minorHAnsi" w:hAnsiTheme="minorHAnsi" w:cstheme="minorHAnsi"/>
          <w:b/>
        </w:rPr>
      </w:pPr>
      <w:r w:rsidRPr="00EC10D4">
        <w:rPr>
          <w:rFonts w:asciiTheme="minorHAnsi" w:hAnsiTheme="minorHAnsi" w:cstheme="minorHAnsi"/>
        </w:rPr>
        <w:t>Az ITM Európai Uniós Fejlesztésekért Felelős Államtitkárságától felkérést kapott Szövetségünk, hogy az ITM szakmai partnereként véleményezzük a 2021 - 2027 közötti uniós fejlesztéspolitikai ciklus stratégiai kereteit kijelölő Partnerségi Megállapodás, az operatív programok és Magyarország Helyreállítási és Ellenállóképességi Tervének tervezeteit.</w:t>
      </w:r>
    </w:p>
    <w:p w14:paraId="696226E1" w14:textId="2576412C" w:rsidR="009F5134" w:rsidRPr="00EC10D4" w:rsidRDefault="009F5134" w:rsidP="00EC10D4">
      <w:pPr>
        <w:pStyle w:val="Listaszerbekezds"/>
        <w:numPr>
          <w:ilvl w:val="0"/>
          <w:numId w:val="38"/>
        </w:numPr>
        <w:ind w:left="142"/>
        <w:jc w:val="both"/>
        <w:rPr>
          <w:rFonts w:asciiTheme="minorHAnsi" w:hAnsiTheme="minorHAnsi" w:cstheme="minorHAnsi"/>
          <w:b/>
        </w:rPr>
      </w:pPr>
      <w:r w:rsidRPr="00EC10D4">
        <w:rPr>
          <w:rFonts w:asciiTheme="minorHAnsi" w:hAnsiTheme="minorHAnsi" w:cstheme="minorHAnsi"/>
        </w:rPr>
        <w:t xml:space="preserve">Az MGYOSZ-tól tájékoztatás céljából megkaptuk az ITM Klímapolitikai Főosztály levelét. Ugyancsak az MGYOSZ-tól megkaptuk az Országgyűlés Fenntartható Fejlődés Bizottság 2020. december 8-ai ülésének jegyzőkönyvét. Szintén az MGYOSZ-tól kaptuk meg az Innovációs és Technológiai Minisztérium három, a német gazdaságra vonatkozó anyagát. A hivatkozott dokumentumokat megküldtük a tagságnak. </w:t>
      </w:r>
    </w:p>
    <w:p w14:paraId="44AF0336" w14:textId="07EFD1CB" w:rsidR="009F5134" w:rsidRPr="00EC10D4" w:rsidRDefault="009F5134" w:rsidP="00EC10D4">
      <w:pPr>
        <w:pStyle w:val="Listaszerbekezds"/>
        <w:numPr>
          <w:ilvl w:val="0"/>
          <w:numId w:val="38"/>
        </w:numPr>
        <w:ind w:left="142"/>
        <w:jc w:val="both"/>
        <w:rPr>
          <w:rFonts w:asciiTheme="minorHAnsi" w:hAnsiTheme="minorHAnsi" w:cstheme="minorHAnsi"/>
          <w:b/>
        </w:rPr>
      </w:pPr>
      <w:r w:rsidRPr="00EC10D4">
        <w:rPr>
          <w:rFonts w:asciiTheme="minorHAnsi" w:hAnsiTheme="minorHAnsi" w:cstheme="minorHAnsi"/>
        </w:rPr>
        <w:t>Az Agrárminisztérium jelezte, hogy Műanyagipari Klaszter felállítását kezdeményezte az ITM a hazai műanyagipar fejlesztése céljából, aminek a vezetésével dr. Belina Károlyt, a Neumann János Egyetem (GAMF) professzorát bízták meg. A Műanyagipari Klaszter munkájában részt ve</w:t>
      </w:r>
      <w:r w:rsidR="006E7122" w:rsidRPr="00EC10D4">
        <w:rPr>
          <w:rFonts w:asciiTheme="minorHAnsi" w:hAnsiTheme="minorHAnsi" w:cstheme="minorHAnsi"/>
        </w:rPr>
        <w:t>tt</w:t>
      </w:r>
      <w:r w:rsidRPr="00EC10D4">
        <w:rPr>
          <w:rFonts w:asciiTheme="minorHAnsi" w:hAnsiTheme="minorHAnsi" w:cstheme="minorHAnsi"/>
        </w:rPr>
        <w:t xml:space="preserve"> az Agrárkutatási és –környezetgazdálkodási Főosztály is. A biomassza alapú gazdasági modell-lel való kapcsolódási pontok miatt Belina professzor úr a biopolimereket érintő szakmai konzultációk koordinálásával bízta meg Soós Ritát. Elkészítettek egy vitaanyagot, ami a gondolkodást </w:t>
      </w:r>
      <w:r w:rsidR="006E7122" w:rsidRPr="00EC10D4">
        <w:rPr>
          <w:rFonts w:asciiTheme="minorHAnsi" w:hAnsiTheme="minorHAnsi" w:cstheme="minorHAnsi"/>
        </w:rPr>
        <w:t xml:space="preserve">volt </w:t>
      </w:r>
      <w:r w:rsidRPr="00EC10D4">
        <w:rPr>
          <w:rFonts w:asciiTheme="minorHAnsi" w:hAnsiTheme="minorHAnsi" w:cstheme="minorHAnsi"/>
        </w:rPr>
        <w:t>hivatott elindítani</w:t>
      </w:r>
      <w:r w:rsidR="006E7122" w:rsidRPr="00EC10D4">
        <w:rPr>
          <w:rFonts w:asciiTheme="minorHAnsi" w:hAnsiTheme="minorHAnsi" w:cstheme="minorHAnsi"/>
        </w:rPr>
        <w:t xml:space="preserve">, </w:t>
      </w:r>
      <w:r w:rsidRPr="00EC10D4">
        <w:rPr>
          <w:rFonts w:asciiTheme="minorHAnsi" w:hAnsiTheme="minorHAnsi" w:cstheme="minorHAnsi"/>
        </w:rPr>
        <w:t xml:space="preserve">annak érdekében, hogy meg lehessen határozni a legfontosabb műanyaggazdaságot érintő államigazgatási feladatokat és hazai irányokat e célterületen. A 2017-2020 közötti időszak államigazgatási tapasztalatiból indultak ki, és a legfontosabb kulcskérdéseket vették górcső alá. A kapcsolódó anyagokat megküldtük a tagságunknak, illetve tagjaink véleményeit képviseltük a Klaszterben. </w:t>
      </w:r>
    </w:p>
    <w:p w14:paraId="229849F5" w14:textId="0CA9FDDE" w:rsidR="002C232E" w:rsidRPr="00EC10D4" w:rsidRDefault="002C232E" w:rsidP="00EC10D4">
      <w:pPr>
        <w:pStyle w:val="Listaszerbekezds"/>
        <w:numPr>
          <w:ilvl w:val="0"/>
          <w:numId w:val="38"/>
        </w:numPr>
        <w:ind w:left="142"/>
        <w:jc w:val="both"/>
        <w:rPr>
          <w:rFonts w:asciiTheme="minorHAnsi" w:hAnsiTheme="minorHAnsi" w:cstheme="minorHAnsi"/>
          <w:b/>
        </w:rPr>
      </w:pPr>
      <w:r w:rsidRPr="00EC10D4">
        <w:rPr>
          <w:rFonts w:asciiTheme="minorHAnsi" w:hAnsiTheme="minorHAnsi" w:cstheme="minorHAnsi"/>
        </w:rPr>
        <w:t>A díj ellenében végzett közúti árutovábbítási, a saját számlás áruszállítási, valamint az autóbusszal díj ellenében végzett személyszállítási és a saját számlás személyszállítási tevékenységről, továbbá az ezekkel összefüggő jogszabályok módosításáról szóló 261/2011. (XII. 7.) Korm. rendelet értelmezésével kapcsolatban több tagvállaltunknál is kérdések merültek fel. Írásbeli megkeresésre állásfoglalást adtuk.</w:t>
      </w:r>
    </w:p>
    <w:p w14:paraId="707CD55C" w14:textId="28F28887" w:rsidR="002C232E" w:rsidRPr="00EC10D4" w:rsidRDefault="002C232E" w:rsidP="00EC10D4">
      <w:pPr>
        <w:pStyle w:val="Listaszerbekezds"/>
        <w:numPr>
          <w:ilvl w:val="0"/>
          <w:numId w:val="38"/>
        </w:numPr>
        <w:ind w:left="142"/>
        <w:jc w:val="both"/>
        <w:rPr>
          <w:rFonts w:asciiTheme="minorHAnsi" w:hAnsiTheme="minorHAnsi" w:cstheme="minorHAnsi"/>
          <w:b/>
        </w:rPr>
      </w:pPr>
      <w:r w:rsidRPr="00EC10D4">
        <w:rPr>
          <w:rFonts w:asciiTheme="minorHAnsi" w:hAnsiTheme="minorHAnsi" w:cstheme="minorHAnsi"/>
        </w:rPr>
        <w:lastRenderedPageBreak/>
        <w:t xml:space="preserve">Az AM-tól véleményezésre megkaptuk a Biopolimerek a hazai műanyaggazdaságban c. dokumentumot, melyet a Műanyag Hulladék Szakosztály tagjai 2021.01.22. napjáig tudtak véleményezni. Érdemi észrevétel hiányában az AM-nek megküldtük korábbi, más szervezetekkel együtt kialakított, „Mennyire tekinthetőek környezetbarát alternatívának a biológiailag lebomló műanyagok?” című állásfoglalásunkat. </w:t>
      </w:r>
    </w:p>
    <w:p w14:paraId="7B6C7A68" w14:textId="460EC384" w:rsidR="002C232E" w:rsidRPr="00EC10D4" w:rsidRDefault="00467C3F" w:rsidP="00EC10D4">
      <w:pPr>
        <w:pStyle w:val="Listaszerbekezds"/>
        <w:numPr>
          <w:ilvl w:val="0"/>
          <w:numId w:val="38"/>
        </w:numPr>
        <w:ind w:left="142"/>
        <w:jc w:val="both"/>
        <w:rPr>
          <w:rFonts w:asciiTheme="minorHAnsi" w:hAnsiTheme="minorHAnsi" w:cstheme="minorHAnsi"/>
          <w:b/>
        </w:rPr>
      </w:pPr>
      <w:r w:rsidRPr="00EC10D4">
        <w:rPr>
          <w:rFonts w:asciiTheme="minorHAnsi" w:hAnsiTheme="minorHAnsi" w:cstheme="minorHAnsi"/>
        </w:rPr>
        <w:t xml:space="preserve">Az MGYOSZ tájékoztatásul megküldte Szövetségünknek az Innovációs és Technológiai Minisztériumban tartott, a COVID járványhelyzettel összefüggő megbeszélések anyagait. Ugyancsak az MGYOSZ-tól tájékoztatásul megkaptuk a minimálbér és a garantált bérminimum emeléséről, valamint a keresetnövelési ajánlásról szóló, 2021. évi VKF megállapodást. A hivatkozott dokumentumokat megküldtük a tagságnak. </w:t>
      </w:r>
    </w:p>
    <w:p w14:paraId="3F6F6FF3" w14:textId="011BA801" w:rsidR="00467C3F" w:rsidRPr="00EC10D4" w:rsidRDefault="00467C3F" w:rsidP="00EC10D4">
      <w:pPr>
        <w:pStyle w:val="Listaszerbekezds"/>
        <w:numPr>
          <w:ilvl w:val="0"/>
          <w:numId w:val="38"/>
        </w:numPr>
        <w:ind w:left="142"/>
        <w:jc w:val="both"/>
        <w:rPr>
          <w:rFonts w:asciiTheme="minorHAnsi" w:hAnsiTheme="minorHAnsi" w:cstheme="minorHAnsi"/>
          <w:b/>
        </w:rPr>
      </w:pPr>
      <w:r w:rsidRPr="00EC10D4">
        <w:rPr>
          <w:rFonts w:asciiTheme="minorHAnsi" w:hAnsiTheme="minorHAnsi" w:cstheme="minorHAnsi"/>
        </w:rPr>
        <w:t>Dr. Boros Anita Építésgazdaságért, Infrastrukturális Környezetért És Fenntarthatóságért Felelős Államtitkár levélben köszönetét fejezte ki Szövetségünknek és Horváth Ferenc Elnök Úrnak a hulladékgazdálkodási célkitűzések és a környezet magas szintű védelmét biztosító fenntarthatósági és körforgásos gazdasági célok megvalósulását szolgáló stratégiai dokumentumok kimunkálásban.</w:t>
      </w:r>
    </w:p>
    <w:p w14:paraId="2CE44362" w14:textId="77777777" w:rsidR="00423A4B" w:rsidRPr="00EC10D4" w:rsidRDefault="00467C3F" w:rsidP="00EC10D4">
      <w:pPr>
        <w:pStyle w:val="Listaszerbekezds"/>
        <w:numPr>
          <w:ilvl w:val="0"/>
          <w:numId w:val="20"/>
        </w:numPr>
        <w:spacing w:after="0"/>
        <w:ind w:left="142"/>
        <w:jc w:val="both"/>
        <w:rPr>
          <w:rFonts w:asciiTheme="minorHAnsi" w:hAnsiTheme="minorHAnsi" w:cstheme="minorHAnsi"/>
        </w:rPr>
      </w:pPr>
      <w:r w:rsidRPr="00EC10D4">
        <w:rPr>
          <w:rFonts w:asciiTheme="minorHAnsi" w:hAnsiTheme="minorHAnsi" w:cstheme="minorHAnsi"/>
        </w:rPr>
        <w:t>Tagságunknak megküldtük az Európai Biopolimer Szövetség és a Hannoveri Egyetem legfrissebb piaci jelentéseit. Az AM szerint a Szövetség előrejelzései kicsit óvatosabbak, de a tendenciák hasonlóak. Több markáns változás várható a következő 5 évben: • az európai gyártókapacitások 2-2,5x növekedése várható; • a biopolimereken belül eltolódás várható a biobázisú polimerek irányából a biodegradábilis irányába - 2020- ban még közel fej-fej mellett haladtak, 2025-re akár 38%-62% is lehet a két anyagcsalád közötti arányeltolódás; • A PHA gyors felfutását vizionálja a Szövetség, továbbá a PLA is egyre népszerűbb lesz.</w:t>
      </w:r>
    </w:p>
    <w:p w14:paraId="75B68805" w14:textId="603D5B4B" w:rsidR="002D104A" w:rsidRPr="00EC10D4" w:rsidRDefault="00CC0F0F" w:rsidP="00EC10D4">
      <w:pPr>
        <w:pStyle w:val="Listaszerbekezds"/>
        <w:numPr>
          <w:ilvl w:val="0"/>
          <w:numId w:val="20"/>
        </w:numPr>
        <w:spacing w:after="0"/>
        <w:ind w:left="142"/>
        <w:jc w:val="both"/>
        <w:rPr>
          <w:rFonts w:asciiTheme="minorHAnsi" w:hAnsiTheme="minorHAnsi" w:cstheme="minorHAnsi"/>
        </w:rPr>
      </w:pPr>
      <w:r w:rsidRPr="00EC10D4">
        <w:rPr>
          <w:rFonts w:asciiTheme="minorHAnsi" w:hAnsiTheme="minorHAnsi" w:cstheme="minorHAnsi"/>
        </w:rPr>
        <w:t>Előzetesen a Pest Megyei Kormányhivatal, valamint az ITM tájékoztatását kértük az országhatárt átlépő hulladékszállításról szóló 180/2007. (VII. 3.) Korm. rendelet és a kapcsolódó adatszolgáltatás teljesítéséhez szükséges informatikai rendszer tervezett módosításáról.</w:t>
      </w:r>
      <w:r w:rsidR="003852B6" w:rsidRPr="00EC10D4">
        <w:rPr>
          <w:rFonts w:asciiTheme="minorHAnsi" w:hAnsiTheme="minorHAnsi" w:cstheme="minorHAnsi"/>
        </w:rPr>
        <w:t xml:space="preserve"> </w:t>
      </w:r>
      <w:r w:rsidRPr="00EC10D4">
        <w:rPr>
          <w:rFonts w:asciiTheme="minorHAnsi" w:hAnsiTheme="minorHAnsi" w:cstheme="minorHAnsi"/>
        </w:rPr>
        <w:t>A rendelet módosításának megjelenését követően egyik tagvállalatunk kérésére felmértük Tagjaink körében, hogy a változás jelentős többletmunkával fog-e járni a begyűjtő, előkezelő vállalatok számára. Tagjaink sajnos megerősítették, hogy erre számítanak, ezért eljuttattuk az ITM-hez és az Agrárminisztériumhoz tagvállalatunk problémafelvetését és megoldási javaslatát.</w:t>
      </w:r>
    </w:p>
    <w:p w14:paraId="42CFC31A" w14:textId="5A474382" w:rsidR="002D104A" w:rsidRPr="00EC10D4" w:rsidRDefault="00CC0F0F" w:rsidP="00EC10D4">
      <w:pPr>
        <w:numPr>
          <w:ilvl w:val="0"/>
          <w:numId w:val="20"/>
        </w:numPr>
        <w:spacing w:after="0"/>
        <w:ind w:left="142"/>
        <w:jc w:val="both"/>
        <w:rPr>
          <w:rFonts w:asciiTheme="minorHAnsi" w:hAnsiTheme="minorHAnsi" w:cstheme="minorHAnsi"/>
        </w:rPr>
      </w:pPr>
      <w:r w:rsidRPr="00EC10D4">
        <w:rPr>
          <w:rFonts w:asciiTheme="minorHAnsi" w:hAnsiTheme="minorHAnsi" w:cstheme="minorHAnsi"/>
        </w:rPr>
        <w:t>A hulladékszállítási adatszolgáltatásokból eredő, papírhulladékra vonatkozó adatok megosztását kértük az Agrárminisztériumtól.</w:t>
      </w:r>
    </w:p>
    <w:p w14:paraId="27FAECE4" w14:textId="5CFEC550" w:rsidR="002D104A" w:rsidRPr="00EC10D4" w:rsidRDefault="00CC0F0F" w:rsidP="00EC10D4">
      <w:pPr>
        <w:numPr>
          <w:ilvl w:val="0"/>
          <w:numId w:val="20"/>
        </w:numPr>
        <w:spacing w:after="0"/>
        <w:ind w:left="142"/>
        <w:jc w:val="both"/>
        <w:rPr>
          <w:rFonts w:asciiTheme="minorHAnsi" w:hAnsiTheme="minorHAnsi" w:cstheme="minorHAnsi"/>
        </w:rPr>
      </w:pPr>
      <w:r w:rsidRPr="00EC10D4">
        <w:rPr>
          <w:rFonts w:asciiTheme="minorHAnsi" w:hAnsiTheme="minorHAnsi" w:cstheme="minorHAnsi"/>
        </w:rPr>
        <w:t>Felhívtuk Tagjaink figyelmét a hulladékkal kapcsolatos nyilvántartási és adatszolgáltatási kötelezettségekről szóló 309/2014. (XII. 11.) Korm. rendelet módosítására.</w:t>
      </w:r>
    </w:p>
    <w:p w14:paraId="2C182485" w14:textId="3F06D505" w:rsidR="002D104A" w:rsidRPr="00EC10D4" w:rsidRDefault="00CC0F0F" w:rsidP="00EC10D4">
      <w:pPr>
        <w:numPr>
          <w:ilvl w:val="0"/>
          <w:numId w:val="20"/>
        </w:numPr>
        <w:spacing w:after="0"/>
        <w:ind w:left="142"/>
        <w:jc w:val="both"/>
        <w:rPr>
          <w:rFonts w:asciiTheme="minorHAnsi" w:hAnsiTheme="minorHAnsi" w:cstheme="minorHAnsi"/>
        </w:rPr>
      </w:pPr>
      <w:r w:rsidRPr="00EC10D4">
        <w:rPr>
          <w:rFonts w:asciiTheme="minorHAnsi" w:hAnsiTheme="minorHAnsi" w:cstheme="minorHAnsi"/>
        </w:rPr>
        <w:t xml:space="preserve">Véleményezésre eljuttattuk Tagjainkhoz a 2021–2027 közötti uniós fejlesztési ciklus – a Miniszterelnökség által a korábbi észrevételek és az Európai Bizottsággal folytatott tárgyalások alapján – átdolgozott hazai tervezési dokumentumait: Magyarország Helyreállítási és Ellenállóképességi Tervének, az Operatív Programoknak és a Partnerségi Megállapodásnak a tervezetét, illetve ezek összefoglalóit. </w:t>
      </w:r>
    </w:p>
    <w:p w14:paraId="094BE94A" w14:textId="76EA3FA8" w:rsidR="002D104A" w:rsidRPr="00EC10D4" w:rsidRDefault="00CC0F0F" w:rsidP="00EC10D4">
      <w:pPr>
        <w:numPr>
          <w:ilvl w:val="0"/>
          <w:numId w:val="20"/>
        </w:numPr>
        <w:spacing w:after="0"/>
        <w:ind w:left="142"/>
        <w:jc w:val="both"/>
        <w:rPr>
          <w:rFonts w:asciiTheme="minorHAnsi" w:hAnsiTheme="minorHAnsi" w:cstheme="minorHAnsi"/>
        </w:rPr>
      </w:pPr>
      <w:r w:rsidRPr="00EC10D4">
        <w:rPr>
          <w:rFonts w:asciiTheme="minorHAnsi" w:hAnsiTheme="minorHAnsi" w:cstheme="minorHAnsi"/>
        </w:rPr>
        <w:t xml:space="preserve">Felhívtuk Tagjaink figyelmét a biológiailag lebomló poliolefinekre vonatkozó brit szabvány honosításába való bekapcsolódás lehetőségére.  </w:t>
      </w:r>
    </w:p>
    <w:p w14:paraId="3C0B11EF" w14:textId="3F475E6B" w:rsidR="003F7A18" w:rsidRPr="00EC10D4" w:rsidRDefault="00CC0F0F" w:rsidP="00EC10D4">
      <w:pPr>
        <w:numPr>
          <w:ilvl w:val="0"/>
          <w:numId w:val="20"/>
        </w:numPr>
        <w:spacing w:after="0"/>
        <w:ind w:left="142"/>
        <w:jc w:val="both"/>
        <w:rPr>
          <w:rFonts w:asciiTheme="minorHAnsi" w:hAnsiTheme="minorHAnsi" w:cstheme="minorHAnsi"/>
        </w:rPr>
      </w:pPr>
      <w:r w:rsidRPr="00EC10D4">
        <w:rPr>
          <w:rFonts w:asciiTheme="minorHAnsi" w:hAnsiTheme="minorHAnsi" w:cstheme="minorHAnsi"/>
        </w:rPr>
        <w:t>Szakmai információkkal járultunk hozzá a Greenpeace műanyaghulladék-hasznosítás magyarországi helyzetével foglalkozó összeállításához: a Greenpeace rendelkezésére bocsátottuk a hazai hulladékhasznosításra vonatkozó lakossági tájékoztató füzetünket, néhány releváns adatsort, cikket és nemzetközi tanulmányt, valamint szóban tájékoztatást adtunk a hulladékgazdálkodás államosításával és koncesszióba adásával kapcsolatos kormányzati tervekről.</w:t>
      </w:r>
    </w:p>
    <w:p w14:paraId="754506CF" w14:textId="0D8740D4" w:rsidR="00362801" w:rsidRPr="00EC10D4" w:rsidRDefault="00362801" w:rsidP="00EC10D4">
      <w:pPr>
        <w:pStyle w:val="Listaszerbekezds"/>
        <w:numPr>
          <w:ilvl w:val="0"/>
          <w:numId w:val="26"/>
        </w:numPr>
        <w:spacing w:after="0"/>
        <w:ind w:left="142"/>
        <w:jc w:val="both"/>
        <w:rPr>
          <w:rFonts w:asciiTheme="minorHAnsi" w:hAnsiTheme="minorHAnsi" w:cstheme="minorHAnsi"/>
        </w:rPr>
      </w:pPr>
      <w:bookmarkStart w:id="0" w:name="_Hlk101961510"/>
      <w:r w:rsidRPr="00EC10D4">
        <w:rPr>
          <w:rFonts w:asciiTheme="minorHAnsi" w:hAnsiTheme="minorHAnsi" w:cstheme="minorHAnsi"/>
        </w:rPr>
        <w:lastRenderedPageBreak/>
        <w:t>2021. január 27-én ügyvezető igazgatónk részt vett a BIR nemzeti tagok ügyvezetőinek online ülésén</w:t>
      </w:r>
      <w:bookmarkEnd w:id="0"/>
      <w:r w:rsidRPr="00EC10D4">
        <w:rPr>
          <w:rFonts w:asciiTheme="minorHAnsi" w:hAnsiTheme="minorHAnsi" w:cstheme="minorHAnsi"/>
        </w:rPr>
        <w:t>, ahol beszámolt az egyes energetikai és hulladékgazdálkodási tárgyú törvények módosításáról szóló törvény államosítási törekvéseiről, illetve dr. Áder János indítványáról, valamint az AB döntéséről.</w:t>
      </w:r>
    </w:p>
    <w:p w14:paraId="0172B678" w14:textId="77A1F8EB" w:rsidR="00362801" w:rsidRPr="00EC10D4" w:rsidRDefault="00362801" w:rsidP="00EC10D4">
      <w:pPr>
        <w:pStyle w:val="Listaszerbekezds"/>
        <w:numPr>
          <w:ilvl w:val="0"/>
          <w:numId w:val="26"/>
        </w:numPr>
        <w:autoSpaceDE w:val="0"/>
        <w:autoSpaceDN w:val="0"/>
        <w:ind w:left="142"/>
        <w:jc w:val="both"/>
        <w:rPr>
          <w:rFonts w:asciiTheme="minorHAnsi" w:hAnsiTheme="minorHAnsi" w:cstheme="minorHAnsi"/>
        </w:rPr>
      </w:pPr>
      <w:r w:rsidRPr="00EC10D4">
        <w:rPr>
          <w:rFonts w:asciiTheme="minorHAnsi" w:hAnsiTheme="minorHAnsi" w:cstheme="minorHAnsi"/>
        </w:rPr>
        <w:t>Ügyvezető igazgatónk 2021.01.21-én az ITM Környezeti és Energiahatékonysági Operatív</w:t>
      </w:r>
      <w:r w:rsidRPr="00EC10D4">
        <w:rPr>
          <w:rFonts w:asciiTheme="minorHAnsi" w:hAnsiTheme="minorHAnsi" w:cstheme="minorHAnsi"/>
        </w:rPr>
        <w:br/>
        <w:t xml:space="preserve">Programokért Felelős Helyettes Államtitkárságának meghívására részt vett „A körforgásos gazdaság bevezetése és a hulladékgazdálkodás kihívásainak kezelése” című SRSP projekt hivatalos, OECD által tartott indító megbeszélésén. A megbeszélést követően dr. Borosnyay Zoltán részvételi szándékát jelezte a projekt menedzsmentjének Irányító Testületében, illetve Véleményező Testületében is. </w:t>
      </w:r>
    </w:p>
    <w:p w14:paraId="1E7BD5C9" w14:textId="50A100A9" w:rsidR="00362801" w:rsidRPr="00EC10D4" w:rsidRDefault="00362801" w:rsidP="00EC10D4">
      <w:pPr>
        <w:pStyle w:val="Listaszerbekezds"/>
        <w:numPr>
          <w:ilvl w:val="0"/>
          <w:numId w:val="26"/>
        </w:numPr>
        <w:spacing w:after="0"/>
        <w:ind w:left="142"/>
        <w:jc w:val="both"/>
        <w:rPr>
          <w:rFonts w:asciiTheme="minorHAnsi" w:hAnsiTheme="minorHAnsi" w:cstheme="minorHAnsi"/>
        </w:rPr>
      </w:pPr>
      <w:r w:rsidRPr="00EC10D4">
        <w:rPr>
          <w:rFonts w:asciiTheme="minorHAnsi" w:hAnsiTheme="minorHAnsi" w:cstheme="minorHAnsi"/>
        </w:rPr>
        <w:t xml:space="preserve">2021. február 2-án ügyvezető igazgatónk részt vett a BCSDH Körforgásos Gazdaság Platform Munkacsoport </w:t>
      </w:r>
      <w:r w:rsidR="006E7122" w:rsidRPr="00EC10D4">
        <w:rPr>
          <w:rFonts w:asciiTheme="minorHAnsi" w:hAnsiTheme="minorHAnsi" w:cstheme="minorHAnsi"/>
        </w:rPr>
        <w:t>tavalyi</w:t>
      </w:r>
      <w:r w:rsidRPr="00EC10D4">
        <w:rPr>
          <w:rFonts w:asciiTheme="minorHAnsi" w:hAnsiTheme="minorHAnsi" w:cstheme="minorHAnsi"/>
        </w:rPr>
        <w:t xml:space="preserve"> első ülésén. </w:t>
      </w:r>
    </w:p>
    <w:p w14:paraId="0FC54E49" w14:textId="7665C7FB" w:rsidR="00362801" w:rsidRPr="00EC10D4" w:rsidRDefault="00362801" w:rsidP="00EC10D4">
      <w:pPr>
        <w:pStyle w:val="Listaszerbekezds"/>
        <w:numPr>
          <w:ilvl w:val="0"/>
          <w:numId w:val="26"/>
        </w:numPr>
        <w:spacing w:after="0"/>
        <w:ind w:left="142"/>
        <w:jc w:val="both"/>
        <w:rPr>
          <w:rFonts w:asciiTheme="minorHAnsi" w:hAnsiTheme="minorHAnsi" w:cstheme="minorHAnsi"/>
        </w:rPr>
      </w:pPr>
      <w:r w:rsidRPr="00EC10D4">
        <w:rPr>
          <w:rFonts w:asciiTheme="minorHAnsi" w:hAnsiTheme="minorHAnsi" w:cstheme="minorHAnsi"/>
          <w:bCs/>
        </w:rPr>
        <w:t>Szövetségünk Műanyag Hulladék Szakosztályának vezetéséről Sinka Zsófia volt szakosztályvezető kisasszony munkahelyváltás miatt lemondott.</w:t>
      </w:r>
      <w:r w:rsidRPr="00EC10D4">
        <w:rPr>
          <w:rFonts w:asciiTheme="minorHAnsi" w:hAnsiTheme="minorHAnsi" w:cstheme="minorHAnsi"/>
        </w:rPr>
        <w:t xml:space="preserve"> A HOSZ alapító okirata értelmében a szakosztály vezetőket a szakosztályok választják, mely választással a vezetők automatikusan a Szövetség Elnökségének tagjai is lesznek. A demokratikus működés jegyében a Szövetségünk minden szakosztályi tagnak biztosította a szakosztályvezetői pozíció tekintetében a jelöltállítás lehetőségét. </w:t>
      </w:r>
      <w:r w:rsidRPr="00EC10D4">
        <w:rPr>
          <w:rFonts w:asciiTheme="minorHAnsi" w:hAnsiTheme="minorHAnsi" w:cstheme="minorHAnsi"/>
          <w:bCs/>
        </w:rPr>
        <w:t>A megüresedett szakosztályvezetői és elnökségi tagi pozícióra való jelöléssel kapcsolatban a szakosztály tagjait kértük fel jelöltek álltására.</w:t>
      </w:r>
      <w:r w:rsidRPr="00EC10D4">
        <w:rPr>
          <w:rFonts w:asciiTheme="minorHAnsi" w:hAnsiTheme="minorHAnsi" w:cstheme="minorHAnsi"/>
        </w:rPr>
        <w:t xml:space="preserve"> A szakosztály vezetésére határidőben kettő jelölés érkezett, a jelöltek önéletrajzát, bemutatkozó anyagát megküldtük a szakosztály tagjainak. </w:t>
      </w:r>
      <w:r w:rsidRPr="00EC10D4">
        <w:rPr>
          <w:rFonts w:asciiTheme="minorHAnsi" w:hAnsiTheme="minorHAnsi" w:cstheme="minorHAnsi"/>
          <w:bCs/>
        </w:rPr>
        <w:t>A jelölések összesítését követően a szakosztály tagjai körében szavazást tartottunk.</w:t>
      </w:r>
      <w:r w:rsidRPr="00EC10D4">
        <w:rPr>
          <w:rFonts w:asciiTheme="minorHAnsi" w:hAnsiTheme="minorHAnsi" w:cstheme="minorHAnsi"/>
        </w:rPr>
        <w:t xml:space="preserve"> A HOSZ Műanyag Hulladék Szakosztályának új vezetője </w:t>
      </w:r>
      <w:r w:rsidRPr="00EC10D4">
        <w:rPr>
          <w:rFonts w:asciiTheme="minorHAnsi" w:hAnsiTheme="minorHAnsi" w:cstheme="minorHAnsi"/>
          <w:bCs/>
        </w:rPr>
        <w:t>Szabó Attila Zoltán</w:t>
      </w:r>
      <w:r w:rsidRPr="00EC10D4">
        <w:rPr>
          <w:rFonts w:asciiTheme="minorHAnsi" w:hAnsiTheme="minorHAnsi" w:cstheme="minorHAnsi"/>
        </w:rPr>
        <w:t xml:space="preserve"> beszerzési igazgató úr</w:t>
      </w:r>
      <w:r w:rsidR="003E265C">
        <w:rPr>
          <w:rFonts w:asciiTheme="minorHAnsi" w:hAnsiTheme="minorHAnsi" w:cstheme="minorHAnsi"/>
        </w:rPr>
        <w:t xml:space="preserve"> lett</w:t>
      </w:r>
      <w:r w:rsidRPr="00EC10D4">
        <w:rPr>
          <w:rFonts w:asciiTheme="minorHAnsi" w:hAnsiTheme="minorHAnsi" w:cstheme="minorHAnsi"/>
        </w:rPr>
        <w:t xml:space="preserve">, a </w:t>
      </w:r>
      <w:r w:rsidRPr="00EC10D4">
        <w:rPr>
          <w:rFonts w:asciiTheme="minorHAnsi" w:hAnsiTheme="minorHAnsi" w:cstheme="minorHAnsi"/>
          <w:bCs/>
        </w:rPr>
        <w:t>ReMat Hulladékhasznosító Zrt.-től.</w:t>
      </w:r>
      <w:r w:rsidRPr="00EC10D4">
        <w:rPr>
          <w:rFonts w:asciiTheme="minorHAnsi" w:hAnsiTheme="minorHAnsi" w:cstheme="minorHAnsi"/>
        </w:rPr>
        <w:t xml:space="preserve"> </w:t>
      </w:r>
    </w:p>
    <w:p w14:paraId="683BAD19" w14:textId="2463F980" w:rsidR="006F36CD" w:rsidRPr="00EC10D4" w:rsidRDefault="00362801" w:rsidP="00EC10D4">
      <w:pPr>
        <w:pStyle w:val="Listaszerbekezds"/>
        <w:numPr>
          <w:ilvl w:val="0"/>
          <w:numId w:val="26"/>
        </w:numPr>
        <w:spacing w:before="100" w:beforeAutospacing="1" w:after="100" w:afterAutospacing="1"/>
        <w:ind w:left="142"/>
        <w:jc w:val="both"/>
        <w:rPr>
          <w:rFonts w:asciiTheme="minorHAnsi" w:hAnsiTheme="minorHAnsi" w:cstheme="minorHAnsi"/>
        </w:rPr>
      </w:pPr>
      <w:r w:rsidRPr="00EC10D4">
        <w:rPr>
          <w:rFonts w:asciiTheme="minorHAnsi" w:hAnsiTheme="minorHAnsi" w:cstheme="minorHAnsi"/>
        </w:rPr>
        <w:t>A Nemzeti Adó és Vámhivatallal korábban létrejött együttműködési megállapodás keretében Szövetségünk megkapta a környezetvédelmi termékdíj bevallásban feltüntetett, a termékdíj-kötelezettséggel kapcsolatos 2020. I-IV. negyedévre vonatkozó bevallásadatokat, valamint a gépjármű alkotórészeként, tartozékaként termékdíjköteles termékek után termékdíj átalányfizetést választó kötelezettek bevallásadatait is</w:t>
      </w:r>
      <w:r w:rsidR="005B33D0" w:rsidRPr="00EC10D4">
        <w:rPr>
          <w:rFonts w:asciiTheme="minorHAnsi" w:hAnsiTheme="minorHAnsi" w:cstheme="minorHAnsi"/>
        </w:rPr>
        <w:t>.</w:t>
      </w:r>
    </w:p>
    <w:p w14:paraId="356A3E3D" w14:textId="63946F8E" w:rsidR="006F36CD" w:rsidRPr="00EC10D4" w:rsidRDefault="00362801" w:rsidP="00EC10D4">
      <w:pPr>
        <w:pStyle w:val="Listaszerbekezds"/>
        <w:numPr>
          <w:ilvl w:val="0"/>
          <w:numId w:val="27"/>
        </w:numPr>
        <w:spacing w:before="100" w:beforeAutospacing="1" w:after="100" w:afterAutospacing="1"/>
        <w:ind w:left="142"/>
        <w:jc w:val="both"/>
        <w:rPr>
          <w:rFonts w:asciiTheme="minorHAnsi" w:hAnsiTheme="minorHAnsi" w:cstheme="minorHAnsi"/>
          <w:b/>
        </w:rPr>
      </w:pPr>
      <w:r w:rsidRPr="00EC10D4">
        <w:rPr>
          <w:rFonts w:asciiTheme="minorHAnsi" w:hAnsiTheme="minorHAnsi" w:cstheme="minorHAnsi"/>
        </w:rPr>
        <w:t xml:space="preserve">Szövetségünket megkereste hazánk hivatalos export hitelügynöksége, az ITM felügyelete alatt működő Magyar Export-Import Bank Zrt. (EXIM). Ügyvezető igazgatónk, dr. Borosnyay Zoltán személyesen egyeztetett a Bank képviselőivel. Magyarország exporthitel ügynökségként az EXIM célja, hogy a magyar exportőrök számára hatékony finanszírozási és biztosítási konstrukciókat szolgáltasson, melyek segítségével hatékony támogatást adhasson a hazai exportáló vállalkozásoknak, elősegítve a munkahelyek megőrzését, a foglalkoztatás növekedését és a magyar exportkapacitások bővülését. Széles termékportfólióval rendelkeznek, s állami kamattámogatásokkal tudják például a nemfizetési, illetve nemteljesítési kockázatokat csökkenteni. Az EXIMnek jelenleg négy külföldi képviseleti irodája van Oroszországban, Kazahsztánban, Törökországban és Szerbiában.  Griljov Róbert, az EXIM oroszországi külképviseletei irodájának vezetője felvette a kapcsolatot az egyik legnagyobb orosz hulladékfeldolgozó szövetség, a RUSLOM képviselőivel, és a megbeszélés során több jelentős potenciállal bíró együttműködési lehetőség is felmerült, melyek kapcsán szeretnének egyeztetést folytatni Szövetségünkkel. Az EXIM kérésére általános elérhetőségekkel a rendelkezésükre bocsájtottuk a Vas- és Színesfém Hulladék Szakosztályunk listáját. A közeljövőben az EXIM képviselői üzleti ajánlatokkal közvetlenül is keresni fogják tagvállalatainkat. </w:t>
      </w:r>
    </w:p>
    <w:p w14:paraId="4CFA2C57" w14:textId="5860DA45" w:rsidR="00064072" w:rsidRPr="00EC10D4" w:rsidRDefault="00362801" w:rsidP="00EC10D4">
      <w:pPr>
        <w:pStyle w:val="Listaszerbekezds"/>
        <w:numPr>
          <w:ilvl w:val="0"/>
          <w:numId w:val="27"/>
        </w:numPr>
        <w:spacing w:before="100" w:beforeAutospacing="1" w:after="100" w:afterAutospacing="1"/>
        <w:ind w:left="142"/>
        <w:jc w:val="both"/>
        <w:rPr>
          <w:rFonts w:asciiTheme="minorHAnsi" w:hAnsiTheme="minorHAnsi" w:cstheme="minorHAnsi"/>
          <w:b/>
        </w:rPr>
      </w:pPr>
      <w:r w:rsidRPr="00EC10D4">
        <w:rPr>
          <w:rFonts w:asciiTheme="minorHAnsi" w:hAnsiTheme="minorHAnsi" w:cstheme="minorHAnsi"/>
          <w:lang w:eastAsia="hu-HU"/>
        </w:rPr>
        <w:t>Az ITM megkeresésére 2021.02.16-án délután Szövetségünk elnöke, Horváth Ferenc és ügyvezetőnk, dr. Borosnyay Zoltán megbeszélést folytattak Steiner Attilával, az ITM új, a körforgásos gazdaság fejlesztéséért, energia- és klímapolitikáért felelős államtitkárával, és Hizó Ferenc</w:t>
      </w:r>
      <w:r w:rsidR="00064072" w:rsidRPr="00EC10D4">
        <w:rPr>
          <w:rFonts w:asciiTheme="minorHAnsi" w:hAnsiTheme="minorHAnsi" w:cstheme="minorHAnsi"/>
          <w:lang w:eastAsia="hu-HU"/>
        </w:rPr>
        <w:t xml:space="preserve"> </w:t>
      </w:r>
      <w:r w:rsidRPr="00EC10D4">
        <w:rPr>
          <w:rFonts w:asciiTheme="minorHAnsi" w:hAnsiTheme="minorHAnsi" w:cstheme="minorHAnsi"/>
          <w:lang w:eastAsia="hu-HU"/>
        </w:rPr>
        <w:t xml:space="preserve">helyettes </w:t>
      </w:r>
      <w:r w:rsidRPr="00EC10D4">
        <w:rPr>
          <w:rFonts w:asciiTheme="minorHAnsi" w:hAnsiTheme="minorHAnsi" w:cstheme="minorHAnsi"/>
          <w:lang w:eastAsia="hu-HU"/>
        </w:rPr>
        <w:lastRenderedPageBreak/>
        <w:t>államtitkárral.</w:t>
      </w:r>
      <w:r w:rsidR="00064072" w:rsidRPr="00EC10D4">
        <w:rPr>
          <w:rFonts w:asciiTheme="minorHAnsi" w:hAnsiTheme="minorHAnsi" w:cstheme="minorHAnsi"/>
          <w:lang w:eastAsia="hu-HU"/>
        </w:rPr>
        <w:t xml:space="preserve"> </w:t>
      </w:r>
      <w:r w:rsidRPr="00EC10D4">
        <w:rPr>
          <w:rFonts w:asciiTheme="minorHAnsi" w:hAnsiTheme="minorHAnsi" w:cstheme="minorHAnsi"/>
          <w:lang w:eastAsia="hu-HU"/>
        </w:rPr>
        <w:t>A tárgyalás során Horváth Ferenc és Borosnyay Zoltán röviden bemutatták a hazai piaci hulladékgazdálkodási szektor legfőbb problémáit, az eddigi államosítási és centralizációs folyamatokat, illetve azok eredményét 2011-től, a rezsicsökkentés és a szelektív gyűjtés problémáit a települési hulladékgazdálkodási közszolgáltatás finanszírozásával összefüggésben.</w:t>
      </w:r>
    </w:p>
    <w:p w14:paraId="16A268E7" w14:textId="234E2712" w:rsidR="009F0DC6" w:rsidRPr="00EC10D4" w:rsidRDefault="009F0DC6" w:rsidP="00EC10D4">
      <w:pPr>
        <w:pStyle w:val="Listaszerbekezds"/>
        <w:numPr>
          <w:ilvl w:val="0"/>
          <w:numId w:val="27"/>
        </w:numPr>
        <w:spacing w:before="100" w:beforeAutospacing="1" w:after="100" w:afterAutospacing="1"/>
        <w:ind w:left="142"/>
        <w:jc w:val="both"/>
        <w:rPr>
          <w:rFonts w:asciiTheme="minorHAnsi" w:hAnsiTheme="minorHAnsi" w:cstheme="minorHAnsi"/>
          <w:b/>
        </w:rPr>
      </w:pPr>
      <w:r w:rsidRPr="00EC10D4">
        <w:rPr>
          <w:rFonts w:asciiTheme="minorHAnsi" w:hAnsiTheme="minorHAnsi" w:cstheme="minorHAnsi"/>
        </w:rPr>
        <w:t xml:space="preserve">2021. február 17-én ügyvető igazgatónk egyeztetést folytatott a DBH Investment, https://dbhgroup.com/ - DBH Group - vezetőivel. A DBH-tól elektronikusan megkaptuk a „Javaslatok fenntartható fejlődési stratégiára üzleti alapokon a magyar műanyag ipar számára” című a dokumentumot. </w:t>
      </w:r>
    </w:p>
    <w:p w14:paraId="0B5051FA" w14:textId="0EA53000" w:rsidR="00186A73" w:rsidRPr="00EC10D4" w:rsidRDefault="00362801" w:rsidP="00EC10D4">
      <w:pPr>
        <w:pStyle w:val="Listaszerbekezds"/>
        <w:numPr>
          <w:ilvl w:val="0"/>
          <w:numId w:val="27"/>
        </w:numPr>
        <w:spacing w:before="100" w:beforeAutospacing="1" w:after="100" w:afterAutospacing="1"/>
        <w:ind w:left="142"/>
        <w:jc w:val="both"/>
        <w:rPr>
          <w:rStyle w:val="Kiemels2"/>
          <w:rFonts w:asciiTheme="minorHAnsi" w:hAnsiTheme="minorHAnsi" w:cstheme="minorHAnsi"/>
          <w:bCs w:val="0"/>
        </w:rPr>
      </w:pPr>
      <w:r w:rsidRPr="00EC10D4">
        <w:rPr>
          <w:rFonts w:asciiTheme="minorHAnsi" w:hAnsiTheme="minorHAnsi" w:cstheme="minorHAnsi"/>
        </w:rPr>
        <w:t>Az Országgyűlés </w:t>
      </w:r>
      <w:r w:rsidRPr="00EC10D4">
        <w:rPr>
          <w:rFonts w:asciiTheme="minorHAnsi" w:hAnsiTheme="minorHAnsi" w:cstheme="minorHAnsi"/>
          <w:bCs/>
        </w:rPr>
        <w:t xml:space="preserve">Törvényalkotási Bizottsága (TAB) 2021.02.18-án </w:t>
      </w:r>
      <w:r w:rsidRPr="00EC10D4">
        <w:rPr>
          <w:rFonts w:asciiTheme="minorHAnsi" w:hAnsiTheme="minorHAnsi" w:cstheme="minorHAnsi"/>
        </w:rPr>
        <w:t>délután 13 órától tárgyalta és</w:t>
      </w:r>
      <w:r w:rsidRPr="00EC10D4">
        <w:rPr>
          <w:rFonts w:asciiTheme="minorHAnsi" w:hAnsiTheme="minorHAnsi" w:cstheme="minorHAnsi"/>
          <w:bCs/>
        </w:rPr>
        <w:t xml:space="preserve"> elfogadta az egyes energetikai és hulladékgazdálkodási tárgyú törvények módosításáról szóló T/13958 irományszámú, az Országgyűlés által elfogadott, de ki nem hirdetett törvény, dr. Áder János köztársasági elnök indítványára az AB által megállapított alaptörvény-ellenességének megszüntetése érdekében készített jelentést, illetve módosító javaslatot (Módosítás).</w:t>
      </w:r>
      <w:r w:rsidRPr="00EC10D4">
        <w:rPr>
          <w:rFonts w:asciiTheme="minorHAnsi" w:hAnsiTheme="minorHAnsi" w:cstheme="minorHAnsi"/>
        </w:rPr>
        <w:t> </w:t>
      </w:r>
      <w:r w:rsidR="00423A4B" w:rsidRPr="00EC10D4">
        <w:rPr>
          <w:rFonts w:asciiTheme="minorHAnsi" w:hAnsiTheme="minorHAnsi" w:cstheme="minorHAnsi"/>
        </w:rPr>
        <w:t xml:space="preserve">A TAB ülésén Szövetségünk elnöke, Horváth Ferenc, és ügyvezető igazgatónk, dr. Borosnyay Zoltán is részt vett, illetve a Bizottság elnökének, dr. Hende Csabának előzetes engedélyével elnökünk, Horváth Ferenc hozzászólási lehetőséget is kapott. </w:t>
      </w:r>
      <w:r w:rsidRPr="00EC10D4">
        <w:rPr>
          <w:rStyle w:val="Kiemels2"/>
          <w:rFonts w:asciiTheme="minorHAnsi" w:hAnsiTheme="minorHAnsi" w:cstheme="minorHAnsi"/>
          <w:b w:val="0"/>
          <w:bCs w:val="0"/>
        </w:rPr>
        <w:t>A Módosítás kapcsán Szövetségünk február 23-án elnökségi ülést tartott. Az ülésen egyeztetetteknek megfelelően levélben fordultunk dr. Áder János köztársasági elnök úrhoz a hulladékgazdálkodási szektor tervezett átalakítása, a T/13958-as irományszámú törvény módosítása kapcsán, illetve Szövetségünk álláspontjáról tájékoztattuk az MGYOSZ-t is.</w:t>
      </w:r>
      <w:r w:rsidR="00423A4B" w:rsidRPr="00EC10D4">
        <w:rPr>
          <w:rStyle w:val="Kiemels2"/>
          <w:rFonts w:asciiTheme="minorHAnsi" w:hAnsiTheme="minorHAnsi" w:cstheme="minorHAnsi"/>
          <w:b w:val="0"/>
          <w:bCs w:val="0"/>
        </w:rPr>
        <w:t xml:space="preserve"> </w:t>
      </w:r>
    </w:p>
    <w:p w14:paraId="722F3588" w14:textId="75E63CD8" w:rsidR="005A7345" w:rsidRPr="00EC10D4" w:rsidRDefault="005A7345" w:rsidP="00EC10D4">
      <w:pPr>
        <w:pStyle w:val="Listaszerbekezds"/>
        <w:numPr>
          <w:ilvl w:val="0"/>
          <w:numId w:val="27"/>
        </w:numPr>
        <w:spacing w:before="100" w:beforeAutospacing="1" w:after="100" w:afterAutospacing="1"/>
        <w:ind w:left="142"/>
        <w:jc w:val="both"/>
        <w:rPr>
          <w:rStyle w:val="Kiemels2"/>
          <w:rFonts w:asciiTheme="minorHAnsi" w:hAnsiTheme="minorHAnsi" w:cstheme="minorHAnsi"/>
          <w:bCs w:val="0"/>
        </w:rPr>
      </w:pPr>
      <w:r w:rsidRPr="00EC10D4">
        <w:rPr>
          <w:rFonts w:asciiTheme="minorHAnsi" w:hAnsiTheme="minorHAnsi" w:cstheme="minorHAnsi"/>
        </w:rPr>
        <w:t>Szövetségünk 2021.03.02-án online Elnökségi ülésen, majd 2021.03.09-én online Nagykereskedelmi Klubülésen tárgyalta a Szövetség további lehetőségeit a tervezett államosítással és koncesszióba adással összefüggésben. Az Elnökségi ülést követően Szövetségünk sajtóközleményt adott ki az elfogadott módosításokról. A sajtóközleményt megjelenítettük a weboldalunkon és a Facebook oldalunkon, 9 sajtóorgánumnak közvetlenül is megküldtük, továbbá leszerződtünk az MTIvel, akik 8 részletben leadták az állásfoglalásunkat. A Zöldunió összes tagja, és partnere megkapta, ezen túlmenően is több sajtóorgánum lehozta az álláspontunkat.</w:t>
      </w:r>
    </w:p>
    <w:p w14:paraId="58170B0A" w14:textId="08BFBDC0" w:rsidR="00423A4B" w:rsidRPr="00EC10D4" w:rsidRDefault="00362801" w:rsidP="00EC10D4">
      <w:pPr>
        <w:pStyle w:val="Listaszerbekezds"/>
        <w:numPr>
          <w:ilvl w:val="0"/>
          <w:numId w:val="27"/>
        </w:numPr>
        <w:spacing w:before="100" w:beforeAutospacing="1" w:after="100" w:afterAutospacing="1"/>
        <w:ind w:left="142"/>
        <w:jc w:val="both"/>
        <w:rPr>
          <w:rFonts w:asciiTheme="minorHAnsi" w:hAnsiTheme="minorHAnsi" w:cstheme="minorHAnsi"/>
          <w:b/>
        </w:rPr>
      </w:pPr>
      <w:r w:rsidRPr="00EC10D4">
        <w:rPr>
          <w:rFonts w:asciiTheme="minorHAnsi" w:hAnsiTheme="minorHAnsi" w:cstheme="minorHAnsi"/>
        </w:rPr>
        <w:t xml:space="preserve">Szövetségünk szerződést kötött a Duna Médiaszolgáltató Nonprofit Zrt. Magyar Távirati Iroda Országos Sajtószolgálattal, amely a pártok, közintézmények, alapítványok, és civil szervezetek </w:t>
      </w:r>
      <w:r w:rsidRPr="00EC10D4">
        <w:rPr>
          <w:rFonts w:asciiTheme="minorHAnsi" w:hAnsiTheme="minorHAnsi" w:cstheme="minorHAnsi"/>
        </w:rPr>
        <w:br/>
        <w:t>számára közvetlen lehetőséget biztosít vélemény közzétételére. Az OS szolgáltatásnak köszönhetően a beadók közleményei teljes terjedelemben, mindenfajta változtatás nélkül eljutnak a nemzeti hírügynökség minden előfizetőjéhez. A kiadást követően az anyag felkerül az MTI honlapjának az OS-közleményeket tartalmazó rovatába, ahol visszakereshetők maradnak. A magyar parlamenti pártok és frakciók mellett immár több mint ötszáz civil szervezet használja folyamatosan a szolgáltatást.</w:t>
      </w:r>
    </w:p>
    <w:p w14:paraId="6FEF244B" w14:textId="2555BFA2" w:rsidR="00CD049A" w:rsidRPr="00EC10D4" w:rsidRDefault="00CD049A" w:rsidP="00EC10D4">
      <w:pPr>
        <w:pStyle w:val="Listaszerbekezds"/>
        <w:numPr>
          <w:ilvl w:val="0"/>
          <w:numId w:val="27"/>
        </w:numPr>
        <w:spacing w:before="100" w:beforeAutospacing="1" w:after="100" w:afterAutospacing="1"/>
        <w:ind w:left="142"/>
        <w:jc w:val="both"/>
        <w:rPr>
          <w:rFonts w:asciiTheme="minorHAnsi" w:hAnsiTheme="minorHAnsi" w:cstheme="minorHAnsi"/>
          <w:b/>
        </w:rPr>
      </w:pPr>
      <w:r w:rsidRPr="00EC10D4">
        <w:rPr>
          <w:rFonts w:asciiTheme="minorHAnsi" w:hAnsiTheme="minorHAnsi" w:cstheme="minorHAnsi"/>
        </w:rPr>
        <w:t>Megjelent a Kormány 104/2021. (III. 5.) Korm. rendelete a védelmi intézkedések ideiglenes szigorításáról. Ennek kapcsán a Miniszterelnökséghez és az Operatív Törzshöz fordultunk, abból a célból, hogy állásfoglalásukat kérjük a hulladékgazdálkodási létesítmények nyitvatartása tekintetében</w:t>
      </w:r>
      <w:r w:rsidR="006665B8" w:rsidRPr="00EC10D4">
        <w:rPr>
          <w:rFonts w:asciiTheme="minorHAnsi" w:hAnsiTheme="minorHAnsi" w:cstheme="minorHAnsi"/>
        </w:rPr>
        <w:t xml:space="preserve">, emellett megkértük az ITM állásfoglalását is, illetve az Operatív Törzs részére küldött levelünket továbbítottuk Steiner Attila államtitkár úrnak és Hizó Ferenc helyettes államtitkár úr részére. A Miniszterelnökség Iratkezelési Főosztálya továbbította levelünket a koronavirus@1818.hu címre, az áttételről egyúttal értesítették a Szövetségünket is. Steiner úrtól 2021. március 12-én azt a választ kaptuk, hogy az Operatív Törzs válaszát tartja irányadónak. Megköszöntük a választ és egyúttal jeleztük, hogy a Miniszterelnökség is az Operatív Törzsnek küldte át a megkeresésünket, illetve a Miniszterelnökség válaszát továbbítottuk a részükre és ismételten az állásfoglalásukat kértük, mivel sajnálatos módon az Operatív Törzstől semmilyen választ nem kaptunk. Ezután ismét levelet küldtünk az Operatív Törzsnek. Levelünkben kifejtettük, hogy a Miniszterelnökségtől azt a </w:t>
      </w:r>
      <w:r w:rsidR="006665B8" w:rsidRPr="00EC10D4">
        <w:rPr>
          <w:rFonts w:asciiTheme="minorHAnsi" w:hAnsiTheme="minorHAnsi" w:cstheme="minorHAnsi"/>
        </w:rPr>
        <w:lastRenderedPageBreak/>
        <w:t>választ kaptuk, miszerint a 94/2018. (V.22.) Korm. rendelet alapján nincs hatáskörük, és a kérdésünk megválaszolását illetékességből további szíves ügyintézésre az Operatív Törzsnek továbbították, emellett megemlítettük, hogy telefonos érdeklődésünket követően az ITM</w:t>
      </w:r>
      <w:r w:rsidR="006B6694" w:rsidRPr="00EC10D4">
        <w:rPr>
          <w:rFonts w:asciiTheme="minorHAnsi" w:hAnsiTheme="minorHAnsi" w:cstheme="minorHAnsi"/>
        </w:rPr>
        <w:t>-</w:t>
      </w:r>
      <w:r w:rsidR="006665B8" w:rsidRPr="00EC10D4">
        <w:rPr>
          <w:rFonts w:asciiTheme="minorHAnsi" w:hAnsiTheme="minorHAnsi" w:cstheme="minorHAnsi"/>
        </w:rPr>
        <w:t xml:space="preserve">től </w:t>
      </w:r>
      <w:r w:rsidR="006B6694" w:rsidRPr="00EC10D4">
        <w:rPr>
          <w:rFonts w:asciiTheme="minorHAnsi" w:hAnsiTheme="minorHAnsi" w:cstheme="minorHAnsi"/>
        </w:rPr>
        <w:t xml:space="preserve">is </w:t>
      </w:r>
      <w:r w:rsidR="006665B8" w:rsidRPr="00EC10D4">
        <w:rPr>
          <w:rFonts w:asciiTheme="minorHAnsi" w:hAnsiTheme="minorHAnsi" w:cstheme="minorHAnsi"/>
        </w:rPr>
        <w:t xml:space="preserve">azt a választ kaptuk, miszerint az Operatív Törzs válaszát tartják a kérdéseink tekintetében irányadónak. Ismételten az Operatív Törzshöz fordultunk. Ugyancsak ismét írásban fordultunk Steiner Attilához és Hizó Ferenchez amiatt, hogy a tárgyi kérdésben semmilyen hivatalos tájékoztatást nem kaptunk az Operatív Törzstől. </w:t>
      </w:r>
      <w:r w:rsidR="006B6694" w:rsidRPr="00EC10D4">
        <w:rPr>
          <w:rFonts w:asciiTheme="minorHAnsi" w:hAnsiTheme="minorHAnsi" w:cstheme="minorHAnsi"/>
        </w:rPr>
        <w:t>I</w:t>
      </w:r>
      <w:r w:rsidR="006665B8" w:rsidRPr="00EC10D4">
        <w:rPr>
          <w:rFonts w:asciiTheme="minorHAnsi" w:hAnsiTheme="minorHAnsi" w:cstheme="minorHAnsi"/>
        </w:rPr>
        <w:t>nformálisan a birtokunkba került a Sárvári Rendőrkapitányság egy egyedi ügyben kiadott, tárgyi állásfoglalása, valamint a Nemzeti Népegészségügyi Központ állásfoglalása - melyet a Köztisztasági Egyesülésnek adtak ki - és az ORFK Rendészeti Főigazgatóság Környezetvédelmi Főosztályának állásfoglalása. Ezt követően ügyvezető igazgatónk levélben fordult</w:t>
      </w:r>
      <w:r w:rsidR="006B6694" w:rsidRPr="00EC10D4">
        <w:rPr>
          <w:rFonts w:asciiTheme="minorHAnsi" w:hAnsiTheme="minorHAnsi" w:cstheme="minorHAnsi"/>
        </w:rPr>
        <w:t xml:space="preserve"> </w:t>
      </w:r>
      <w:r w:rsidR="003E336C" w:rsidRPr="00EC10D4">
        <w:rPr>
          <w:rFonts w:asciiTheme="minorHAnsi" w:hAnsiTheme="minorHAnsi" w:cstheme="minorHAnsi"/>
        </w:rPr>
        <w:t>d</w:t>
      </w:r>
      <w:r w:rsidR="006665B8" w:rsidRPr="00EC10D4">
        <w:rPr>
          <w:rFonts w:asciiTheme="minorHAnsi" w:hAnsiTheme="minorHAnsi" w:cstheme="minorHAnsi"/>
        </w:rPr>
        <w:t>r. Müller Cecília országos tisztifőorvos asszonyhoz. A Nemzeti Népegészségügyi Központtól, dr. Müller Cecília országos tisztifőorvos asszonytól kaptunk egy állásfoglalást, amely azonban a közszolgáltatási feladatellátásra vonatkoz</w:t>
      </w:r>
      <w:r w:rsidR="006B6694" w:rsidRPr="00EC10D4">
        <w:rPr>
          <w:rFonts w:asciiTheme="minorHAnsi" w:hAnsiTheme="minorHAnsi" w:cstheme="minorHAnsi"/>
        </w:rPr>
        <w:t>ott</w:t>
      </w:r>
      <w:r w:rsidR="006665B8" w:rsidRPr="00EC10D4">
        <w:rPr>
          <w:rFonts w:asciiTheme="minorHAnsi" w:hAnsiTheme="minorHAnsi" w:cstheme="minorHAnsi"/>
        </w:rPr>
        <w:t>, mindazonáltal a levélben úgy nyilatko</w:t>
      </w:r>
      <w:r w:rsidR="006B6694" w:rsidRPr="00EC10D4">
        <w:rPr>
          <w:rFonts w:asciiTheme="minorHAnsi" w:hAnsiTheme="minorHAnsi" w:cstheme="minorHAnsi"/>
        </w:rPr>
        <w:t>ztak</w:t>
      </w:r>
      <w:r w:rsidR="006665B8" w:rsidRPr="00EC10D4">
        <w:rPr>
          <w:rFonts w:asciiTheme="minorHAnsi" w:hAnsiTheme="minorHAnsi" w:cstheme="minorHAnsi"/>
        </w:rPr>
        <w:t>, hogy továbbra is biztosítható a hasznosítható hulladékok felvásárlása. A hivatkozott állásfoglalás kiegészítését kértük</w:t>
      </w:r>
      <w:r w:rsidR="006B6694" w:rsidRPr="00EC10D4">
        <w:rPr>
          <w:rFonts w:asciiTheme="minorHAnsi" w:hAnsiTheme="minorHAnsi" w:cstheme="minorHAnsi"/>
        </w:rPr>
        <w:t xml:space="preserve">, melyet később meg is kaptunk, kiterjesztve annak hatályát a piaci hulladékgazdálkodási szolgáltatásokra is. </w:t>
      </w:r>
    </w:p>
    <w:p w14:paraId="6D2D4E9E" w14:textId="7904937B" w:rsidR="00CD049A" w:rsidRPr="00EC10D4" w:rsidRDefault="00CD049A" w:rsidP="00EC10D4">
      <w:pPr>
        <w:pStyle w:val="Listaszerbekezds"/>
        <w:numPr>
          <w:ilvl w:val="0"/>
          <w:numId w:val="27"/>
        </w:numPr>
        <w:spacing w:before="100" w:beforeAutospacing="1" w:after="100" w:afterAutospacing="1"/>
        <w:ind w:left="142"/>
        <w:jc w:val="both"/>
        <w:rPr>
          <w:rFonts w:asciiTheme="minorHAnsi" w:hAnsiTheme="minorHAnsi" w:cstheme="minorHAnsi"/>
          <w:b/>
        </w:rPr>
      </w:pPr>
      <w:r w:rsidRPr="00EC10D4">
        <w:rPr>
          <w:rFonts w:asciiTheme="minorHAnsi" w:hAnsiTheme="minorHAnsi" w:cstheme="minorHAnsi"/>
        </w:rPr>
        <w:t>A zuglói Tropa Verde program keretében a szelektíven gyűjtött hulladékokért járó pontok, voucherek elfogadóhelyeihez csatlakozott Szövetségünk is, s a HOSZ által kiadott ZIP Zöld Ipar Magazin éves előfizetéséből biztosítottunk kedvezményt, illetve a megmaradt remittendákból tettünk felajánlást. Egy átfogó riport készült az Urbact támogatású programokról, melyben a Tropa Verde és a zuglói program is szerepel. Dr. Borosnyay Zoltán</w:t>
      </w:r>
      <w:r w:rsidR="009F0DC6" w:rsidRPr="00EC10D4">
        <w:rPr>
          <w:rFonts w:asciiTheme="minorHAnsi" w:hAnsiTheme="minorHAnsi" w:cstheme="minorHAnsi"/>
        </w:rPr>
        <w:t xml:space="preserve"> ügyvezető igazgató</w:t>
      </w:r>
      <w:r w:rsidRPr="00EC10D4">
        <w:rPr>
          <w:rFonts w:asciiTheme="minorHAnsi" w:hAnsiTheme="minorHAnsi" w:cstheme="minorHAnsi"/>
        </w:rPr>
        <w:t xml:space="preserve"> részt vett a Tropa Verde program irányító testületében. </w:t>
      </w:r>
    </w:p>
    <w:p w14:paraId="380B2F39" w14:textId="02FA0F29" w:rsidR="00423A4B" w:rsidRPr="00EC10D4" w:rsidRDefault="00423A4B" w:rsidP="00EC10D4">
      <w:pPr>
        <w:pStyle w:val="Listaszerbekezds"/>
        <w:numPr>
          <w:ilvl w:val="0"/>
          <w:numId w:val="27"/>
        </w:numPr>
        <w:spacing w:before="100" w:beforeAutospacing="1" w:after="100" w:afterAutospacing="1"/>
        <w:ind w:left="142"/>
        <w:jc w:val="both"/>
        <w:rPr>
          <w:rFonts w:asciiTheme="minorHAnsi" w:hAnsiTheme="minorHAnsi" w:cstheme="minorHAnsi"/>
          <w:b/>
        </w:rPr>
      </w:pPr>
      <w:r w:rsidRPr="00EC10D4">
        <w:rPr>
          <w:rFonts w:asciiTheme="minorHAnsi" w:hAnsiTheme="minorHAnsi" w:cstheme="minorHAnsi"/>
        </w:rPr>
        <w:t>Az MGYOSZ a segítségünket kérte, egy a BCSDH-val közös felmérésük kitöltésére. A karbonsemleges gazdaságra való átállás egyre sürgetőbbé válik, melyben a gyártók, a vállalatok kulcsszerepet játszanak. A céljuk, hogy az MGYOSZ tagjai, a BCSDH tagjai, és a Net Zero együttműködésben résztvevő szervezetek partnerei körében felmérjék a karbonsemlegesség elérése érdekében tett célkitűzéseket és lépéseket.</w:t>
      </w:r>
    </w:p>
    <w:p w14:paraId="4E243E7B" w14:textId="76DE0A0E" w:rsidR="00C06E94" w:rsidRPr="00EC10D4" w:rsidRDefault="00C06E94" w:rsidP="00EC10D4">
      <w:pPr>
        <w:pStyle w:val="Listaszerbekezds"/>
        <w:numPr>
          <w:ilvl w:val="0"/>
          <w:numId w:val="27"/>
        </w:numPr>
        <w:spacing w:before="100" w:beforeAutospacing="1" w:after="100" w:afterAutospacing="1"/>
        <w:ind w:left="142"/>
        <w:jc w:val="both"/>
        <w:rPr>
          <w:rFonts w:asciiTheme="minorHAnsi" w:hAnsiTheme="minorHAnsi" w:cstheme="minorHAnsi"/>
          <w:b/>
        </w:rPr>
      </w:pPr>
      <w:r w:rsidRPr="00EC10D4">
        <w:rPr>
          <w:rFonts w:asciiTheme="minorHAnsi" w:hAnsiTheme="minorHAnsi" w:cstheme="minorHAnsi"/>
        </w:rPr>
        <w:t>Az Elnökség felhatalmazásával, dr. Borosnyay Zoltán ügyvezető igazgatónk 2021. március 11-én konzultált az Európai Bizottság magyarországi Képviseletével a hulladékgazdálkodási tevékenységek elfogadott tervezett államosításával és koncesszióba adásával összefüggésben. Az egyeztetést követően a Képviselet részére megküldtük Szövetségünk magyar és angol nyelvű kapcsolódó sajtóközleményét, illetve még a jogalkotási folyamat során kialakított állásfoglalásunkat. A hivatkozott anyagok szövetségünk weboldalán angolul is elérhetőek. Az angol anyagokat az EURIC igazgatója részére is megküldtük. A hulladékgazdálkodás tervezett államosításáról ügyvezetőnk egyeztetett a Holland Nagykövetség képviselőivel is.</w:t>
      </w:r>
    </w:p>
    <w:p w14:paraId="42026CAA" w14:textId="7EC973B9" w:rsidR="00186A73" w:rsidRPr="00EC10D4" w:rsidRDefault="00362801" w:rsidP="00EC10D4">
      <w:pPr>
        <w:pStyle w:val="Listaszerbekezds"/>
        <w:numPr>
          <w:ilvl w:val="0"/>
          <w:numId w:val="27"/>
        </w:numPr>
        <w:spacing w:before="100" w:beforeAutospacing="1" w:after="0" w:afterAutospacing="1"/>
        <w:ind w:left="142"/>
        <w:jc w:val="both"/>
        <w:rPr>
          <w:rFonts w:asciiTheme="minorHAnsi" w:hAnsiTheme="minorHAnsi" w:cstheme="minorHAnsi"/>
        </w:rPr>
      </w:pPr>
      <w:r w:rsidRPr="00EC10D4">
        <w:rPr>
          <w:rFonts w:asciiTheme="minorHAnsi" w:hAnsiTheme="minorHAnsi" w:cstheme="minorHAnsi"/>
        </w:rPr>
        <w:t xml:space="preserve">Ügyvezető igazgatónk 2021. március 17-én részt vett a Deloitte Zrt. és a Holland Nagykövetség szervezésében a „Smart and sustainable mobility </w:t>
      </w:r>
      <w:proofErr w:type="gramStart"/>
      <w:r w:rsidRPr="00EC10D4">
        <w:rPr>
          <w:rFonts w:asciiTheme="minorHAnsi" w:hAnsiTheme="minorHAnsi" w:cstheme="minorHAnsi"/>
        </w:rPr>
        <w:t>market in</w:t>
      </w:r>
      <w:proofErr w:type="gramEnd"/>
      <w:r w:rsidRPr="00EC10D4">
        <w:rPr>
          <w:rFonts w:asciiTheme="minorHAnsi" w:hAnsiTheme="minorHAnsi" w:cstheme="minorHAnsi"/>
        </w:rPr>
        <w:t xml:space="preserve"> Hungary” című webináriumon. </w:t>
      </w:r>
    </w:p>
    <w:p w14:paraId="116974CC" w14:textId="6C86BA23" w:rsidR="00075F80" w:rsidRPr="00EC10D4" w:rsidRDefault="00075F80" w:rsidP="00EC10D4">
      <w:pPr>
        <w:pStyle w:val="Listaszerbekezds"/>
        <w:numPr>
          <w:ilvl w:val="0"/>
          <w:numId w:val="27"/>
        </w:numPr>
        <w:spacing w:before="100" w:beforeAutospacing="1" w:after="0" w:afterAutospacing="1"/>
        <w:ind w:left="142"/>
        <w:jc w:val="both"/>
        <w:rPr>
          <w:rFonts w:asciiTheme="minorHAnsi" w:hAnsiTheme="minorHAnsi" w:cstheme="minorHAnsi"/>
        </w:rPr>
      </w:pPr>
      <w:r w:rsidRPr="00EC10D4">
        <w:rPr>
          <w:rFonts w:asciiTheme="minorHAnsi" w:hAnsiTheme="minorHAnsi" w:cstheme="minorHAnsi"/>
        </w:rPr>
        <w:t>A KEYENCE INTERNATIONAL (BELGIUM) NV/SA Szövetségünknek egy elektronikus katalógust küldött az egyetemek és kutatóintézetek főbb mikroszkópos alkalmazásairól.</w:t>
      </w:r>
    </w:p>
    <w:p w14:paraId="66375EA4" w14:textId="62FAEC92" w:rsidR="00015D82" w:rsidRPr="00EC10D4" w:rsidRDefault="00362801" w:rsidP="00EC10D4">
      <w:pPr>
        <w:pStyle w:val="Listaszerbekezds"/>
        <w:numPr>
          <w:ilvl w:val="0"/>
          <w:numId w:val="27"/>
        </w:numPr>
        <w:spacing w:before="100" w:beforeAutospacing="1" w:after="0" w:afterAutospacing="1"/>
        <w:ind w:left="142"/>
        <w:jc w:val="both"/>
        <w:rPr>
          <w:rFonts w:asciiTheme="minorHAnsi" w:hAnsiTheme="minorHAnsi" w:cstheme="minorHAnsi"/>
        </w:rPr>
      </w:pPr>
      <w:r w:rsidRPr="00EC10D4">
        <w:rPr>
          <w:rFonts w:asciiTheme="minorHAnsi" w:hAnsiTheme="minorHAnsi" w:cstheme="minorHAnsi"/>
        </w:rPr>
        <w:t xml:space="preserve">Ügyvezető igazgatónk 2021. március 18-án részt vett a Metal Shredder Hungary Kft.-nál szervezett rendezvényen, melyen külügyminisztériumi támogatói oklevél ünnepélyes átadására került sor. </w:t>
      </w:r>
      <w:r w:rsidRPr="00EC10D4">
        <w:rPr>
          <w:rFonts w:asciiTheme="minorHAnsi" w:hAnsiTheme="minorHAnsi" w:cstheme="minorHAnsi"/>
          <w:b/>
          <w:bCs/>
        </w:rPr>
        <w:t>A</w:t>
      </w:r>
      <w:r w:rsidRPr="00EC10D4">
        <w:rPr>
          <w:rStyle w:val="Kiemels2"/>
          <w:rFonts w:asciiTheme="minorHAnsi" w:hAnsiTheme="minorHAnsi" w:cstheme="minorHAnsi"/>
          <w:b w:val="0"/>
          <w:bCs w:val="0"/>
          <w:bdr w:val="none" w:sz="0" w:space="0" w:color="auto" w:frame="1"/>
          <w:shd w:val="clear" w:color="auto" w:fill="FFFFFF"/>
        </w:rPr>
        <w:t xml:space="preserve"> Metal Shredder Hungary Kft. új üzemet épít a Vajdaságban</w:t>
      </w:r>
      <w:r w:rsidR="00CF170C" w:rsidRPr="00EC10D4">
        <w:rPr>
          <w:rStyle w:val="Kiemels2"/>
          <w:rFonts w:asciiTheme="minorHAnsi" w:hAnsiTheme="minorHAnsi" w:cstheme="minorHAnsi"/>
          <w:b w:val="0"/>
          <w:bCs w:val="0"/>
          <w:bdr w:val="none" w:sz="0" w:space="0" w:color="auto" w:frame="1"/>
          <w:shd w:val="clear" w:color="auto" w:fill="FFFFFF"/>
        </w:rPr>
        <w:t>;</w:t>
      </w:r>
      <w:r w:rsidRPr="00EC10D4">
        <w:rPr>
          <w:rStyle w:val="Kiemels2"/>
          <w:rFonts w:asciiTheme="minorHAnsi" w:hAnsiTheme="minorHAnsi" w:cstheme="minorHAnsi"/>
          <w:b w:val="0"/>
          <w:bCs w:val="0"/>
          <w:bdr w:val="none" w:sz="0" w:space="0" w:color="auto" w:frame="1"/>
          <w:shd w:val="clear" w:color="auto" w:fill="FFFFFF"/>
        </w:rPr>
        <w:t xml:space="preserve"> a nemesfém tartalmú elektronikai hulladékok újrahasznosításával foglalkozó tagvállaltunk 546 millió forintos beruházáshoz 325 millió forint kormányzati támogatásban részesül – jelentette be a külgazdasági és külügyminiszter a támogatási oklevelet átadó</w:t>
      </w:r>
      <w:r w:rsidRPr="00EC10D4">
        <w:rPr>
          <w:rStyle w:val="Kiemels2"/>
          <w:rFonts w:asciiTheme="minorHAnsi" w:hAnsiTheme="minorHAnsi" w:cstheme="minorHAnsi"/>
          <w:bdr w:val="none" w:sz="0" w:space="0" w:color="auto" w:frame="1"/>
          <w:shd w:val="clear" w:color="auto" w:fill="FFFFFF"/>
        </w:rPr>
        <w:t xml:space="preserve"> </w:t>
      </w:r>
      <w:r w:rsidRPr="00EC10D4">
        <w:rPr>
          <w:rStyle w:val="Kiemels2"/>
          <w:rFonts w:asciiTheme="minorHAnsi" w:hAnsiTheme="minorHAnsi" w:cstheme="minorHAnsi"/>
          <w:b w:val="0"/>
          <w:bCs w:val="0"/>
          <w:bdr w:val="none" w:sz="0" w:space="0" w:color="auto" w:frame="1"/>
          <w:shd w:val="clear" w:color="auto" w:fill="FFFFFF"/>
        </w:rPr>
        <w:t>ünnepségen.</w:t>
      </w:r>
      <w:r w:rsidRPr="00EC10D4">
        <w:rPr>
          <w:rStyle w:val="Kiemels2"/>
          <w:rFonts w:asciiTheme="minorHAnsi" w:hAnsiTheme="minorHAnsi" w:cstheme="minorHAnsi"/>
          <w:bdr w:val="none" w:sz="0" w:space="0" w:color="auto" w:frame="1"/>
          <w:shd w:val="clear" w:color="auto" w:fill="FFFFFF"/>
        </w:rPr>
        <w:t xml:space="preserve">  </w:t>
      </w:r>
      <w:r w:rsidRPr="00EC10D4">
        <w:rPr>
          <w:rFonts w:asciiTheme="minorHAnsi" w:hAnsiTheme="minorHAnsi" w:cstheme="minorHAnsi"/>
        </w:rPr>
        <w:t xml:space="preserve">Az esemény kiemelt figyelmet kapott </w:t>
      </w:r>
      <w:r w:rsidRPr="00EC10D4">
        <w:rPr>
          <w:rFonts w:asciiTheme="minorHAnsi" w:hAnsiTheme="minorHAnsi" w:cstheme="minorHAnsi"/>
        </w:rPr>
        <w:lastRenderedPageBreak/>
        <w:t>több médiafelületen, Szijjártó Péter Külgazdasági és Külügyminiszter úr hivatalos Facebook oldalán is.</w:t>
      </w:r>
      <w:r w:rsidR="00186A73" w:rsidRPr="00EC10D4">
        <w:rPr>
          <w:rFonts w:asciiTheme="minorHAnsi" w:hAnsiTheme="minorHAnsi" w:cstheme="minorHAnsi"/>
        </w:rPr>
        <w:t xml:space="preserve"> </w:t>
      </w:r>
    </w:p>
    <w:p w14:paraId="6439100A" w14:textId="12B12B22" w:rsidR="00CD049A" w:rsidRPr="00EC10D4" w:rsidRDefault="00CD049A" w:rsidP="00EC10D4">
      <w:pPr>
        <w:pStyle w:val="Listaszerbekezds"/>
        <w:numPr>
          <w:ilvl w:val="0"/>
          <w:numId w:val="27"/>
        </w:numPr>
        <w:spacing w:before="100" w:beforeAutospacing="1" w:after="0" w:afterAutospacing="1"/>
        <w:ind w:left="142"/>
        <w:jc w:val="both"/>
        <w:rPr>
          <w:rFonts w:asciiTheme="minorHAnsi" w:hAnsiTheme="minorHAnsi" w:cstheme="minorHAnsi"/>
        </w:rPr>
      </w:pPr>
      <w:r w:rsidRPr="00EC10D4">
        <w:rPr>
          <w:rFonts w:asciiTheme="minorHAnsi" w:hAnsiTheme="minorHAnsi" w:cstheme="minorHAnsi"/>
        </w:rPr>
        <w:t>Elnökségi ülésen elhangzott felkérésnek, illetve Nagykereskedelmi Klubülésen történt tájékoztatásnak megfelelően dr. Borosnyay Zoltán előkészített egy, a Ht. módosítására vonatkozó javaslatcsomagot. Miután az Elnökség elfogadta a módosító csomagot, levélben fordultunk Prof. Dr. Palkovics László innovációs és technológiai miniszter úrhoz, Steiner Attila körforgásos gazdaság fejlesztéséért, energia- és klímapolitikáért felelős államtitkár úrhoz és Hizó Ferenc helyettes államtitkár úrhoz a Ht. módosításának kezdeményezése tárgyában, az egyes energetikai és hulladékgazdálkodási tárgyú törvények módosítását követően. Levélben ugyancsak jeleztük, hogy az Országgyűlés által elfogadott Módosításokkal összefüggésben Szövetségünk kialakította az álláspontját. Az Elnökség döntése értelmében a módosítási kezdeményezésünkről tájékoztattuk az országgyűlési képviselőcsoportok frakcióvezetőit is. A Fidesz - Magyar Polgári Szövetség frakcióvezetőjének, dr. Kocsis Máténak, a Jobbik frakcióvezetőjének, Jakab Péter úrnak, a Kereszténydemokrata Néppárt frakcióvezetőjének, dr. Simicskó István úrnak, a Magyar Szocialista Párt frakcióvezetőjének, dr. Tóth Bertalan úrnak, a Demokratikus Koalíció frakcióvezetőjének, Gyurcsány Ferenc úrnak, a Lehet Más a Politika frakcióvezetőjének, dr. Keresztes László Lóránt úrnak és a Párbeszéd Magyarországért Párt frakcióvezetőjének, Szabó Tímea asszonynak küldtük meg Szövetségünk álláspontját és módosítási javaslatainkat.</w:t>
      </w:r>
    </w:p>
    <w:p w14:paraId="31D07F95" w14:textId="4AF78F39" w:rsidR="00840E73" w:rsidRPr="00EC10D4" w:rsidRDefault="00840E73" w:rsidP="00EC10D4">
      <w:pPr>
        <w:pStyle w:val="Listaszerbekezds"/>
        <w:numPr>
          <w:ilvl w:val="0"/>
          <w:numId w:val="27"/>
        </w:numPr>
        <w:spacing w:before="100" w:beforeAutospacing="1" w:after="0" w:afterAutospacing="1"/>
        <w:ind w:left="142"/>
        <w:jc w:val="both"/>
        <w:rPr>
          <w:rFonts w:asciiTheme="minorHAnsi" w:hAnsiTheme="minorHAnsi" w:cstheme="minorHAnsi"/>
        </w:rPr>
      </w:pPr>
      <w:r w:rsidRPr="00EC10D4">
        <w:rPr>
          <w:rFonts w:asciiTheme="minorHAnsi" w:hAnsiTheme="minorHAnsi" w:cstheme="minorHAnsi"/>
        </w:rPr>
        <w:t>Az Országos Gyűjtési és Hasznosítási Tervvel összefüggésben (OGYHT’21) a Szövetség összesített véleményezését 2021. március 23-án megküldtük Steiner Attila államtitkár úr és Hizó Ferenc helyettes államtitkár úr részére. Megkeresésünkre 2021. május 14-én érkezett válasz Steiner Attila államtitkár úrtól.</w:t>
      </w:r>
    </w:p>
    <w:p w14:paraId="2DFC40C4" w14:textId="57D42E66" w:rsidR="00C06E94" w:rsidRPr="00EC10D4" w:rsidRDefault="00C06E94" w:rsidP="00EC10D4">
      <w:pPr>
        <w:pStyle w:val="Listaszerbekezds"/>
        <w:numPr>
          <w:ilvl w:val="0"/>
          <w:numId w:val="27"/>
        </w:numPr>
        <w:spacing w:before="100" w:beforeAutospacing="1" w:after="0" w:afterAutospacing="1"/>
        <w:ind w:left="142"/>
        <w:jc w:val="both"/>
        <w:rPr>
          <w:rFonts w:asciiTheme="minorHAnsi" w:hAnsiTheme="minorHAnsi" w:cstheme="minorHAnsi"/>
        </w:rPr>
      </w:pPr>
      <w:r w:rsidRPr="00EC10D4">
        <w:rPr>
          <w:rFonts w:asciiTheme="minorHAnsi" w:hAnsiTheme="minorHAnsi" w:cstheme="minorHAnsi"/>
        </w:rPr>
        <w:t xml:space="preserve">Az MGYOSZ szervezésében a 2021.03.25-i EU-s akkumulátor rendelet tárgyban tartott online találkozón részt vett ügyvezető igazgatónk, Horváth Ferenc Elnök úr, Balika István úr, az Elektronikai Hulladék Szakosztály vezetője, és Vermes Péter úr, a Veszélyes Hulladék Szakosztály vezetője. Az ülés jegyzőkönyvét megküldtük a tagságnak. </w:t>
      </w:r>
    </w:p>
    <w:p w14:paraId="745F0CDC" w14:textId="49FF0108" w:rsidR="00840E73" w:rsidRPr="00EC10D4" w:rsidRDefault="00362801" w:rsidP="00EC10D4">
      <w:pPr>
        <w:pStyle w:val="Listaszerbekezds"/>
        <w:numPr>
          <w:ilvl w:val="0"/>
          <w:numId w:val="27"/>
        </w:numPr>
        <w:spacing w:before="100" w:beforeAutospacing="1" w:after="0" w:afterAutospacing="1"/>
        <w:ind w:left="142"/>
        <w:jc w:val="both"/>
        <w:rPr>
          <w:rFonts w:asciiTheme="minorHAnsi" w:hAnsiTheme="minorHAnsi" w:cstheme="minorHAnsi"/>
        </w:rPr>
      </w:pPr>
      <w:r w:rsidRPr="00EC10D4">
        <w:rPr>
          <w:rFonts w:asciiTheme="minorHAnsi" w:hAnsiTheme="minorHAnsi" w:cstheme="minorHAnsi"/>
          <w:lang w:eastAsia="hu-HU"/>
        </w:rPr>
        <w:t xml:space="preserve">A hulladékgazdálkodási tevékenységek tervezett államosítása és koncesszióba adása kapcsán Elnökségünk határozott Szövetségünk további lépéseiről. Az Elnökség felhatalmazásával dr. Borosnyay Zoltán ügyvezető igazgató 2021.04.15-én levélben fordult </w:t>
      </w:r>
      <w:r w:rsidRPr="00EC10D4">
        <w:rPr>
          <w:rFonts w:asciiTheme="minorHAnsi" w:hAnsiTheme="minorHAnsi" w:cstheme="minorHAnsi"/>
          <w:bCs/>
        </w:rPr>
        <w:t>dr. Kozma Ákos</w:t>
      </w:r>
      <w:r w:rsidRPr="00EC10D4">
        <w:rPr>
          <w:rFonts w:asciiTheme="minorHAnsi" w:hAnsiTheme="minorHAnsi" w:cstheme="minorHAnsi"/>
        </w:rPr>
        <w:t xml:space="preserve"> úrhoz, az alapvető jogok biztosához, és </w:t>
      </w:r>
      <w:r w:rsidRPr="00EC10D4">
        <w:rPr>
          <w:rFonts w:asciiTheme="minorHAnsi" w:hAnsiTheme="minorHAnsi" w:cstheme="minorHAnsi"/>
          <w:bCs/>
        </w:rPr>
        <w:t>dr. Bándi Gyula</w:t>
      </w:r>
      <w:r w:rsidRPr="00EC10D4">
        <w:rPr>
          <w:rFonts w:asciiTheme="minorHAnsi" w:hAnsiTheme="minorHAnsi" w:cstheme="minorHAnsi"/>
        </w:rPr>
        <w:t xml:space="preserve"> úrhoz, a jövő nemzedékek érdekeinek védelmét ellátó biztoshelyetteshez. </w:t>
      </w:r>
      <w:r w:rsidR="00840E73" w:rsidRPr="00EC10D4">
        <w:rPr>
          <w:rFonts w:asciiTheme="minorHAnsi" w:hAnsiTheme="minorHAnsi" w:cstheme="minorHAnsi"/>
        </w:rPr>
        <w:t>2021. május 20-án érkezett válasz dr. Bándi Gyulától. Ügyvezető igazgatónk ezt követően személyesen is egyeztetett a Biztoshelyettes úrral.</w:t>
      </w:r>
    </w:p>
    <w:p w14:paraId="59330BEF" w14:textId="7D7D5BB0" w:rsidR="00015D82" w:rsidRPr="00EC10D4" w:rsidRDefault="00362801" w:rsidP="00EC10D4">
      <w:pPr>
        <w:pStyle w:val="Listaszerbekezds"/>
        <w:numPr>
          <w:ilvl w:val="0"/>
          <w:numId w:val="27"/>
        </w:numPr>
        <w:spacing w:before="100" w:beforeAutospacing="1" w:after="0" w:afterAutospacing="1"/>
        <w:ind w:left="142"/>
        <w:jc w:val="both"/>
        <w:rPr>
          <w:rFonts w:asciiTheme="minorHAnsi" w:hAnsiTheme="minorHAnsi" w:cstheme="minorHAnsi"/>
        </w:rPr>
      </w:pPr>
      <w:r w:rsidRPr="00EC10D4">
        <w:rPr>
          <w:rFonts w:asciiTheme="minorHAnsi" w:hAnsiTheme="minorHAnsi" w:cstheme="minorHAnsi"/>
        </w:rPr>
        <w:t xml:space="preserve">Ugyancsak elnökségi felhatalmazással </w:t>
      </w:r>
      <w:r w:rsidRPr="00EC10D4">
        <w:rPr>
          <w:rFonts w:asciiTheme="minorHAnsi" w:hAnsiTheme="minorHAnsi" w:cstheme="minorHAnsi"/>
          <w:lang w:eastAsia="hu-HU"/>
        </w:rPr>
        <w:t>ügyvezető igazgatónk hivatalosan megkereste az EURIC főtitkárát</w:t>
      </w:r>
      <w:r w:rsidRPr="00EC10D4">
        <w:rPr>
          <w:rFonts w:asciiTheme="minorHAnsi" w:hAnsiTheme="minorHAnsi" w:cstheme="minorHAnsi"/>
        </w:rPr>
        <w:t xml:space="preserve">, akivel egyeztetéseket kezdeményezett </w:t>
      </w:r>
      <w:r w:rsidR="00015D82" w:rsidRPr="00EC10D4">
        <w:rPr>
          <w:rFonts w:asciiTheme="minorHAnsi" w:hAnsiTheme="minorHAnsi" w:cstheme="minorHAnsi"/>
        </w:rPr>
        <w:t xml:space="preserve">a hulladékgazdálkodás hazai tervezett átalakításával összefüggésben. </w:t>
      </w:r>
    </w:p>
    <w:p w14:paraId="77E5C0CA" w14:textId="650D9285" w:rsidR="00015D82" w:rsidRPr="00EC10D4" w:rsidRDefault="00362801" w:rsidP="00EC10D4">
      <w:pPr>
        <w:pStyle w:val="Listaszerbekezds"/>
        <w:numPr>
          <w:ilvl w:val="0"/>
          <w:numId w:val="27"/>
        </w:numPr>
        <w:spacing w:before="100" w:beforeAutospacing="1" w:after="0" w:afterAutospacing="1"/>
        <w:ind w:left="142"/>
        <w:jc w:val="both"/>
        <w:rPr>
          <w:rFonts w:asciiTheme="minorHAnsi" w:hAnsiTheme="minorHAnsi" w:cstheme="minorHAnsi"/>
        </w:rPr>
      </w:pPr>
      <w:r w:rsidRPr="00EC10D4">
        <w:rPr>
          <w:rFonts w:asciiTheme="minorHAnsi" w:hAnsiTheme="minorHAnsi" w:cstheme="minorHAnsi"/>
        </w:rPr>
        <w:t>Értesítettük tagjainkat, hogy a HOSZ Elnökségének 2021. április 8-i online ülése keretében meghozott döntés</w:t>
      </w:r>
      <w:r w:rsidR="00CF170C" w:rsidRPr="00EC10D4">
        <w:rPr>
          <w:rFonts w:asciiTheme="minorHAnsi" w:hAnsiTheme="minorHAnsi" w:cstheme="minorHAnsi"/>
        </w:rPr>
        <w:t>e</w:t>
      </w:r>
      <w:r w:rsidRPr="00EC10D4">
        <w:rPr>
          <w:rFonts w:asciiTheme="minorHAnsi" w:hAnsiTheme="minorHAnsi" w:cstheme="minorHAnsi"/>
        </w:rPr>
        <w:t xml:space="preserve"> alapján a szövetségi tagság havi díja 2021. május 1-től minden tagdíj kategóriában, az inflációt figyelembe véve 3,3 </w:t>
      </w:r>
      <w:proofErr w:type="gramStart"/>
      <w:r w:rsidRPr="00EC10D4">
        <w:rPr>
          <w:rFonts w:asciiTheme="minorHAnsi" w:hAnsiTheme="minorHAnsi" w:cstheme="minorHAnsi"/>
        </w:rPr>
        <w:t>%-al</w:t>
      </w:r>
      <w:proofErr w:type="gramEnd"/>
      <w:r w:rsidRPr="00EC10D4">
        <w:rPr>
          <w:rFonts w:asciiTheme="minorHAnsi" w:hAnsiTheme="minorHAnsi" w:cstheme="minorHAnsi"/>
        </w:rPr>
        <w:t xml:space="preserve"> emelked</w:t>
      </w:r>
      <w:r w:rsidR="00CF170C" w:rsidRPr="00EC10D4">
        <w:rPr>
          <w:rFonts w:asciiTheme="minorHAnsi" w:hAnsiTheme="minorHAnsi" w:cstheme="minorHAnsi"/>
        </w:rPr>
        <w:t>ett</w:t>
      </w:r>
      <w:r w:rsidRPr="00EC10D4">
        <w:rPr>
          <w:rFonts w:asciiTheme="minorHAnsi" w:hAnsiTheme="minorHAnsi" w:cstheme="minorHAnsi"/>
        </w:rPr>
        <w:t xml:space="preserve">. </w:t>
      </w:r>
    </w:p>
    <w:p w14:paraId="485C6E1C" w14:textId="77777777" w:rsidR="00FD160D" w:rsidRPr="00EC10D4" w:rsidRDefault="00362801" w:rsidP="00EC10D4">
      <w:pPr>
        <w:pStyle w:val="Listaszerbekezds"/>
        <w:numPr>
          <w:ilvl w:val="0"/>
          <w:numId w:val="27"/>
        </w:numPr>
        <w:spacing w:before="100" w:beforeAutospacing="1" w:after="0" w:afterAutospacing="1"/>
        <w:ind w:left="142"/>
        <w:jc w:val="both"/>
        <w:rPr>
          <w:rFonts w:asciiTheme="minorHAnsi" w:hAnsiTheme="minorHAnsi" w:cstheme="minorHAnsi"/>
        </w:rPr>
      </w:pPr>
      <w:r w:rsidRPr="00EC10D4">
        <w:rPr>
          <w:rFonts w:asciiTheme="minorHAnsi" w:hAnsiTheme="minorHAnsi" w:cstheme="minorHAnsi"/>
        </w:rPr>
        <w:t>A Dán Nagykövetség megkereste Szövetségünket hulladékgazdálkodási piaci felmérésük kapcsán, a felmérés célja a dán-magyar kapcsolatépítés. Ügyvezető igazgatónk egyeztetést folytatott a Nagykövetséggel.</w:t>
      </w:r>
    </w:p>
    <w:p w14:paraId="05D9A93B" w14:textId="413A601C" w:rsidR="00FD160D" w:rsidRPr="00EC10D4" w:rsidRDefault="00362801" w:rsidP="00EC10D4">
      <w:pPr>
        <w:pStyle w:val="Listaszerbekezds"/>
        <w:numPr>
          <w:ilvl w:val="0"/>
          <w:numId w:val="27"/>
        </w:numPr>
        <w:spacing w:before="100" w:beforeAutospacing="1" w:after="100" w:afterAutospacing="1"/>
        <w:ind w:left="142"/>
        <w:jc w:val="both"/>
        <w:rPr>
          <w:rFonts w:asciiTheme="minorHAnsi" w:hAnsiTheme="minorHAnsi" w:cstheme="minorHAnsi"/>
        </w:rPr>
      </w:pPr>
      <w:r w:rsidRPr="00EC10D4">
        <w:rPr>
          <w:rFonts w:asciiTheme="minorHAnsi" w:hAnsiTheme="minorHAnsi" w:cstheme="minorHAnsi"/>
        </w:rPr>
        <w:t>Az egyes energetikai és hulladékgazdálkodási tárgyú törvények módosításáról szóló 2021. évi II. törvény kapcsán, a hulladékgazdálkodási tevékenységek tervezett államosítása, majd koncesszióba adásával összefüggésben levélben fordultunk az MGYOSZ Mb. Környezetvédelmi és infrastrukturális igazgatójához.</w:t>
      </w:r>
    </w:p>
    <w:p w14:paraId="7785DE72" w14:textId="56A91A3A" w:rsidR="0030092E" w:rsidRPr="00EC10D4" w:rsidRDefault="0030092E" w:rsidP="00EC10D4">
      <w:pPr>
        <w:pStyle w:val="Listaszerbekezds"/>
        <w:numPr>
          <w:ilvl w:val="0"/>
          <w:numId w:val="27"/>
        </w:numPr>
        <w:spacing w:before="100" w:beforeAutospacing="1" w:after="100" w:afterAutospacing="1"/>
        <w:ind w:left="142"/>
        <w:jc w:val="both"/>
        <w:rPr>
          <w:rFonts w:asciiTheme="minorHAnsi" w:hAnsiTheme="minorHAnsi" w:cstheme="minorHAnsi"/>
        </w:rPr>
      </w:pPr>
      <w:r w:rsidRPr="00EC10D4">
        <w:rPr>
          <w:rFonts w:asciiTheme="minorHAnsi" w:hAnsiTheme="minorHAnsi" w:cstheme="minorHAnsi"/>
        </w:rPr>
        <w:lastRenderedPageBreak/>
        <w:t>Ügyvezető igazgatónk 2021. április 12-én ismételten egyeztetett az Exim képviselőivel, aminek keretében beszámolt a hazai hulladékgazdálkodás aktuális helyzetéről.</w:t>
      </w:r>
    </w:p>
    <w:p w14:paraId="306017CF" w14:textId="1D1F8C03" w:rsidR="00CB68CD" w:rsidRPr="00EC10D4" w:rsidRDefault="00CB68CD" w:rsidP="00EC10D4">
      <w:pPr>
        <w:pStyle w:val="Listaszerbekezds"/>
        <w:numPr>
          <w:ilvl w:val="0"/>
          <w:numId w:val="27"/>
        </w:numPr>
        <w:spacing w:before="100" w:beforeAutospacing="1" w:after="100" w:afterAutospacing="1"/>
        <w:ind w:left="142"/>
        <w:jc w:val="both"/>
        <w:rPr>
          <w:rFonts w:asciiTheme="minorHAnsi" w:hAnsiTheme="minorHAnsi" w:cstheme="minorHAnsi"/>
        </w:rPr>
      </w:pPr>
      <w:r w:rsidRPr="00EC10D4">
        <w:rPr>
          <w:rFonts w:asciiTheme="minorHAnsi" w:hAnsiTheme="minorHAnsi" w:cstheme="minorHAnsi"/>
        </w:rPr>
        <w:t>2021. április 28-30 között megrendezésre került Ökoindustria online Virtuális Zöldipari Expo És Konferencián Szövetségünk által kiadott ZIP Zöld Ipar Magazin kiállítóként vett részt. ÖKOINDUSTRIA2021 konferencia videós anyagai a https://okoindustria.hu/green-belt/ weboldalon találhatóak az eseményekre kattintva. Ezen kívül a KSZGYSZ-től megkaptuk a Zöldgazdaság2021 – Zöldipari tanulmányukat.</w:t>
      </w:r>
    </w:p>
    <w:p w14:paraId="26E51BDC" w14:textId="6087E5B4" w:rsidR="0030092E" w:rsidRPr="00EC10D4" w:rsidRDefault="0030092E" w:rsidP="00EC10D4">
      <w:pPr>
        <w:pStyle w:val="Listaszerbekezds"/>
        <w:numPr>
          <w:ilvl w:val="0"/>
          <w:numId w:val="27"/>
        </w:numPr>
        <w:spacing w:before="100" w:beforeAutospacing="1" w:after="100" w:afterAutospacing="1"/>
        <w:ind w:left="142"/>
        <w:jc w:val="both"/>
        <w:rPr>
          <w:rFonts w:asciiTheme="minorHAnsi" w:hAnsiTheme="minorHAnsi" w:cstheme="minorHAnsi"/>
        </w:rPr>
      </w:pPr>
      <w:r w:rsidRPr="00EC10D4">
        <w:rPr>
          <w:rFonts w:asciiTheme="minorHAnsi" w:hAnsiTheme="minorHAnsi" w:cstheme="minorHAnsi"/>
        </w:rPr>
        <w:t>Tagvállalatainktól származó értesülése</w:t>
      </w:r>
      <w:r w:rsidR="00CF170C" w:rsidRPr="00EC10D4">
        <w:rPr>
          <w:rFonts w:asciiTheme="minorHAnsi" w:hAnsiTheme="minorHAnsi" w:cstheme="minorHAnsi"/>
        </w:rPr>
        <w:t>k alapján</w:t>
      </w:r>
      <w:r w:rsidRPr="00EC10D4">
        <w:rPr>
          <w:rFonts w:asciiTheme="minorHAnsi" w:hAnsiTheme="minorHAnsi" w:cstheme="minorHAnsi"/>
        </w:rPr>
        <w:t xml:space="preserve"> az NHKV Zrt. a közszolgáltatói haszonanyagok értékesítésére új bizományi eljárásrendet tervez</w:t>
      </w:r>
      <w:r w:rsidR="00CF170C" w:rsidRPr="00EC10D4">
        <w:rPr>
          <w:rFonts w:asciiTheme="minorHAnsi" w:hAnsiTheme="minorHAnsi" w:cstheme="minorHAnsi"/>
        </w:rPr>
        <w:t>ett</w:t>
      </w:r>
      <w:r w:rsidRPr="00EC10D4">
        <w:rPr>
          <w:rFonts w:asciiTheme="minorHAnsi" w:hAnsiTheme="minorHAnsi" w:cstheme="minorHAnsi"/>
        </w:rPr>
        <w:t xml:space="preserve"> bevezetni a közszolgáltatóknak, illetve a vevők részére új adásvételi keretszerződést dolgozott ki. A kapcsolódó szerződéses konstrukciókkal összefüggésben kértük tagvállalataink észrevételeit, javaslatait. A beérkezett észrevételeket összesítésüket követően megküldtük az NHKV Zrt. és az ITM részére is.</w:t>
      </w:r>
    </w:p>
    <w:p w14:paraId="3FB53ED5" w14:textId="5EAFD2C5" w:rsidR="00FD160D" w:rsidRPr="00EC10D4" w:rsidRDefault="00362801" w:rsidP="00EC10D4">
      <w:pPr>
        <w:pStyle w:val="Listaszerbekezds"/>
        <w:numPr>
          <w:ilvl w:val="0"/>
          <w:numId w:val="27"/>
        </w:numPr>
        <w:spacing w:before="100" w:beforeAutospacing="1" w:after="0" w:afterAutospacing="1"/>
        <w:ind w:left="142"/>
        <w:jc w:val="both"/>
        <w:rPr>
          <w:rFonts w:asciiTheme="minorHAnsi" w:hAnsiTheme="minorHAnsi" w:cstheme="minorHAnsi"/>
        </w:rPr>
      </w:pPr>
      <w:r w:rsidRPr="00EC10D4">
        <w:rPr>
          <w:rFonts w:asciiTheme="minorHAnsi" w:hAnsiTheme="minorHAnsi" w:cstheme="minorHAnsi"/>
        </w:rPr>
        <w:t xml:space="preserve">Szövetségünk komplett vonatkozó véleményezését követően az NHKV Zrt.-től meghívót kaptunk a 2021.május 18-án megrendezett </w:t>
      </w:r>
      <w:r w:rsidR="00FD160D" w:rsidRPr="00EC10D4">
        <w:rPr>
          <w:rFonts w:asciiTheme="minorHAnsi" w:hAnsiTheme="minorHAnsi" w:cstheme="minorHAnsi"/>
        </w:rPr>
        <w:t>i</w:t>
      </w:r>
      <w:r w:rsidRPr="00EC10D4">
        <w:rPr>
          <w:rFonts w:asciiTheme="minorHAnsi" w:hAnsiTheme="minorHAnsi" w:cstheme="minorHAnsi"/>
        </w:rPr>
        <w:t xml:space="preserve">nteraktív online workshopra az új bizományi eljárásrend bevezetése és az adásvételi keretszerződés hatályba lépését követő tapasztalatokról. A meghívást továbbítottuk tagvállalatainknak is, és egyúttal kértük, hogy kapcsolódó kérdéseiket legyenek szívesek az </w:t>
      </w:r>
      <w:r w:rsidRPr="00EC10D4">
        <w:rPr>
          <w:rFonts w:asciiTheme="minorHAnsi" w:hAnsiTheme="minorHAnsi" w:cstheme="minorHAnsi"/>
          <w:bCs/>
        </w:rPr>
        <w:t>NHKV Zrt. részére</w:t>
      </w:r>
      <w:r w:rsidRPr="00EC10D4">
        <w:rPr>
          <w:rFonts w:asciiTheme="minorHAnsi" w:hAnsiTheme="minorHAnsi" w:cstheme="minorHAnsi"/>
        </w:rPr>
        <w:t xml:space="preserve"> </w:t>
      </w:r>
      <w:r w:rsidRPr="00EC10D4">
        <w:rPr>
          <w:rFonts w:asciiTheme="minorHAnsi" w:hAnsiTheme="minorHAnsi" w:cstheme="minorHAnsi"/>
          <w:bCs/>
        </w:rPr>
        <w:t xml:space="preserve">közvetlenül megküldeni, olyan formában, hogy kérdéseiket másolatban küldjék meg ügyvezető igazgatónk részére is. </w:t>
      </w:r>
      <w:r w:rsidRPr="00EC10D4">
        <w:rPr>
          <w:rFonts w:asciiTheme="minorHAnsi" w:hAnsiTheme="minorHAnsi" w:cstheme="minorHAnsi"/>
        </w:rPr>
        <w:t>Az online ülésén a HOSZ ügyvezető igazgatója és több tagvállalatunk is részt vett.</w:t>
      </w:r>
    </w:p>
    <w:p w14:paraId="1A35C881" w14:textId="78EB0B79" w:rsidR="00FD58E4" w:rsidRPr="00EC10D4" w:rsidRDefault="00FD58E4" w:rsidP="00EC10D4">
      <w:pPr>
        <w:pStyle w:val="Listaszerbekezds"/>
        <w:numPr>
          <w:ilvl w:val="0"/>
          <w:numId w:val="27"/>
        </w:numPr>
        <w:spacing w:before="100" w:beforeAutospacing="1" w:after="0" w:afterAutospacing="1"/>
        <w:ind w:left="142"/>
        <w:jc w:val="both"/>
        <w:rPr>
          <w:rFonts w:asciiTheme="minorHAnsi" w:hAnsiTheme="minorHAnsi" w:cstheme="minorHAnsi"/>
        </w:rPr>
      </w:pPr>
      <w:r w:rsidRPr="00EC10D4">
        <w:rPr>
          <w:rFonts w:asciiTheme="minorHAnsi" w:hAnsiTheme="minorHAnsi" w:cstheme="minorHAnsi"/>
        </w:rPr>
        <w:t xml:space="preserve">Ügyvezető igazgatónk 2021. május 10-én részt vett a Holland Kereskedelmi és Ipar Kamara „EU Funds 2021-2027 &amp; Green Financing webinar” című online ülésén. Az ülésen elhangzott előadásokat megküldtük tagvállalatainknak. </w:t>
      </w:r>
    </w:p>
    <w:p w14:paraId="2B183D42" w14:textId="77777777" w:rsidR="00FD160D" w:rsidRPr="00EC10D4" w:rsidRDefault="00362801" w:rsidP="00EC10D4">
      <w:pPr>
        <w:pStyle w:val="Listaszerbekezds"/>
        <w:numPr>
          <w:ilvl w:val="0"/>
          <w:numId w:val="27"/>
        </w:numPr>
        <w:spacing w:before="100" w:beforeAutospacing="1" w:after="0" w:afterAutospacing="1"/>
        <w:ind w:left="142"/>
        <w:jc w:val="both"/>
        <w:rPr>
          <w:rFonts w:asciiTheme="minorHAnsi" w:hAnsiTheme="minorHAnsi" w:cstheme="minorHAnsi"/>
        </w:rPr>
      </w:pPr>
      <w:r w:rsidRPr="00EC10D4">
        <w:rPr>
          <w:rFonts w:asciiTheme="minorHAnsi" w:hAnsiTheme="minorHAnsi" w:cstheme="minorHAnsi"/>
        </w:rPr>
        <w:t>Dr. Borosnyay Zoltán ügyvezető igazgatónk részt vett az EuRIC-ban tagsággal rendelkező nemzeti szervezetek ügyvezetőinek 2021. május 11-én tartott online ülésén.</w:t>
      </w:r>
    </w:p>
    <w:p w14:paraId="0BAE205A" w14:textId="5C52C6AE" w:rsidR="00FD160D" w:rsidRPr="00EC10D4" w:rsidRDefault="00362801" w:rsidP="00EC10D4">
      <w:pPr>
        <w:pStyle w:val="Listaszerbekezds"/>
        <w:numPr>
          <w:ilvl w:val="0"/>
          <w:numId w:val="27"/>
        </w:numPr>
        <w:spacing w:before="100" w:beforeAutospacing="1" w:after="0" w:afterAutospacing="1"/>
        <w:ind w:left="142"/>
        <w:jc w:val="both"/>
        <w:rPr>
          <w:rFonts w:asciiTheme="minorHAnsi" w:hAnsiTheme="minorHAnsi" w:cstheme="minorHAnsi"/>
        </w:rPr>
      </w:pPr>
      <w:r w:rsidRPr="00EC10D4">
        <w:rPr>
          <w:rFonts w:asciiTheme="minorHAnsi" w:hAnsiTheme="minorHAnsi" w:cstheme="minorHAnsi"/>
        </w:rPr>
        <w:t xml:space="preserve">Ügyvezető igazgatónk képviselte Szövetségünket a Humusz „Betétdíjas rendszer állásfoglalás” online szakmai megbeszélésén 2021. május 11-én, ahol Humusszal, és más meghívott zöldszervezettel részletesen ismertette Szövetségünk álláspontját a jövőben tervezetten kialakítandó visszaváltási, betétdíjas rendszerrel összefüggésben. </w:t>
      </w:r>
    </w:p>
    <w:p w14:paraId="6E9CED1B" w14:textId="68A7D640" w:rsidR="00DD46AF" w:rsidRPr="00EC10D4" w:rsidRDefault="00DD46AF" w:rsidP="00EC10D4">
      <w:pPr>
        <w:pStyle w:val="Listaszerbekezds"/>
        <w:numPr>
          <w:ilvl w:val="0"/>
          <w:numId w:val="27"/>
        </w:numPr>
        <w:spacing w:before="100" w:beforeAutospacing="1" w:after="0" w:afterAutospacing="1"/>
        <w:ind w:left="142"/>
        <w:jc w:val="both"/>
        <w:rPr>
          <w:rFonts w:asciiTheme="minorHAnsi" w:hAnsiTheme="minorHAnsi" w:cstheme="minorHAnsi"/>
        </w:rPr>
      </w:pPr>
      <w:r w:rsidRPr="00EC10D4">
        <w:rPr>
          <w:rFonts w:asciiTheme="minorHAnsi" w:hAnsiTheme="minorHAnsi" w:cstheme="minorHAnsi"/>
        </w:rPr>
        <w:t xml:space="preserve">A Zöldunioval való együttműködés eredményeképpen megkaptuk a Zöldunió online előrejelzés kiadványát. Az átfogó, színes jelentés, grafikonokkal és összehasonlító ábrákkal, kiegészítő információkkal mindazoknak hasznos lehet, akiket érdekel Földünk jövője, és akik a környezet- és természetvédelemmel kapcsolatos tartalmakat rendszeresebben fogyasztják - valamint gyártják: így a </w:t>
      </w:r>
      <w:proofErr w:type="gramStart"/>
      <w:r w:rsidRPr="00EC10D4">
        <w:rPr>
          <w:rFonts w:asciiTheme="minorHAnsi" w:hAnsiTheme="minorHAnsi" w:cstheme="minorHAnsi"/>
        </w:rPr>
        <w:t>média</w:t>
      </w:r>
      <w:proofErr w:type="gramEnd"/>
      <w:r w:rsidRPr="00EC10D4">
        <w:rPr>
          <w:rFonts w:asciiTheme="minorHAnsi" w:hAnsiTheme="minorHAnsi" w:cstheme="minorHAnsi"/>
        </w:rPr>
        <w:t xml:space="preserve"> valamint az oktatás számára is. A 114 oldalas online kiadvány olyan zöldtémákban nyújt eligazodást, mint pl. a globális felmelegedés kérdései, a CO2-, vagy a metánkibocsátás, a környezeti változók, a sarki jégmennyiség olvadásának problémái és még sorolhatnánk.</w:t>
      </w:r>
    </w:p>
    <w:p w14:paraId="6C146319" w14:textId="1AF0EEEE" w:rsidR="00880D34" w:rsidRPr="00EC10D4" w:rsidRDefault="00362801" w:rsidP="00EC10D4">
      <w:pPr>
        <w:pStyle w:val="Listaszerbekezds"/>
        <w:numPr>
          <w:ilvl w:val="0"/>
          <w:numId w:val="27"/>
        </w:numPr>
        <w:spacing w:before="100" w:beforeAutospacing="1" w:after="0" w:afterAutospacing="1"/>
        <w:ind w:left="142"/>
        <w:jc w:val="both"/>
        <w:rPr>
          <w:rFonts w:asciiTheme="minorHAnsi" w:hAnsiTheme="minorHAnsi" w:cstheme="minorHAnsi"/>
        </w:rPr>
      </w:pPr>
      <w:r w:rsidRPr="00EC10D4">
        <w:rPr>
          <w:rFonts w:asciiTheme="minorHAnsi" w:hAnsiTheme="minorHAnsi" w:cstheme="minorHAnsi"/>
        </w:rPr>
        <w:t xml:space="preserve">Szövetségünk online elnökségi ülést tartott 2021. május 12.-én. Az elnökségi ülés ismételten napirendi pontként tárgyalta - egyebek mellett - a hulladékgazdálkodási tevékenységek tervezett államosítását, majd koncesszióba adását. Az Elnökség újabb felhatalmazást adott a kérdéskörben ügyvezetőnknek, </w:t>
      </w:r>
      <w:r w:rsidR="00DD46AF" w:rsidRPr="00EC10D4">
        <w:rPr>
          <w:rFonts w:asciiTheme="minorHAnsi" w:hAnsiTheme="minorHAnsi" w:cstheme="minorHAnsi"/>
        </w:rPr>
        <w:t>hogy az EuRIC</w:t>
      </w:r>
      <w:r w:rsidR="00CF170C" w:rsidRPr="00EC10D4">
        <w:rPr>
          <w:rFonts w:asciiTheme="minorHAnsi" w:hAnsiTheme="minorHAnsi" w:cstheme="minorHAnsi"/>
        </w:rPr>
        <w:t>-ot</w:t>
      </w:r>
      <w:r w:rsidR="00DD46AF" w:rsidRPr="00EC10D4">
        <w:rPr>
          <w:rFonts w:asciiTheme="minorHAnsi" w:hAnsiTheme="minorHAnsi" w:cstheme="minorHAnsi"/>
        </w:rPr>
        <w:t xml:space="preserve"> részletesen tájékoztassa a várható átalakításokról. </w:t>
      </w:r>
    </w:p>
    <w:p w14:paraId="7A01260C" w14:textId="77777777" w:rsidR="00880D34" w:rsidRPr="00EC10D4" w:rsidRDefault="00362801" w:rsidP="00EC10D4">
      <w:pPr>
        <w:pStyle w:val="Listaszerbekezds"/>
        <w:numPr>
          <w:ilvl w:val="0"/>
          <w:numId w:val="27"/>
        </w:numPr>
        <w:spacing w:before="100" w:beforeAutospacing="1" w:after="0" w:afterAutospacing="1"/>
        <w:ind w:left="142"/>
        <w:jc w:val="both"/>
        <w:rPr>
          <w:rFonts w:asciiTheme="minorHAnsi" w:hAnsiTheme="minorHAnsi" w:cstheme="minorHAnsi"/>
        </w:rPr>
      </w:pPr>
      <w:r w:rsidRPr="00EC10D4">
        <w:rPr>
          <w:rFonts w:asciiTheme="minorHAnsi" w:hAnsiTheme="minorHAnsi" w:cstheme="minorHAnsi"/>
          <w:lang w:eastAsia="hu-HU"/>
        </w:rPr>
        <w:t>2021.05.12-én Szlávik Mónika asszony és Verő Zsolt úr, a Papírhulladék Szakosztályunk két társvezetője, és Farkas József úr, az Erőforrás-gazdálkodási Szakosztályunk vezetője ügyvezetőnkkel, dr. Borosnyay Zoltánnal egyeztetést folytatott tagvállaltunkkal, a Hamburger Papírgyár felső vezetőjével, Bencs Atilla úrral a hazai termékdíjas rendszer működésének egyes stratégiai kérdéseiről.</w:t>
      </w:r>
      <w:r w:rsidR="00880D34" w:rsidRPr="00EC10D4">
        <w:rPr>
          <w:rFonts w:asciiTheme="minorHAnsi" w:hAnsiTheme="minorHAnsi" w:cstheme="minorHAnsi"/>
          <w:lang w:eastAsia="hu-HU"/>
        </w:rPr>
        <w:t xml:space="preserve"> </w:t>
      </w:r>
      <w:r w:rsidRPr="00EC10D4">
        <w:rPr>
          <w:rFonts w:asciiTheme="minorHAnsi" w:hAnsiTheme="minorHAnsi" w:cstheme="minorHAnsi"/>
          <w:lang w:eastAsia="hu-HU"/>
        </w:rPr>
        <w:t xml:space="preserve">Az egyeztetés eredményéről Szlávik Mónika tájékoztatta a Papírhulladék szakosztályunk   tagjait. </w:t>
      </w:r>
    </w:p>
    <w:p w14:paraId="37EF43FD" w14:textId="77777777" w:rsidR="00880D34" w:rsidRPr="00EC10D4" w:rsidRDefault="00362801" w:rsidP="00EC10D4">
      <w:pPr>
        <w:pStyle w:val="Listaszerbekezds"/>
        <w:numPr>
          <w:ilvl w:val="0"/>
          <w:numId w:val="27"/>
        </w:numPr>
        <w:spacing w:before="100" w:beforeAutospacing="1" w:after="0" w:afterAutospacing="1"/>
        <w:ind w:left="142"/>
        <w:jc w:val="both"/>
        <w:rPr>
          <w:rFonts w:asciiTheme="minorHAnsi" w:hAnsiTheme="minorHAnsi" w:cstheme="minorHAnsi"/>
        </w:rPr>
      </w:pPr>
      <w:r w:rsidRPr="00EC10D4">
        <w:rPr>
          <w:rFonts w:asciiTheme="minorHAnsi" w:hAnsiTheme="minorHAnsi" w:cstheme="minorHAnsi"/>
          <w:lang w:eastAsia="hu-HU"/>
        </w:rPr>
        <w:lastRenderedPageBreak/>
        <w:t xml:space="preserve">2021.05.20-án ifj. Balatoni Henrik </w:t>
      </w:r>
      <w:proofErr w:type="gramStart"/>
      <w:r w:rsidRPr="00EC10D4">
        <w:rPr>
          <w:rFonts w:asciiTheme="minorHAnsi" w:hAnsiTheme="minorHAnsi" w:cstheme="minorHAnsi"/>
          <w:lang w:eastAsia="hu-HU"/>
        </w:rPr>
        <w:t>úr,</w:t>
      </w:r>
      <w:proofErr w:type="gramEnd"/>
      <w:r w:rsidRPr="00EC10D4">
        <w:rPr>
          <w:rFonts w:asciiTheme="minorHAnsi" w:hAnsiTheme="minorHAnsi" w:cstheme="minorHAnsi"/>
          <w:lang w:eastAsia="hu-HU"/>
        </w:rPr>
        <w:t xml:space="preserve"> és Olasz László úr, a Nagykereskedelmi Klubunk két társvezetője ügyvezető igazgatónkkal egyeztetést folytatott a MABISZ képviselőivel, a hulladékgazdálkodással foglalkozó cégek biztosítására vonatkozó európai jogszabályi környezet kapcsán.</w:t>
      </w:r>
    </w:p>
    <w:p w14:paraId="63977534" w14:textId="3419A177" w:rsidR="00605B23" w:rsidRPr="00EC10D4" w:rsidRDefault="00362801" w:rsidP="00EC10D4">
      <w:pPr>
        <w:pStyle w:val="Listaszerbekezds"/>
        <w:numPr>
          <w:ilvl w:val="0"/>
          <w:numId w:val="27"/>
        </w:numPr>
        <w:spacing w:before="100" w:beforeAutospacing="1" w:after="0" w:afterAutospacing="1"/>
        <w:ind w:left="142"/>
        <w:jc w:val="both"/>
        <w:rPr>
          <w:rFonts w:asciiTheme="minorHAnsi" w:hAnsiTheme="minorHAnsi" w:cstheme="minorHAnsi"/>
        </w:rPr>
      </w:pPr>
      <w:r w:rsidRPr="00EC10D4">
        <w:rPr>
          <w:rFonts w:asciiTheme="minorHAnsi" w:hAnsiTheme="minorHAnsi" w:cstheme="minorHAnsi"/>
          <w:bCs/>
        </w:rPr>
        <w:t>Ügyvezető igazgatónk 2021. május 27-én levelet írt Vásárhelyi Tibor Pál</w:t>
      </w:r>
      <w:r w:rsidRPr="00EC10D4">
        <w:rPr>
          <w:rFonts w:asciiTheme="minorHAnsi" w:hAnsiTheme="minorHAnsi" w:cstheme="minorHAnsi"/>
        </w:rPr>
        <w:t xml:space="preserve"> úrnak, az NHKV Zrt.</w:t>
      </w:r>
      <w:r w:rsidRPr="00EC10D4">
        <w:rPr>
          <w:rFonts w:asciiTheme="minorHAnsi" w:hAnsiTheme="minorHAnsi" w:cstheme="minorHAnsi"/>
          <w:bCs/>
        </w:rPr>
        <w:t xml:space="preserve"> </w:t>
      </w:r>
      <w:r w:rsidRPr="00EC10D4">
        <w:rPr>
          <w:rFonts w:asciiTheme="minorHAnsi" w:hAnsiTheme="minorHAnsi" w:cstheme="minorHAnsi"/>
        </w:rPr>
        <w:t xml:space="preserve">vezérigazgatójának, és </w:t>
      </w:r>
      <w:r w:rsidRPr="00EC10D4">
        <w:rPr>
          <w:rFonts w:asciiTheme="minorHAnsi" w:hAnsiTheme="minorHAnsi" w:cstheme="minorHAnsi"/>
          <w:bCs/>
        </w:rPr>
        <w:t xml:space="preserve">Rupp Tamás </w:t>
      </w:r>
      <w:r w:rsidRPr="00EC10D4">
        <w:rPr>
          <w:rFonts w:asciiTheme="minorHAnsi" w:hAnsiTheme="minorHAnsi" w:cstheme="minorHAnsi"/>
        </w:rPr>
        <w:t>műszaki igazgató úrnak a közszolgáltatói haszonanyagok új adásvételi keretszerződés keretében történő értékesítése kapcsán.</w:t>
      </w:r>
      <w:r w:rsidR="00880D34" w:rsidRPr="00EC10D4">
        <w:rPr>
          <w:rFonts w:asciiTheme="minorHAnsi" w:hAnsiTheme="minorHAnsi" w:cstheme="minorHAnsi"/>
        </w:rPr>
        <w:t xml:space="preserve"> </w:t>
      </w:r>
      <w:r w:rsidRPr="00EC10D4">
        <w:rPr>
          <w:rFonts w:asciiTheme="minorHAnsi" w:hAnsiTheme="minorHAnsi" w:cstheme="minorHAnsi"/>
        </w:rPr>
        <w:t>Mivel nem érkezett válasz megkeresésünkre, 2021. június 3-án ismét levelet küldtünk Vásárhelyi Tibor Pál úrnak és Rupp Tamás úrnak</w:t>
      </w:r>
      <w:r w:rsidRPr="00EC10D4">
        <w:rPr>
          <w:rFonts w:asciiTheme="minorHAnsi" w:hAnsiTheme="minorHAnsi" w:cstheme="minorHAnsi"/>
          <w:bCs/>
        </w:rPr>
        <w:t xml:space="preserve"> az előző levelünkben felvetettek kapcsán. Ismételt megkeresésünkre 2021.06.04-én érkezett válasz, melyben az NHKV Zrt. jelezte, hogy nem kíván további egyeztetést folytatni.</w:t>
      </w:r>
      <w:r w:rsidR="00CB68CD" w:rsidRPr="00EC10D4">
        <w:rPr>
          <w:rFonts w:asciiTheme="minorHAnsi" w:hAnsiTheme="minorHAnsi" w:cstheme="minorHAnsi"/>
          <w:bCs/>
        </w:rPr>
        <w:t xml:space="preserve"> </w:t>
      </w:r>
      <w:r w:rsidR="00CB68CD" w:rsidRPr="00EC10D4">
        <w:rPr>
          <w:rFonts w:asciiTheme="minorHAnsi" w:hAnsiTheme="minorHAnsi" w:cstheme="minorHAnsi"/>
        </w:rPr>
        <w:t>Tárgybani megkeresésünkre az ITM-től június 4-én kaptuk meg Steiner Attila államtitkár úr válaszát.</w:t>
      </w:r>
      <w:r w:rsidR="000A0AAA" w:rsidRPr="00EC10D4">
        <w:rPr>
          <w:rFonts w:asciiTheme="minorHAnsi" w:hAnsiTheme="minorHAnsi" w:cstheme="minorHAnsi"/>
        </w:rPr>
        <w:t xml:space="preserve"> Tagjaink jelzéseit figyelembe véve Szövetségünk Elnöksége ismételten foglalkozott a kérdéskörrel, így ügyvezető igazgatónk az Elnökség döntésének megfelelően 2021. 07.01-én újra levelet küldött az NHKV Zrt.-nek</w:t>
      </w:r>
      <w:r w:rsidR="008A4452" w:rsidRPr="00EC10D4">
        <w:rPr>
          <w:rFonts w:asciiTheme="minorHAnsi" w:hAnsiTheme="minorHAnsi" w:cstheme="minorHAnsi"/>
        </w:rPr>
        <w:t xml:space="preserve">, melyre </w:t>
      </w:r>
      <w:r w:rsidR="00A0112E" w:rsidRPr="00EC10D4">
        <w:rPr>
          <w:rFonts w:asciiTheme="minorHAnsi" w:hAnsiTheme="minorHAnsi" w:cstheme="minorHAnsi"/>
        </w:rPr>
        <w:t xml:space="preserve">válaszolt az NHKV. </w:t>
      </w:r>
    </w:p>
    <w:p w14:paraId="3A112D13" w14:textId="2A304A5A" w:rsidR="00605B23" w:rsidRPr="00EC10D4" w:rsidRDefault="00362801" w:rsidP="00EC10D4">
      <w:pPr>
        <w:pStyle w:val="Listaszerbekezds"/>
        <w:numPr>
          <w:ilvl w:val="0"/>
          <w:numId w:val="27"/>
        </w:numPr>
        <w:spacing w:before="100" w:beforeAutospacing="1" w:after="0" w:afterAutospacing="1"/>
        <w:ind w:left="142"/>
        <w:jc w:val="both"/>
        <w:rPr>
          <w:rFonts w:asciiTheme="minorHAnsi" w:hAnsiTheme="minorHAnsi" w:cstheme="minorHAnsi"/>
        </w:rPr>
      </w:pPr>
      <w:r w:rsidRPr="00EC10D4">
        <w:rPr>
          <w:rFonts w:asciiTheme="minorHAnsi" w:hAnsiTheme="minorHAnsi" w:cstheme="minorHAnsi"/>
        </w:rPr>
        <w:t xml:space="preserve">A hulladékgazdálkodási tevékenységek tervezett államosítása és koncesszióba adása kapcsán </w:t>
      </w:r>
      <w:r w:rsidR="00605B23" w:rsidRPr="00EC10D4">
        <w:rPr>
          <w:rFonts w:asciiTheme="minorHAnsi" w:hAnsiTheme="minorHAnsi" w:cstheme="minorHAnsi"/>
        </w:rPr>
        <w:t>ü</w:t>
      </w:r>
      <w:r w:rsidRPr="00EC10D4">
        <w:rPr>
          <w:rFonts w:asciiTheme="minorHAnsi" w:hAnsiTheme="minorHAnsi" w:cstheme="minorHAnsi"/>
        </w:rPr>
        <w:t>gyvezető igazgatónk 2021. június 3-án személyesen egyeztetett</w:t>
      </w:r>
      <w:r w:rsidR="00605B23" w:rsidRPr="00EC10D4">
        <w:rPr>
          <w:rFonts w:asciiTheme="minorHAnsi" w:hAnsiTheme="minorHAnsi" w:cstheme="minorHAnsi"/>
        </w:rPr>
        <w:t xml:space="preserve"> dr. Bándi Gyula</w:t>
      </w:r>
      <w:r w:rsidRPr="00EC10D4">
        <w:rPr>
          <w:rFonts w:asciiTheme="minorHAnsi" w:hAnsiTheme="minorHAnsi" w:cstheme="minorHAnsi"/>
        </w:rPr>
        <w:t xml:space="preserve"> </w:t>
      </w:r>
      <w:r w:rsidR="00605B23" w:rsidRPr="00EC10D4">
        <w:rPr>
          <w:rFonts w:asciiTheme="minorHAnsi" w:hAnsiTheme="minorHAnsi" w:cstheme="minorHAnsi"/>
        </w:rPr>
        <w:t>b</w:t>
      </w:r>
      <w:r w:rsidRPr="00EC10D4">
        <w:rPr>
          <w:rFonts w:asciiTheme="minorHAnsi" w:hAnsiTheme="minorHAnsi" w:cstheme="minorHAnsi"/>
        </w:rPr>
        <w:t>iztoshelyettes</w:t>
      </w:r>
      <w:r w:rsidR="00605B23" w:rsidRPr="00EC10D4">
        <w:rPr>
          <w:rFonts w:asciiTheme="minorHAnsi" w:hAnsiTheme="minorHAnsi" w:cstheme="minorHAnsi"/>
        </w:rPr>
        <w:t xml:space="preserve"> </w:t>
      </w:r>
      <w:r w:rsidRPr="00EC10D4">
        <w:rPr>
          <w:rFonts w:asciiTheme="minorHAnsi" w:hAnsiTheme="minorHAnsi" w:cstheme="minorHAnsi"/>
        </w:rPr>
        <w:t>úrral.</w:t>
      </w:r>
    </w:p>
    <w:p w14:paraId="188FE880" w14:textId="77777777" w:rsidR="00E163D4" w:rsidRPr="00EC10D4" w:rsidRDefault="00362801" w:rsidP="00EC10D4">
      <w:pPr>
        <w:pStyle w:val="Listaszerbekezds"/>
        <w:numPr>
          <w:ilvl w:val="0"/>
          <w:numId w:val="27"/>
        </w:numPr>
        <w:spacing w:before="100" w:beforeAutospacing="1" w:after="0" w:afterAutospacing="1"/>
        <w:ind w:left="142"/>
        <w:jc w:val="both"/>
        <w:rPr>
          <w:rFonts w:asciiTheme="minorHAnsi" w:hAnsiTheme="minorHAnsi" w:cstheme="minorHAnsi"/>
        </w:rPr>
      </w:pPr>
      <w:r w:rsidRPr="00EC10D4">
        <w:rPr>
          <w:rFonts w:asciiTheme="minorHAnsi" w:hAnsiTheme="minorHAnsi" w:cstheme="minorHAnsi"/>
        </w:rPr>
        <w:t xml:space="preserve">Levélben fordultunk </w:t>
      </w:r>
      <w:r w:rsidRPr="00EC10D4">
        <w:rPr>
          <w:rFonts w:asciiTheme="minorHAnsi" w:hAnsiTheme="minorHAnsi" w:cstheme="minorHAnsi"/>
          <w:bCs/>
        </w:rPr>
        <w:t>Steiner Attila</w:t>
      </w:r>
      <w:r w:rsidRPr="00EC10D4">
        <w:rPr>
          <w:rFonts w:asciiTheme="minorHAnsi" w:hAnsiTheme="minorHAnsi" w:cstheme="minorHAnsi"/>
        </w:rPr>
        <w:t xml:space="preserve"> körforgásos gazdaság fejlesztéséért, energia- és klímapolitikáért felelős államtitkár úrhoz és </w:t>
      </w:r>
      <w:r w:rsidRPr="00EC10D4">
        <w:rPr>
          <w:rFonts w:asciiTheme="minorHAnsi" w:hAnsiTheme="minorHAnsi" w:cstheme="minorHAnsi"/>
          <w:bCs/>
        </w:rPr>
        <w:t xml:space="preserve">Hizó Ferenc </w:t>
      </w:r>
      <w:r w:rsidRPr="00EC10D4">
        <w:rPr>
          <w:rFonts w:asciiTheme="minorHAnsi" w:hAnsiTheme="minorHAnsi" w:cstheme="minorHAnsi"/>
        </w:rPr>
        <w:t>helyettes államtitkár úrhoz a hulladékgazdálkodással foglalkozó cégek általános vállalati vagyonbiztosítása kapcsán. Levelünkre 2021. május 31-én érkezett válasz az ITM Körforgásos Gazdaság Fejlesztéséért, Energia- és Klímapolitikáért Felelős Államtitkárság kabinetvezetőjétől.</w:t>
      </w:r>
    </w:p>
    <w:p w14:paraId="1BB3EE7E" w14:textId="77777777" w:rsidR="00E163D4" w:rsidRPr="00EC10D4" w:rsidRDefault="00362801" w:rsidP="00EC10D4">
      <w:pPr>
        <w:pStyle w:val="Listaszerbekezds"/>
        <w:numPr>
          <w:ilvl w:val="0"/>
          <w:numId w:val="27"/>
        </w:numPr>
        <w:spacing w:before="100" w:beforeAutospacing="1" w:after="0" w:afterAutospacing="1"/>
        <w:ind w:left="142"/>
        <w:jc w:val="both"/>
        <w:rPr>
          <w:rFonts w:asciiTheme="minorHAnsi" w:hAnsiTheme="minorHAnsi" w:cstheme="minorHAnsi"/>
        </w:rPr>
      </w:pPr>
      <w:r w:rsidRPr="00EC10D4">
        <w:rPr>
          <w:rFonts w:asciiTheme="minorHAnsi" w:hAnsiTheme="minorHAnsi" w:cstheme="minorHAnsi"/>
          <w:lang w:eastAsia="hu-HU"/>
        </w:rPr>
        <w:t>A</w:t>
      </w:r>
      <w:r w:rsidRPr="00EC10D4">
        <w:rPr>
          <w:rFonts w:asciiTheme="minorHAnsi" w:hAnsiTheme="minorHAnsi" w:cstheme="minorHAnsi"/>
        </w:rPr>
        <w:t xml:space="preserve"> 2021-re vonatkozó Országos Gyűjtési és Hasznosítási Terv</w:t>
      </w:r>
      <w:r w:rsidR="00605B23" w:rsidRPr="00EC10D4">
        <w:rPr>
          <w:rFonts w:asciiTheme="minorHAnsi" w:hAnsiTheme="minorHAnsi" w:cstheme="minorHAnsi"/>
        </w:rPr>
        <w:t>vel összefüggő megkeresésünkre</w:t>
      </w:r>
      <w:r w:rsidRPr="00EC10D4">
        <w:rPr>
          <w:rFonts w:asciiTheme="minorHAnsi" w:hAnsiTheme="minorHAnsi" w:cstheme="minorHAnsi"/>
        </w:rPr>
        <w:t xml:space="preserve"> 2021. május 14-én érkezett válasz Steiner Attila államtitkár úrtól. Ezt követően, ügyvezető igazgatónk 2021. június 1-én levélben fordult Steiner Attila</w:t>
      </w:r>
      <w:r w:rsidRPr="00EC10D4">
        <w:rPr>
          <w:rFonts w:asciiTheme="minorHAnsi" w:hAnsiTheme="minorHAnsi" w:cstheme="minorHAnsi"/>
          <w:b/>
          <w:bCs/>
        </w:rPr>
        <w:t xml:space="preserve"> </w:t>
      </w:r>
      <w:r w:rsidRPr="00EC10D4">
        <w:rPr>
          <w:rFonts w:asciiTheme="minorHAnsi" w:hAnsiTheme="minorHAnsi" w:cstheme="minorHAnsi"/>
        </w:rPr>
        <w:t>körforgásos gazdaság fejlesztéséért, energia és klímapolitikáért felelős államtitkár úrhoz</w:t>
      </w:r>
      <w:r w:rsidRPr="00EC10D4">
        <w:rPr>
          <w:rFonts w:asciiTheme="minorHAnsi" w:hAnsiTheme="minorHAnsi" w:cstheme="minorHAnsi"/>
          <w:b/>
          <w:bCs/>
        </w:rPr>
        <w:t xml:space="preserve"> </w:t>
      </w:r>
      <w:r w:rsidRPr="00EC10D4">
        <w:rPr>
          <w:rFonts w:asciiTheme="minorHAnsi" w:hAnsiTheme="minorHAnsi" w:cstheme="minorHAnsi"/>
        </w:rPr>
        <w:t>és</w:t>
      </w:r>
      <w:r w:rsidRPr="00EC10D4">
        <w:rPr>
          <w:rFonts w:asciiTheme="minorHAnsi" w:hAnsiTheme="minorHAnsi" w:cstheme="minorHAnsi"/>
          <w:b/>
          <w:bCs/>
        </w:rPr>
        <w:t xml:space="preserve"> </w:t>
      </w:r>
      <w:r w:rsidRPr="00EC10D4">
        <w:rPr>
          <w:rFonts w:asciiTheme="minorHAnsi" w:hAnsiTheme="minorHAnsi" w:cstheme="minorHAnsi"/>
        </w:rPr>
        <w:t>Hízó Ferenc</w:t>
      </w:r>
      <w:r w:rsidRPr="00EC10D4">
        <w:rPr>
          <w:rFonts w:asciiTheme="minorHAnsi" w:hAnsiTheme="minorHAnsi" w:cstheme="minorHAnsi"/>
          <w:b/>
          <w:bCs/>
        </w:rPr>
        <w:t xml:space="preserve"> </w:t>
      </w:r>
      <w:r w:rsidRPr="00EC10D4">
        <w:rPr>
          <w:rFonts w:asciiTheme="minorHAnsi" w:hAnsiTheme="minorHAnsi" w:cstheme="minorHAnsi"/>
        </w:rPr>
        <w:t xml:space="preserve">helyettes államtitkár úrhoz az OGYHT’21, illetve a hazai környezetvédelmi termékdíjas rendszer működése kapcsán az Erőforrás-gazdálkodási Szakosztályunk felkérésére, a tagvállalatainktól érkezett észrevételekkel összefüggésben. </w:t>
      </w:r>
    </w:p>
    <w:p w14:paraId="6937E6EA" w14:textId="4218C80E" w:rsidR="00E163D4" w:rsidRPr="00EC10D4" w:rsidRDefault="00362801" w:rsidP="00EC10D4">
      <w:pPr>
        <w:pStyle w:val="Listaszerbekezds"/>
        <w:numPr>
          <w:ilvl w:val="0"/>
          <w:numId w:val="27"/>
        </w:numPr>
        <w:spacing w:before="100" w:beforeAutospacing="1" w:after="0" w:afterAutospacing="1"/>
        <w:ind w:left="142"/>
        <w:jc w:val="both"/>
        <w:rPr>
          <w:rFonts w:asciiTheme="minorHAnsi" w:hAnsiTheme="minorHAnsi" w:cstheme="minorHAnsi"/>
        </w:rPr>
      </w:pPr>
      <w:r w:rsidRPr="00EC10D4">
        <w:rPr>
          <w:rFonts w:asciiTheme="minorHAnsi" w:hAnsiTheme="minorHAnsi" w:cstheme="minorHAnsi"/>
          <w:lang w:eastAsia="hu-HU"/>
        </w:rPr>
        <w:t>Dr. Borosnyay Zoltán 2021. április 27-én részt vett az ITM SRSP körforgásos gazdaság 1. Irányító Testületi megbeszélésén. Az ülésén elhangzott, OECD által készített prezentációkat és az emlékeztetőt továbbítottuk Tagjainknak. Az ITM a</w:t>
      </w:r>
      <w:r w:rsidRPr="00EC10D4">
        <w:rPr>
          <w:rFonts w:asciiTheme="minorHAnsi" w:hAnsiTheme="minorHAnsi" w:cstheme="minorHAnsi"/>
        </w:rPr>
        <w:t xml:space="preserve"> korábban megküldött jelentésekre tett írásbeli észrevételeket 2021. május 15-ig várta. Ezt követően ügyvezető igazgatónk levélben érdeklődött, hogy az észrevételeket az ITM munkatársainak és/vagy közvetlenül az OECD közreműködőinek is megküldheti? Miután megkeresésére nem kapott választ, Szövetségünk észrevételeit a projektet koordináló ITM munkatársainak küldte meg. Ennek keretében linkelte Szövetségünk nyilvánosan is elérhető angol állásfoglalásait a hulladékgazdálkodási tevékenységek tervezett államosítása, majd koncesszióba adása kapcsán.</w:t>
      </w:r>
    </w:p>
    <w:p w14:paraId="4BBFAB69" w14:textId="1F206B78" w:rsidR="00FD58E4" w:rsidRPr="00EC10D4" w:rsidRDefault="00FD58E4" w:rsidP="00EC10D4">
      <w:pPr>
        <w:pStyle w:val="Listaszerbekezds"/>
        <w:numPr>
          <w:ilvl w:val="0"/>
          <w:numId w:val="27"/>
        </w:numPr>
        <w:spacing w:before="100" w:beforeAutospacing="1" w:after="0" w:afterAutospacing="1"/>
        <w:ind w:left="142"/>
        <w:jc w:val="both"/>
        <w:rPr>
          <w:rFonts w:asciiTheme="minorHAnsi" w:hAnsiTheme="minorHAnsi" w:cstheme="minorHAnsi"/>
        </w:rPr>
      </w:pPr>
      <w:r w:rsidRPr="00EC10D4">
        <w:rPr>
          <w:rFonts w:asciiTheme="minorHAnsi" w:hAnsiTheme="minorHAnsi" w:cstheme="minorHAnsi"/>
        </w:rPr>
        <w:t>A Dán Nagykövetség megkereste Szövetségünket hulladékgazdálkodási piaci felmérésük kapcsán, a felmérés célja a dán-magyar kapcsolatépítés. Ügyvezető igazgatónk egyeztetést folytatott a Nagykövetséggel.</w:t>
      </w:r>
    </w:p>
    <w:p w14:paraId="28268F36" w14:textId="3B3B5114" w:rsidR="00E163D4" w:rsidRPr="00EC10D4" w:rsidRDefault="00362801" w:rsidP="00EC10D4">
      <w:pPr>
        <w:pStyle w:val="Listaszerbekezds"/>
        <w:numPr>
          <w:ilvl w:val="0"/>
          <w:numId w:val="27"/>
        </w:numPr>
        <w:spacing w:before="100" w:beforeAutospacing="1" w:after="0" w:afterAutospacing="1"/>
        <w:ind w:left="142"/>
        <w:jc w:val="both"/>
        <w:rPr>
          <w:rFonts w:asciiTheme="minorHAnsi" w:hAnsiTheme="minorHAnsi" w:cstheme="minorHAnsi"/>
        </w:rPr>
      </w:pPr>
      <w:r w:rsidRPr="00EC10D4">
        <w:rPr>
          <w:rFonts w:asciiTheme="minorHAnsi" w:hAnsiTheme="minorHAnsi" w:cstheme="minorHAnsi"/>
          <w:lang w:eastAsia="hu-HU"/>
        </w:rPr>
        <w:t>A</w:t>
      </w:r>
      <w:r w:rsidRPr="00EC10D4">
        <w:rPr>
          <w:rFonts w:asciiTheme="minorHAnsi" w:hAnsiTheme="minorHAnsi" w:cstheme="minorHAnsi"/>
        </w:rPr>
        <w:t xml:space="preserve">z egyes energetikai és hulladékgazdálkodási tárgyú törvények módosításáról szóló 2021. évi II. törvény kapcsán, a hulladékgazdálkodási tevékenységek tervezett államosítása, majd koncesszióba adásával összefüggésben levélben fordultunk az MGYOSZ Mb. Környezetvédelmi és infrastrukturális igazgatójához. Az MGYOSZ részéről Kaiser Kornélia igazgató asszony válaszolt levelünkre. A tájékoztatást megköszöntük. Ezt követően levélben újabb tájékoztatást kaptunk, </w:t>
      </w:r>
      <w:r w:rsidR="00E163D4" w:rsidRPr="00EC10D4">
        <w:rPr>
          <w:rFonts w:asciiTheme="minorHAnsi" w:hAnsiTheme="minorHAnsi" w:cstheme="minorHAnsi"/>
        </w:rPr>
        <w:t>miszerint</w:t>
      </w:r>
      <w:r w:rsidRPr="00EC10D4">
        <w:rPr>
          <w:rFonts w:asciiTheme="minorHAnsi" w:hAnsiTheme="minorHAnsi" w:cstheme="minorHAnsi"/>
        </w:rPr>
        <w:t xml:space="preserve"> a Business Europe vezérigazgatója 2021.05.25-én röviden találkozott Palkovics miniszter úrral egy nemzetközi </w:t>
      </w:r>
      <w:r w:rsidRPr="00EC10D4">
        <w:rPr>
          <w:rFonts w:asciiTheme="minorHAnsi" w:hAnsiTheme="minorHAnsi" w:cstheme="minorHAnsi"/>
        </w:rPr>
        <w:lastRenderedPageBreak/>
        <w:t>esemény</w:t>
      </w:r>
      <w:r w:rsidR="00E163D4" w:rsidRPr="00EC10D4">
        <w:rPr>
          <w:rFonts w:asciiTheme="minorHAnsi" w:hAnsiTheme="minorHAnsi" w:cstheme="minorHAnsi"/>
        </w:rPr>
        <w:t>en.</w:t>
      </w:r>
      <w:r w:rsidRPr="00EC10D4">
        <w:rPr>
          <w:rFonts w:asciiTheme="minorHAnsi" w:hAnsiTheme="minorHAnsi" w:cstheme="minorHAnsi"/>
        </w:rPr>
        <w:t xml:space="preserve">  2021.05.21-én délután a Business Europe titkársága az MGYOSZ-tól tájékoztatást kért energetikai és fenntarthatóság témákra vonatkozó magyar álláspontokról. Markus Beyrer vezérigazgató úr </w:t>
      </w:r>
      <w:r w:rsidR="00E163D4" w:rsidRPr="00EC10D4">
        <w:rPr>
          <w:rFonts w:asciiTheme="minorHAnsi" w:hAnsiTheme="minorHAnsi" w:cstheme="minorHAnsi"/>
        </w:rPr>
        <w:t>kérésére</w:t>
      </w:r>
      <w:r w:rsidRPr="00EC10D4">
        <w:rPr>
          <w:rFonts w:asciiTheme="minorHAnsi" w:hAnsiTheme="minorHAnsi" w:cstheme="minorHAnsi"/>
        </w:rPr>
        <w:t xml:space="preserve"> az MGYOSZ többek között megküldte a hulladékgazdálkodási rendszerre vonatkozó összefoglalóját is, mely tartalmaz</w:t>
      </w:r>
      <w:r w:rsidR="00E163D4" w:rsidRPr="00EC10D4">
        <w:rPr>
          <w:rFonts w:asciiTheme="minorHAnsi" w:hAnsiTheme="minorHAnsi" w:cstheme="minorHAnsi"/>
        </w:rPr>
        <w:t>ta</w:t>
      </w:r>
      <w:r w:rsidRPr="00EC10D4">
        <w:rPr>
          <w:rFonts w:asciiTheme="minorHAnsi" w:hAnsiTheme="minorHAnsi" w:cstheme="minorHAnsi"/>
        </w:rPr>
        <w:t xml:space="preserve"> a HOSZ jogi állásfoglalásának fontosabb pontjait is.</w:t>
      </w:r>
    </w:p>
    <w:p w14:paraId="40FF1E0A" w14:textId="77777777" w:rsidR="00E163D4" w:rsidRPr="00EC10D4" w:rsidRDefault="00362801" w:rsidP="00EC10D4">
      <w:pPr>
        <w:pStyle w:val="Listaszerbekezds"/>
        <w:numPr>
          <w:ilvl w:val="0"/>
          <w:numId w:val="27"/>
        </w:numPr>
        <w:spacing w:before="100" w:beforeAutospacing="1" w:after="0" w:afterAutospacing="1"/>
        <w:ind w:left="142"/>
        <w:jc w:val="both"/>
        <w:rPr>
          <w:rFonts w:asciiTheme="minorHAnsi" w:hAnsiTheme="minorHAnsi" w:cstheme="minorHAnsi"/>
        </w:rPr>
      </w:pPr>
      <w:r w:rsidRPr="00EC10D4">
        <w:rPr>
          <w:rFonts w:asciiTheme="minorHAnsi" w:hAnsiTheme="minorHAnsi" w:cstheme="minorHAnsi"/>
        </w:rPr>
        <w:t>Ügyvezető igazgatónk képviselte Szövetségünket az MGYOSZ 2021. május 27-én tartott Elnökségi ülésén.</w:t>
      </w:r>
    </w:p>
    <w:p w14:paraId="26B2948D" w14:textId="77777777" w:rsidR="00E163D4" w:rsidRPr="00EC10D4" w:rsidRDefault="00362801" w:rsidP="00EC10D4">
      <w:pPr>
        <w:pStyle w:val="Listaszerbekezds"/>
        <w:numPr>
          <w:ilvl w:val="0"/>
          <w:numId w:val="27"/>
        </w:numPr>
        <w:spacing w:before="100" w:beforeAutospacing="1" w:after="0" w:afterAutospacing="1"/>
        <w:ind w:left="142"/>
        <w:jc w:val="both"/>
        <w:rPr>
          <w:rFonts w:asciiTheme="minorHAnsi" w:hAnsiTheme="minorHAnsi" w:cstheme="minorHAnsi"/>
        </w:rPr>
      </w:pPr>
      <w:bookmarkStart w:id="1" w:name="_Hlk101962927"/>
      <w:r w:rsidRPr="00EC10D4">
        <w:rPr>
          <w:rFonts w:asciiTheme="minorHAnsi" w:hAnsiTheme="minorHAnsi" w:cstheme="minorHAnsi"/>
          <w:lang w:eastAsia="hu-HU"/>
        </w:rPr>
        <w:t xml:space="preserve">Dr. Borosnyay Zoltán részt vett a </w:t>
      </w:r>
      <w:r w:rsidRPr="00EC10D4">
        <w:rPr>
          <w:rFonts w:asciiTheme="minorHAnsi" w:hAnsiTheme="minorHAnsi" w:cstheme="minorHAnsi"/>
        </w:rPr>
        <w:t xml:space="preserve">2021. május 31-június 2. között online </w:t>
      </w:r>
      <w:r w:rsidRPr="00EC10D4">
        <w:rPr>
          <w:rFonts w:asciiTheme="minorHAnsi" w:hAnsiTheme="minorHAnsi" w:cstheme="minorHAnsi"/>
          <w:lang w:eastAsia="hu-HU"/>
        </w:rPr>
        <w:t xml:space="preserve">megrendezésre került </w:t>
      </w:r>
      <w:r w:rsidRPr="00EC10D4">
        <w:rPr>
          <w:rFonts w:asciiTheme="minorHAnsi" w:hAnsiTheme="minorHAnsi" w:cstheme="minorHAnsi"/>
        </w:rPr>
        <w:t>BIR World Recycling Convention &amp; Exhibition konferencián.</w:t>
      </w:r>
    </w:p>
    <w:bookmarkEnd w:id="1"/>
    <w:p w14:paraId="62665859" w14:textId="77777777" w:rsidR="00E163D4" w:rsidRPr="00EC10D4" w:rsidRDefault="00E163D4" w:rsidP="00EC10D4">
      <w:pPr>
        <w:pStyle w:val="Listaszerbekezds"/>
        <w:numPr>
          <w:ilvl w:val="0"/>
          <w:numId w:val="27"/>
        </w:numPr>
        <w:spacing w:before="100" w:beforeAutospacing="1" w:after="0" w:afterAutospacing="1"/>
        <w:ind w:left="142"/>
        <w:jc w:val="both"/>
        <w:rPr>
          <w:rFonts w:asciiTheme="minorHAnsi" w:hAnsiTheme="minorHAnsi" w:cstheme="minorHAnsi"/>
        </w:rPr>
      </w:pPr>
      <w:r w:rsidRPr="00EC10D4">
        <w:rPr>
          <w:rFonts w:asciiTheme="minorHAnsi" w:hAnsiTheme="minorHAnsi" w:cstheme="minorHAnsi"/>
          <w:lang w:eastAsia="hu-HU"/>
        </w:rPr>
        <w:t>M</w:t>
      </w:r>
      <w:r w:rsidR="00362801" w:rsidRPr="00EC10D4">
        <w:rPr>
          <w:rFonts w:asciiTheme="minorHAnsi" w:hAnsiTheme="minorHAnsi" w:cstheme="minorHAnsi"/>
          <w:lang w:eastAsia="hu-HU"/>
        </w:rPr>
        <w:t>egküldtük tagjainknak az egyes műanyagtermékek környezetre gyakorolt hatásának csökkentése érdekében előkészített azon két kormányrendelet tervezetét, melyeket az Innovációs és Technológiai Minisztérium az egyes műanyagtermékek környezetre gyakorolt hatásának csökkentéséről szóló, 2019. június 5-i (EU) 2019/904 európai parlamenti és tanácsi irányelv átültetésével összefüggésben készített elő.</w:t>
      </w:r>
      <w:r w:rsidR="00362801" w:rsidRPr="00EC10D4">
        <w:rPr>
          <w:rFonts w:asciiTheme="minorHAnsi" w:hAnsiTheme="minorHAnsi" w:cstheme="minorHAnsi"/>
          <w:lang w:eastAsia="hu-HU"/>
        </w:rPr>
        <w:br/>
      </w:r>
      <w:r w:rsidR="00362801" w:rsidRPr="00EC10D4">
        <w:rPr>
          <w:rFonts w:asciiTheme="minorHAnsi" w:hAnsiTheme="minorHAnsi" w:cstheme="minorHAnsi"/>
        </w:rPr>
        <w:t>A Műanyag Hulladék Szakosztályának tagjaitól beérkezett, s a Szakosztály vezetőjével egyeztetett észrevételeket továbbítottuk az ITM-nek.</w:t>
      </w:r>
    </w:p>
    <w:p w14:paraId="4C5FA4B1" w14:textId="77777777" w:rsidR="00656D63" w:rsidRPr="00EC10D4" w:rsidRDefault="00362801" w:rsidP="00EC10D4">
      <w:pPr>
        <w:pStyle w:val="Listaszerbekezds"/>
        <w:numPr>
          <w:ilvl w:val="0"/>
          <w:numId w:val="27"/>
        </w:numPr>
        <w:spacing w:before="100" w:beforeAutospacing="1" w:after="0" w:afterAutospacing="1"/>
        <w:ind w:left="142"/>
        <w:jc w:val="both"/>
        <w:rPr>
          <w:rFonts w:asciiTheme="minorHAnsi" w:hAnsiTheme="minorHAnsi" w:cstheme="minorHAnsi"/>
        </w:rPr>
      </w:pPr>
      <w:r w:rsidRPr="00EC10D4">
        <w:rPr>
          <w:rFonts w:asciiTheme="minorHAnsi" w:hAnsiTheme="minorHAnsi" w:cstheme="minorHAnsi"/>
        </w:rPr>
        <w:t xml:space="preserve">Szövetségünk Alapszabálya a Küldöttgyűlés 2021. május 26-i ülésén módosult.  </w:t>
      </w:r>
      <w:r w:rsidRPr="00EC10D4">
        <w:rPr>
          <w:rFonts w:asciiTheme="minorHAnsi" w:hAnsiTheme="minorHAnsi" w:cstheme="minorHAnsi"/>
          <w:bCs/>
        </w:rPr>
        <w:t xml:space="preserve">A </w:t>
      </w:r>
      <w:r w:rsidRPr="00EC10D4">
        <w:rPr>
          <w:rFonts w:asciiTheme="minorHAnsi" w:hAnsiTheme="minorHAnsi" w:cstheme="minorHAnsi"/>
        </w:rPr>
        <w:t>szakosztályvezetőket és a vezetőségi tagokat a szakosztályok 3 évre választják.</w:t>
      </w:r>
      <w:r w:rsidR="00656D63" w:rsidRPr="00EC10D4">
        <w:rPr>
          <w:rFonts w:asciiTheme="minorHAnsi" w:hAnsiTheme="minorHAnsi" w:cstheme="minorHAnsi"/>
        </w:rPr>
        <w:t xml:space="preserve"> </w:t>
      </w:r>
      <w:r w:rsidRPr="00EC10D4">
        <w:rPr>
          <w:rFonts w:asciiTheme="minorHAnsi" w:hAnsiTheme="minorHAnsi" w:cstheme="minorHAnsi"/>
        </w:rPr>
        <w:t xml:space="preserve">A szakosztályvezetők a szövetség Elnökségének a tagjai. A Küldöttgyűlés új elnököt választott 3 évre. A HOSZ Elnökségének jelöltje Horváth Ferenc úr, az Alcufer Kft. ügyvezető igazgatója volt, aki az Elnökség 2021. május 12-én tartott online ülésén elfogadta a jelöltséget. Az elnököt a Küldöttgyűlés megválasztotta 3 év határozott időtartamra, így szövetség elnöke 2021. június 1-től 2024. május 26-ig ismét Horváth Ferenc úr. </w:t>
      </w:r>
    </w:p>
    <w:p w14:paraId="039A9F34" w14:textId="77777777" w:rsidR="00656D63" w:rsidRPr="00EC10D4" w:rsidRDefault="00362801" w:rsidP="00EC10D4">
      <w:pPr>
        <w:pStyle w:val="Listaszerbekezds"/>
        <w:numPr>
          <w:ilvl w:val="0"/>
          <w:numId w:val="27"/>
        </w:numPr>
        <w:spacing w:before="100" w:beforeAutospacing="1" w:after="0" w:afterAutospacing="1"/>
        <w:ind w:left="142"/>
        <w:jc w:val="both"/>
        <w:rPr>
          <w:rFonts w:asciiTheme="minorHAnsi" w:hAnsiTheme="minorHAnsi" w:cstheme="minorHAnsi"/>
        </w:rPr>
      </w:pPr>
      <w:r w:rsidRPr="00EC10D4">
        <w:rPr>
          <w:rFonts w:asciiTheme="minorHAnsi" w:hAnsiTheme="minorHAnsi" w:cstheme="minorHAnsi"/>
        </w:rPr>
        <w:t xml:space="preserve">A szakosztályvezetők írásbeli választása 2021. május 5-én lezárult. Az Elektronikai Hulladék Szakosztály tagjai megválasztották szakosztályvezetőnek </w:t>
      </w:r>
      <w:r w:rsidRPr="00EC10D4">
        <w:rPr>
          <w:rFonts w:asciiTheme="minorHAnsi" w:hAnsiTheme="minorHAnsi" w:cstheme="minorHAnsi"/>
          <w:bCs/>
        </w:rPr>
        <w:t>Balika István urat</w:t>
      </w:r>
      <w:r w:rsidRPr="00EC10D4">
        <w:rPr>
          <w:rFonts w:asciiTheme="minorHAnsi" w:hAnsiTheme="minorHAnsi" w:cstheme="minorHAnsi"/>
        </w:rPr>
        <w:t xml:space="preserve">, a Metalex 2001 Kft. képviseletében. Az Erőforrás Gazdálkodás szakosztály tagjai megválasztották szakosztályvezetőnek </w:t>
      </w:r>
      <w:r w:rsidRPr="00EC10D4">
        <w:rPr>
          <w:rFonts w:asciiTheme="minorHAnsi" w:hAnsiTheme="minorHAnsi" w:cstheme="minorHAnsi"/>
          <w:bCs/>
        </w:rPr>
        <w:t>Farkas József urat</w:t>
      </w:r>
      <w:r w:rsidRPr="00EC10D4">
        <w:rPr>
          <w:rFonts w:asciiTheme="minorHAnsi" w:hAnsiTheme="minorHAnsi" w:cstheme="minorHAnsi"/>
        </w:rPr>
        <w:t xml:space="preserve">, az Észak-magyarországi MÉH Zrt. képviseletében. A Papírhulladék Szakosztály tagjai megválasztották szakosztályvezetőnek Szlávik Mónika asszonyt a Tisza Bérc Kft., Tekker Tamás urat a Biokom Nonprofit Kft. és Verő Zsolt urat a Hamburger Hungária Kft. képviseletében. A Vas-és Színesfém Hulladék szakosztály tagjai megválasztották szakosztályvezetőnek </w:t>
      </w:r>
      <w:r w:rsidRPr="00EC10D4">
        <w:rPr>
          <w:rFonts w:asciiTheme="minorHAnsi" w:hAnsiTheme="minorHAnsi" w:cstheme="minorHAnsi"/>
          <w:bCs/>
        </w:rPr>
        <w:t>Horváth Ferenc urat</w:t>
      </w:r>
      <w:r w:rsidRPr="00EC10D4">
        <w:rPr>
          <w:rFonts w:asciiTheme="minorHAnsi" w:hAnsiTheme="minorHAnsi" w:cstheme="minorHAnsi"/>
        </w:rPr>
        <w:t xml:space="preserve">, az Alcufer Kft. képviseletében, valamint társ-szakosztályvezetőnek Jeffrey D.Kimball urat, a Loacker Hulladékhasznosító Kft. képviseletében. A Veszélyes Hulladék szakosztály tagjai megválasztották szakosztályvezetőnek </w:t>
      </w:r>
      <w:r w:rsidRPr="00EC10D4">
        <w:rPr>
          <w:rFonts w:asciiTheme="minorHAnsi" w:hAnsiTheme="minorHAnsi" w:cstheme="minorHAnsi"/>
          <w:bCs/>
        </w:rPr>
        <w:t>Vermes Péter urat</w:t>
      </w:r>
      <w:r w:rsidRPr="00EC10D4">
        <w:rPr>
          <w:rFonts w:asciiTheme="minorHAnsi" w:hAnsiTheme="minorHAnsi" w:cstheme="minorHAnsi"/>
        </w:rPr>
        <w:t xml:space="preserve">, az Éltex Kft. képviseletében. Az Üveg Hulladék Szakosztály tagjai megválasztották szakosztályvezetőnek </w:t>
      </w:r>
      <w:r w:rsidRPr="00EC10D4">
        <w:rPr>
          <w:rFonts w:asciiTheme="minorHAnsi" w:hAnsiTheme="minorHAnsi" w:cstheme="minorHAnsi"/>
          <w:bCs/>
        </w:rPr>
        <w:t>Kozma Péter urat</w:t>
      </w:r>
      <w:r w:rsidRPr="00EC10D4">
        <w:rPr>
          <w:rFonts w:asciiTheme="minorHAnsi" w:hAnsiTheme="minorHAnsi" w:cstheme="minorHAnsi"/>
        </w:rPr>
        <w:t xml:space="preserve">, a Veolia Waste Hungary Kft. képviseletében. A Nagykereskedelmi Klub tagjai megválasztották szakosztályvezetőnek ifj. Balatoni Henrik urat a Fe-Group Invest Zrt., </w:t>
      </w:r>
      <w:r w:rsidRPr="00EC10D4">
        <w:rPr>
          <w:rFonts w:asciiTheme="minorHAnsi" w:hAnsiTheme="minorHAnsi" w:cstheme="minorHAnsi"/>
          <w:bCs/>
        </w:rPr>
        <w:t>Makó Balázs urat a P.M.R. Kft.</w:t>
      </w:r>
      <w:r w:rsidRPr="00EC10D4">
        <w:rPr>
          <w:rFonts w:asciiTheme="minorHAnsi" w:hAnsiTheme="minorHAnsi" w:cstheme="minorHAnsi"/>
        </w:rPr>
        <w:t xml:space="preserve"> és Olasz László urat a Remat Zrt. képviseletében. </w:t>
      </w:r>
    </w:p>
    <w:p w14:paraId="70E313ED" w14:textId="331B70FA" w:rsidR="00656D63" w:rsidRPr="00EC10D4" w:rsidRDefault="00362801" w:rsidP="00EC10D4">
      <w:pPr>
        <w:pStyle w:val="Listaszerbekezds"/>
        <w:numPr>
          <w:ilvl w:val="0"/>
          <w:numId w:val="27"/>
        </w:numPr>
        <w:spacing w:before="100" w:beforeAutospacing="1" w:after="0" w:afterAutospacing="1"/>
        <w:ind w:left="142"/>
        <w:jc w:val="both"/>
        <w:rPr>
          <w:rFonts w:asciiTheme="minorHAnsi" w:hAnsiTheme="minorHAnsi" w:cstheme="minorHAnsi"/>
        </w:rPr>
      </w:pPr>
      <w:r w:rsidRPr="00EC10D4">
        <w:rPr>
          <w:rFonts w:asciiTheme="minorHAnsi" w:hAnsiTheme="minorHAnsi" w:cstheme="minorHAnsi"/>
          <w:bCs/>
        </w:rPr>
        <w:t>Szövetségünk Műanyag Hulladék Szakosztályának vezetéséről Sinka Zsófia volt szakosztályvezető kisasszony munkahelyváltás miatt lemondott.</w:t>
      </w:r>
      <w:r w:rsidRPr="00EC10D4">
        <w:rPr>
          <w:rFonts w:asciiTheme="minorHAnsi" w:hAnsiTheme="minorHAnsi" w:cstheme="minorHAnsi"/>
        </w:rPr>
        <w:t xml:space="preserve"> A februárban lezárult szavazás eredményeképpen a HOSZ Műanyag Hulladék Szakosztályának új vezetője Szabó Attila Zoltán beszerzési igazgató úr</w:t>
      </w:r>
      <w:r w:rsidR="00137833" w:rsidRPr="00EC10D4">
        <w:rPr>
          <w:rFonts w:asciiTheme="minorHAnsi" w:hAnsiTheme="minorHAnsi" w:cstheme="minorHAnsi"/>
        </w:rPr>
        <w:t xml:space="preserve"> lett</w:t>
      </w:r>
      <w:r w:rsidRPr="00EC10D4">
        <w:rPr>
          <w:rFonts w:asciiTheme="minorHAnsi" w:hAnsiTheme="minorHAnsi" w:cstheme="minorHAnsi"/>
        </w:rPr>
        <w:t>, a ReMat Hulladékhasznosító Zrt.-től.</w:t>
      </w:r>
    </w:p>
    <w:p w14:paraId="4400BBCE" w14:textId="00D3C8AD" w:rsidR="00567623" w:rsidRPr="00EC10D4" w:rsidRDefault="00137833" w:rsidP="00EC10D4">
      <w:pPr>
        <w:pStyle w:val="Listaszerbekezds"/>
        <w:numPr>
          <w:ilvl w:val="0"/>
          <w:numId w:val="27"/>
        </w:numPr>
        <w:spacing w:before="100" w:beforeAutospacing="1" w:after="0" w:afterAutospacing="1"/>
        <w:ind w:left="142"/>
        <w:jc w:val="both"/>
        <w:rPr>
          <w:rFonts w:asciiTheme="minorHAnsi" w:hAnsiTheme="minorHAnsi" w:cstheme="minorHAnsi"/>
        </w:rPr>
      </w:pPr>
      <w:r w:rsidRPr="00EC10D4">
        <w:rPr>
          <w:rFonts w:asciiTheme="minorHAnsi" w:hAnsiTheme="minorHAnsi" w:cstheme="minorHAnsi"/>
        </w:rPr>
        <w:t xml:space="preserve">Ügyvezető igazgatónk képviselte Szövetségünket 2021. május 26-án az ITM Visszaváltási rendszer egyeztető fórumán, egy projektindító egyeztetésen, amin bemutatták a kapcsolódó állami elképzeléseket. </w:t>
      </w:r>
      <w:r w:rsidR="000A0AAA" w:rsidRPr="00EC10D4">
        <w:rPr>
          <w:rFonts w:asciiTheme="minorHAnsi" w:hAnsiTheme="minorHAnsi" w:cstheme="minorHAnsi"/>
        </w:rPr>
        <w:t xml:space="preserve">A szaktárca terveiről tájékoztattuk a tagságunkat. Tagvállalataink észrevételeit, javaslatait megküldtük az ITM-nek. A Minisztérium válaszolt az észrevételeinkre. </w:t>
      </w:r>
    </w:p>
    <w:p w14:paraId="2FAFB410" w14:textId="7B4FF2E5" w:rsidR="00567623" w:rsidRPr="00EC10D4" w:rsidRDefault="00567623" w:rsidP="00EC10D4">
      <w:pPr>
        <w:pStyle w:val="Listaszerbekezds"/>
        <w:numPr>
          <w:ilvl w:val="0"/>
          <w:numId w:val="27"/>
        </w:numPr>
        <w:spacing w:before="100" w:beforeAutospacing="1" w:after="0" w:afterAutospacing="1"/>
        <w:ind w:left="142"/>
        <w:jc w:val="both"/>
        <w:rPr>
          <w:rFonts w:asciiTheme="minorHAnsi" w:hAnsiTheme="minorHAnsi" w:cstheme="minorHAnsi"/>
        </w:rPr>
      </w:pPr>
      <w:r w:rsidRPr="00EC10D4">
        <w:rPr>
          <w:rFonts w:asciiTheme="minorHAnsi" w:hAnsiTheme="minorHAnsi" w:cstheme="minorHAnsi"/>
        </w:rPr>
        <w:lastRenderedPageBreak/>
        <w:t>A visszaváltási rendszerrel összefüggésben több hazai zöldszervezet - többek között a HUMUSZ és a Greenpeace - egy közös állásfoglalás kiadását tervezte. Ügyvezetőnkkel több körben tárgyaltak arról, hogy tudunk-e csatlakozni a kezdeményezéshez. A tervezet állásfoglalás birtokában Szövetségünk Műanyag Hulladék és Üveghulladék Szakosztályainak vezetőivel egyeztetett ügyvezetőnk a kérdéskörben. A tervezetet nem állt módunkban megosztani, erre nem kaptunk felhatalmazást, mindenesetre elmondható, hogy az, az egyutas italcsomagolások visszaváltási rendszere, majd újrafeldolgozása helyett általában az italcsomagolások „többutasítását”, illetve újrahasználatát szorgalmazza. Végül sajnálatos módon nem tudtunk csatlakozni a „zöldek” kezdeményezéséhez.</w:t>
      </w:r>
    </w:p>
    <w:p w14:paraId="051AAEFA" w14:textId="62BEBA48" w:rsidR="00804073" w:rsidRPr="00EC10D4" w:rsidRDefault="00804073" w:rsidP="00EC10D4">
      <w:pPr>
        <w:pStyle w:val="Listaszerbekezds"/>
        <w:numPr>
          <w:ilvl w:val="0"/>
          <w:numId w:val="27"/>
        </w:numPr>
        <w:spacing w:before="100" w:beforeAutospacing="1" w:after="0" w:afterAutospacing="1"/>
        <w:ind w:left="142"/>
        <w:jc w:val="both"/>
        <w:rPr>
          <w:rFonts w:asciiTheme="minorHAnsi" w:hAnsiTheme="minorHAnsi" w:cstheme="minorHAnsi"/>
        </w:rPr>
      </w:pPr>
      <w:r w:rsidRPr="00EC10D4">
        <w:rPr>
          <w:rFonts w:asciiTheme="minorHAnsi" w:hAnsiTheme="minorHAnsi" w:cstheme="minorHAnsi"/>
        </w:rPr>
        <w:t>Tájékoztatásul és véleményezés céljából megküldtük tagjainknak az egyes műanyagtermékek környezetre gyakorolt hatásának csökkentése érdekében előkészített azon két kormányrendelet tervezetét, melyeket az Innovációs és Technológiai Minisztérium az egyes műanyagtermékek környezetre gyakorolt hatásának csökkentéséről szóló, 2019. június 5-i (EU) 2019/904 európai parlamenti és tanácsi irányelv átültetésével összefüggésben készített elő.</w:t>
      </w:r>
    </w:p>
    <w:p w14:paraId="157D765B" w14:textId="4A943754" w:rsidR="00137833" w:rsidRPr="00EC10D4" w:rsidRDefault="00137833" w:rsidP="00EC10D4">
      <w:pPr>
        <w:pStyle w:val="Listaszerbekezds"/>
        <w:numPr>
          <w:ilvl w:val="0"/>
          <w:numId w:val="27"/>
        </w:numPr>
        <w:spacing w:before="100" w:beforeAutospacing="1" w:after="0" w:afterAutospacing="1"/>
        <w:ind w:left="142"/>
        <w:jc w:val="both"/>
        <w:rPr>
          <w:rFonts w:asciiTheme="minorHAnsi" w:hAnsiTheme="minorHAnsi" w:cstheme="minorHAnsi"/>
        </w:rPr>
      </w:pPr>
      <w:r w:rsidRPr="00EC10D4">
        <w:rPr>
          <w:rFonts w:asciiTheme="minorHAnsi" w:hAnsiTheme="minorHAnsi" w:cstheme="minorHAnsi"/>
        </w:rPr>
        <w:t>2021. június 1-én levélben fordultunk Steiner Attila államtitkár úrhoz és Hízó Ferenc helyettes államtitkár úrhoz az OGYHT’21, illetve a hazai környezetvédelmi termékdíjas rendszer működése kapcsán az Erőforrás-gazdálkodási Szakosztályunk felkérésére, a tagvállalatainktól érkezett észrevételekkel összefüggésben.</w:t>
      </w:r>
    </w:p>
    <w:p w14:paraId="2FBB0EDE" w14:textId="3CEB8C39" w:rsidR="00656D63" w:rsidRPr="00EC10D4" w:rsidRDefault="00362801" w:rsidP="00EC10D4">
      <w:pPr>
        <w:pStyle w:val="Listaszerbekezds"/>
        <w:numPr>
          <w:ilvl w:val="0"/>
          <w:numId w:val="27"/>
        </w:numPr>
        <w:spacing w:before="100" w:beforeAutospacing="1" w:after="0" w:afterAutospacing="1"/>
        <w:ind w:left="142"/>
        <w:jc w:val="both"/>
        <w:rPr>
          <w:rFonts w:asciiTheme="minorHAnsi" w:hAnsiTheme="minorHAnsi" w:cstheme="minorHAnsi"/>
        </w:rPr>
      </w:pPr>
      <w:r w:rsidRPr="00EC10D4">
        <w:rPr>
          <w:rFonts w:asciiTheme="minorHAnsi" w:hAnsiTheme="minorHAnsi" w:cstheme="minorHAnsi"/>
          <w:bCs/>
          <w:lang w:eastAsia="hu-HU"/>
        </w:rPr>
        <w:t xml:space="preserve">2021. június 10-én ügyvezető igazgatónk és Horváth Ferenc </w:t>
      </w:r>
      <w:r w:rsidR="00804073" w:rsidRPr="00EC10D4">
        <w:rPr>
          <w:rFonts w:asciiTheme="minorHAnsi" w:hAnsiTheme="minorHAnsi" w:cstheme="minorHAnsi"/>
          <w:bCs/>
          <w:lang w:eastAsia="hu-HU"/>
        </w:rPr>
        <w:t>e</w:t>
      </w:r>
      <w:r w:rsidRPr="00EC10D4">
        <w:rPr>
          <w:rFonts w:asciiTheme="minorHAnsi" w:hAnsiTheme="minorHAnsi" w:cstheme="minorHAnsi"/>
          <w:bCs/>
          <w:lang w:eastAsia="hu-HU"/>
        </w:rPr>
        <w:t xml:space="preserve">lnök </w:t>
      </w:r>
      <w:r w:rsidR="00804073" w:rsidRPr="00EC10D4">
        <w:rPr>
          <w:rFonts w:asciiTheme="minorHAnsi" w:hAnsiTheme="minorHAnsi" w:cstheme="minorHAnsi"/>
          <w:bCs/>
          <w:lang w:eastAsia="hu-HU"/>
        </w:rPr>
        <w:t>ú</w:t>
      </w:r>
      <w:r w:rsidRPr="00EC10D4">
        <w:rPr>
          <w:rFonts w:asciiTheme="minorHAnsi" w:hAnsiTheme="minorHAnsi" w:cstheme="minorHAnsi"/>
          <w:bCs/>
          <w:lang w:eastAsia="hu-HU"/>
        </w:rPr>
        <w:t>r részt vettek a Követ Egyesület Hulladékgazdálkodás webinárján</w:t>
      </w:r>
      <w:r w:rsidR="00656D63" w:rsidRPr="00EC10D4">
        <w:rPr>
          <w:rFonts w:asciiTheme="minorHAnsi" w:hAnsiTheme="minorHAnsi" w:cstheme="minorHAnsi"/>
          <w:bCs/>
          <w:lang w:eastAsia="hu-HU"/>
        </w:rPr>
        <w:t xml:space="preserve">, </w:t>
      </w:r>
      <w:r w:rsidRPr="00EC10D4">
        <w:rPr>
          <w:rFonts w:asciiTheme="minorHAnsi" w:hAnsiTheme="minorHAnsi" w:cstheme="minorHAnsi"/>
          <w:bCs/>
          <w:lang w:eastAsia="hu-HU"/>
        </w:rPr>
        <w:t xml:space="preserve">melynek </w:t>
      </w:r>
      <w:r w:rsidRPr="00EC10D4">
        <w:rPr>
          <w:rFonts w:asciiTheme="minorHAnsi" w:hAnsiTheme="minorHAnsi" w:cstheme="minorHAnsi"/>
        </w:rPr>
        <w:t>el</w:t>
      </w:r>
      <w:r w:rsidR="00656D63" w:rsidRPr="00EC10D4">
        <w:rPr>
          <w:rFonts w:asciiTheme="minorHAnsi" w:hAnsiTheme="minorHAnsi" w:cstheme="minorHAnsi"/>
        </w:rPr>
        <w:t xml:space="preserve">őadásait megküldtük a tagvállalatainknak. </w:t>
      </w:r>
    </w:p>
    <w:p w14:paraId="11AFBEAB" w14:textId="77777777" w:rsidR="00656D63" w:rsidRPr="00EC10D4" w:rsidRDefault="00362801" w:rsidP="00EC10D4">
      <w:pPr>
        <w:pStyle w:val="Listaszerbekezds"/>
        <w:numPr>
          <w:ilvl w:val="0"/>
          <w:numId w:val="27"/>
        </w:numPr>
        <w:spacing w:before="100" w:beforeAutospacing="1" w:after="0" w:afterAutospacing="1"/>
        <w:ind w:left="142"/>
        <w:jc w:val="both"/>
        <w:rPr>
          <w:rFonts w:asciiTheme="minorHAnsi" w:hAnsiTheme="minorHAnsi" w:cstheme="minorHAnsi"/>
        </w:rPr>
      </w:pPr>
      <w:r w:rsidRPr="00EC10D4">
        <w:rPr>
          <w:rFonts w:asciiTheme="minorHAnsi" w:hAnsiTheme="minorHAnsi" w:cstheme="minorHAnsi"/>
          <w:bCs/>
          <w:lang w:eastAsia="hu-HU"/>
        </w:rPr>
        <w:t xml:space="preserve">Ugyancsak 2021. június 10-én dr. Borosnyay Zoltán részt vett az ITM által szervezett „A körforgásos gazdaság bevezetése és a hulladékgazdálkodás kihívásainak kezelése” című SRSP, OECD projekt stakeholder találkozóján. A projekt elsődleges célja a körforgásos gazdaságra történő átállás tekintetében hazánk részére stratégiaalkotás. A találkozón ügyvezető igazgatónk a hulladékgazdálkodás területén a körforgásos gazdaságra történő átállással összefüggésben </w:t>
      </w:r>
      <w:r w:rsidRPr="00EC10D4">
        <w:rPr>
          <w:rFonts w:asciiTheme="minorHAnsi" w:hAnsiTheme="minorHAnsi" w:cstheme="minorHAnsi"/>
          <w:bCs/>
          <w:i/>
          <w:lang w:eastAsia="hu-HU"/>
        </w:rPr>
        <w:t>- egyebek mellett</w:t>
      </w:r>
      <w:r w:rsidRPr="00EC10D4">
        <w:rPr>
          <w:rFonts w:asciiTheme="minorHAnsi" w:hAnsiTheme="minorHAnsi" w:cstheme="minorHAnsi"/>
          <w:bCs/>
          <w:lang w:eastAsia="hu-HU"/>
        </w:rPr>
        <w:t xml:space="preserve"> - angolul megosztotta Szövetségünk nyilvánosan elérhető állásfoglalását a hulladékgazdálkodási tevékenységek tervezett államosításával, majd koncesszióba adása kapcsán.</w:t>
      </w:r>
    </w:p>
    <w:p w14:paraId="0A3B2B86" w14:textId="04DAA168" w:rsidR="00864A0D" w:rsidRPr="00EC10D4" w:rsidRDefault="00362801" w:rsidP="00EC10D4">
      <w:pPr>
        <w:pStyle w:val="Listaszerbekezds"/>
        <w:numPr>
          <w:ilvl w:val="0"/>
          <w:numId w:val="27"/>
        </w:numPr>
        <w:spacing w:before="100" w:beforeAutospacing="1" w:after="0" w:afterAutospacing="1"/>
        <w:ind w:left="142"/>
        <w:jc w:val="both"/>
        <w:rPr>
          <w:rFonts w:asciiTheme="minorHAnsi" w:hAnsiTheme="minorHAnsi" w:cstheme="minorHAnsi"/>
        </w:rPr>
      </w:pPr>
      <w:r w:rsidRPr="00EC10D4">
        <w:rPr>
          <w:rFonts w:asciiTheme="minorHAnsi" w:hAnsiTheme="minorHAnsi" w:cstheme="minorHAnsi"/>
        </w:rPr>
        <w:t xml:space="preserve">2021. június 16-án dr. Borosnyay Zoltán részt vett az ITM által szerevezett SUP egyeztető fórumon. Ügyvezető igazgatónk </w:t>
      </w:r>
      <w:r w:rsidR="00804073" w:rsidRPr="00EC10D4">
        <w:rPr>
          <w:rFonts w:asciiTheme="minorHAnsi" w:hAnsiTheme="minorHAnsi" w:cstheme="minorHAnsi"/>
        </w:rPr>
        <w:t xml:space="preserve">véleményezésre bocsátotta </w:t>
      </w:r>
      <w:r w:rsidRPr="00EC10D4">
        <w:rPr>
          <w:rFonts w:asciiTheme="minorHAnsi" w:hAnsiTheme="minorHAnsi" w:cstheme="minorHAnsi"/>
        </w:rPr>
        <w:t>a SUP irányelv hazai átültetésével kapcsolat</w:t>
      </w:r>
      <w:r w:rsidR="00B60306" w:rsidRPr="00EC10D4">
        <w:rPr>
          <w:rFonts w:asciiTheme="minorHAnsi" w:hAnsiTheme="minorHAnsi" w:cstheme="minorHAnsi"/>
        </w:rPr>
        <w:t xml:space="preserve">ban bemutatott prezentációt. </w:t>
      </w:r>
      <w:r w:rsidR="008A4452" w:rsidRPr="00EC10D4">
        <w:rPr>
          <w:rFonts w:asciiTheme="minorHAnsi" w:hAnsiTheme="minorHAnsi" w:cstheme="minorHAnsi"/>
        </w:rPr>
        <w:t>Tagságunktól nem érkeztek észrevételek, így az ITM-nek jeleztük, hogy tagságunk ebben a körben nem kíván állást foglalni.</w:t>
      </w:r>
    </w:p>
    <w:p w14:paraId="63C1E5E4" w14:textId="38BF14FC" w:rsidR="00567623" w:rsidRPr="00EC10D4" w:rsidRDefault="00567623" w:rsidP="00EC10D4">
      <w:pPr>
        <w:pStyle w:val="Listaszerbekezds"/>
        <w:numPr>
          <w:ilvl w:val="0"/>
          <w:numId w:val="27"/>
        </w:numPr>
        <w:spacing w:before="100" w:beforeAutospacing="1" w:after="0" w:afterAutospacing="1"/>
        <w:ind w:left="142"/>
        <w:jc w:val="both"/>
        <w:rPr>
          <w:rFonts w:asciiTheme="minorHAnsi" w:hAnsiTheme="minorHAnsi" w:cstheme="minorHAnsi"/>
        </w:rPr>
      </w:pPr>
      <w:r w:rsidRPr="00EC10D4">
        <w:rPr>
          <w:rFonts w:asciiTheme="minorHAnsi" w:hAnsiTheme="minorHAnsi" w:cstheme="minorHAnsi"/>
        </w:rPr>
        <w:t>Az MGYOSZ-tól értesítést kaptunk, hogy a június 17-i héten megtartotta alakuló ülését a Gazdasági Élet Újraindításáért Felelős Operatív Törzs. A Kormány döntése alapján az Operatív Törzs javaslatot te</w:t>
      </w:r>
      <w:r w:rsidR="00EC10D4" w:rsidRPr="00EC10D4">
        <w:rPr>
          <w:rFonts w:asciiTheme="minorHAnsi" w:hAnsiTheme="minorHAnsi" w:cstheme="minorHAnsi"/>
        </w:rPr>
        <w:t>tt</w:t>
      </w:r>
      <w:r w:rsidRPr="00EC10D4">
        <w:rPr>
          <w:rFonts w:asciiTheme="minorHAnsi" w:hAnsiTheme="minorHAnsi" w:cstheme="minorHAnsi"/>
        </w:rPr>
        <w:t xml:space="preserve"> a kormány részére azon körülmények megvizsgálására, szükség esetén szabályozására, amelyek akadályozzák a gazdasági élet újraindítását, a gazdasági folyamatok normalizálódását, véleményezi a gazdaság működése, a gazdasági szereplők helyzete szempontjából releváns kezdeményezéseket és javaslatot fogalmaz meg a kormányzati beavatkozásra. Az MGYOSZ felkérést kapott, hogy juttassa el az Operatív Törzs részére tett javaslatait. Az MGYOSZ kérte, hogy a rendkívül rövid határidőre való tekintettel a fenti célokat szolgáló javaslatainkat június 21-én hétfőn 10 óráig küldjük meg. Tagjainkat kértük, hogy indokolt javaslataikat legyenek szívesek dr. Borosnyay Zoltán részére szerkeszthető formában minél előbb megküldeni. Tagságunktól beérkezett észrevételek alapján ügyvezetőnk eljut</w:t>
      </w:r>
      <w:r w:rsidR="00E033D0" w:rsidRPr="00EC10D4">
        <w:rPr>
          <w:rFonts w:asciiTheme="minorHAnsi" w:hAnsiTheme="minorHAnsi" w:cstheme="minorHAnsi"/>
        </w:rPr>
        <w:t>t</w:t>
      </w:r>
      <w:r w:rsidRPr="00EC10D4">
        <w:rPr>
          <w:rFonts w:asciiTheme="minorHAnsi" w:hAnsiTheme="minorHAnsi" w:cstheme="minorHAnsi"/>
        </w:rPr>
        <w:t>atta javaslatainkat az MGYOSZ részére.</w:t>
      </w:r>
    </w:p>
    <w:p w14:paraId="030C2706" w14:textId="18C6036F" w:rsidR="00362801" w:rsidRPr="00EC10D4" w:rsidRDefault="00362801" w:rsidP="00EC10D4">
      <w:pPr>
        <w:pStyle w:val="Listaszerbekezds"/>
        <w:numPr>
          <w:ilvl w:val="0"/>
          <w:numId w:val="27"/>
        </w:numPr>
        <w:spacing w:before="100" w:beforeAutospacing="1" w:after="0" w:afterAutospacing="1"/>
        <w:ind w:left="142"/>
        <w:jc w:val="both"/>
        <w:rPr>
          <w:rFonts w:asciiTheme="minorHAnsi" w:hAnsiTheme="minorHAnsi" w:cstheme="minorHAnsi"/>
        </w:rPr>
      </w:pPr>
      <w:r w:rsidRPr="00EC10D4">
        <w:rPr>
          <w:rFonts w:asciiTheme="minorHAnsi" w:hAnsiTheme="minorHAnsi" w:cstheme="minorHAnsi"/>
        </w:rPr>
        <w:t xml:space="preserve">Az Elnökségünk döntése alapján ügyvezető igazgatónk levélben fordult a Magyar Nemzeti Bankhoz a hulladékgazdálkodó cégek általános vállalati vagyonbiztosítását érintően. </w:t>
      </w:r>
      <w:r w:rsidR="00CF78E3" w:rsidRPr="00EC10D4">
        <w:rPr>
          <w:rFonts w:asciiTheme="minorHAnsi" w:hAnsiTheme="minorHAnsi" w:cstheme="minorHAnsi"/>
        </w:rPr>
        <w:t xml:space="preserve">Az MNB-től 2021.08.16-án érkezett válasz a megkeresésünkre. </w:t>
      </w:r>
    </w:p>
    <w:p w14:paraId="3F817E5F" w14:textId="77777777" w:rsidR="003F7012" w:rsidRPr="00EC10D4" w:rsidRDefault="00804073" w:rsidP="00EC10D4">
      <w:pPr>
        <w:pStyle w:val="Listaszerbekezds"/>
        <w:numPr>
          <w:ilvl w:val="0"/>
          <w:numId w:val="27"/>
        </w:numPr>
        <w:spacing w:before="100" w:beforeAutospacing="1" w:after="100" w:afterAutospacing="1"/>
        <w:ind w:left="142"/>
        <w:jc w:val="both"/>
        <w:rPr>
          <w:rFonts w:asciiTheme="minorHAnsi" w:hAnsiTheme="minorHAnsi" w:cstheme="minorHAnsi"/>
        </w:rPr>
      </w:pPr>
      <w:r w:rsidRPr="00EC10D4">
        <w:rPr>
          <w:rFonts w:asciiTheme="minorHAnsi" w:hAnsiTheme="minorHAnsi" w:cstheme="minorHAnsi"/>
        </w:rPr>
        <w:lastRenderedPageBreak/>
        <w:t>Levélben fordultunk az ITM-hez a környezetvédelmi termékdíjas rendszerrel összefüggő, az ellenőrzéseket érintő problémafelvetések kapcsán.</w:t>
      </w:r>
      <w:r w:rsidR="008A4452" w:rsidRPr="00EC10D4">
        <w:rPr>
          <w:rFonts w:asciiTheme="minorHAnsi" w:hAnsiTheme="minorHAnsi" w:cstheme="minorHAnsi"/>
        </w:rPr>
        <w:t xml:space="preserve"> Az ITM-től válasz érkezett a felvetéseinkre.</w:t>
      </w:r>
    </w:p>
    <w:p w14:paraId="6883AEA3" w14:textId="77777777" w:rsidR="003F7012" w:rsidRPr="00EC10D4" w:rsidRDefault="00362801" w:rsidP="00EC10D4">
      <w:pPr>
        <w:pStyle w:val="Listaszerbekezds"/>
        <w:numPr>
          <w:ilvl w:val="0"/>
          <w:numId w:val="27"/>
        </w:numPr>
        <w:spacing w:before="100" w:beforeAutospacing="1" w:after="100" w:afterAutospacing="1"/>
        <w:ind w:left="142"/>
        <w:jc w:val="both"/>
        <w:rPr>
          <w:rFonts w:asciiTheme="minorHAnsi" w:hAnsiTheme="minorHAnsi" w:cstheme="minorHAnsi"/>
        </w:rPr>
      </w:pPr>
      <w:r w:rsidRPr="00EC10D4">
        <w:rPr>
          <w:rFonts w:asciiTheme="minorHAnsi" w:hAnsiTheme="minorHAnsi" w:cstheme="minorHAnsi"/>
        </w:rPr>
        <w:t>László Tibor Zoltán, az AM környezetvédelemért felelős helyettes államtitkárának segítségét kértük az országhatárt átlépő hulladékszállításról szóló 180/2007. (VII. 3.) Korm. rendelet módosítása kapcsán a hulladékpapír szállítására vonatkozó esetleges statisztikai adatszolgáltatással összefüggésben.</w:t>
      </w:r>
      <w:r w:rsidR="000A0AAA" w:rsidRPr="00EC10D4">
        <w:rPr>
          <w:rFonts w:asciiTheme="minorHAnsi" w:hAnsiTheme="minorHAnsi" w:cstheme="minorHAnsi"/>
        </w:rPr>
        <w:t xml:space="preserve"> Levelünkre az AM válaszolt. </w:t>
      </w:r>
    </w:p>
    <w:p w14:paraId="3BA04478" w14:textId="77777777" w:rsidR="003F7012" w:rsidRPr="00EC10D4" w:rsidRDefault="00362801" w:rsidP="00EC10D4">
      <w:pPr>
        <w:pStyle w:val="Listaszerbekezds"/>
        <w:numPr>
          <w:ilvl w:val="0"/>
          <w:numId w:val="27"/>
        </w:numPr>
        <w:spacing w:before="100" w:beforeAutospacing="1" w:after="100" w:afterAutospacing="1"/>
        <w:ind w:left="142"/>
        <w:jc w:val="both"/>
        <w:rPr>
          <w:rFonts w:asciiTheme="minorHAnsi" w:hAnsiTheme="minorHAnsi" w:cstheme="minorHAnsi"/>
        </w:rPr>
      </w:pPr>
      <w:r w:rsidRPr="00EC10D4">
        <w:rPr>
          <w:rFonts w:asciiTheme="minorHAnsi" w:hAnsiTheme="minorHAnsi" w:cstheme="minorHAnsi"/>
          <w:bCs/>
          <w:lang w:eastAsia="hu-HU"/>
        </w:rPr>
        <w:t>Ügyvezető igazgatónk 2021. június 17-én részt vett „A GINOP Plusz titkai -Avagy: hogyan fejlesszen vállalkozást digitálisan uniós forrásból?” című webináriumon.</w:t>
      </w:r>
    </w:p>
    <w:p w14:paraId="5B04BC56" w14:textId="77777777" w:rsidR="003F7012" w:rsidRPr="00EC10D4" w:rsidRDefault="00362801" w:rsidP="00EC10D4">
      <w:pPr>
        <w:pStyle w:val="Listaszerbekezds"/>
        <w:numPr>
          <w:ilvl w:val="0"/>
          <w:numId w:val="27"/>
        </w:numPr>
        <w:spacing w:before="100" w:beforeAutospacing="1" w:after="100" w:afterAutospacing="1"/>
        <w:ind w:left="142"/>
        <w:jc w:val="both"/>
        <w:rPr>
          <w:rFonts w:asciiTheme="minorHAnsi" w:hAnsiTheme="minorHAnsi" w:cstheme="minorHAnsi"/>
        </w:rPr>
      </w:pPr>
      <w:r w:rsidRPr="00EC10D4">
        <w:rPr>
          <w:rFonts w:asciiTheme="minorHAnsi" w:hAnsiTheme="minorHAnsi" w:cstheme="minorHAnsi"/>
          <w:bCs/>
        </w:rPr>
        <w:t xml:space="preserve">Az Exante Tanácsadó irodától felkérés érkezett szakértői fókuszcsoportban való részvételre </w:t>
      </w:r>
      <w:r w:rsidRPr="00EC10D4">
        <w:rPr>
          <w:rFonts w:asciiTheme="minorHAnsi" w:hAnsiTheme="minorHAnsi" w:cstheme="minorHAnsi"/>
          <w:iCs/>
        </w:rPr>
        <w:t>a Szlovákia-Magyarország Interreg Együttműködési Program 2021-2027-es időszakának programozási folyamatába való bekapcsolódáshoz.</w:t>
      </w:r>
      <w:r w:rsidR="00E8373F" w:rsidRPr="00EC10D4">
        <w:rPr>
          <w:rFonts w:asciiTheme="minorHAnsi" w:hAnsiTheme="minorHAnsi" w:cstheme="minorHAnsi"/>
        </w:rPr>
        <w:t xml:space="preserve"> </w:t>
      </w:r>
      <w:r w:rsidRPr="00EC10D4">
        <w:rPr>
          <w:rFonts w:asciiTheme="minorHAnsi" w:hAnsiTheme="minorHAnsi" w:cstheme="minorHAnsi"/>
        </w:rPr>
        <w:t>Ügyvezető igazgatónk 2021. augusztus 11-én részt vett a Szlovákia-Magyarország Interreg Együttműködési Program 2021-2027-es programozási időszakra vonatkozó online szakmai egyeztetésen.</w:t>
      </w:r>
    </w:p>
    <w:p w14:paraId="50E51897" w14:textId="77777777" w:rsidR="00516EF4" w:rsidRPr="00EC10D4" w:rsidRDefault="00362801" w:rsidP="00EC10D4">
      <w:pPr>
        <w:pStyle w:val="Listaszerbekezds"/>
        <w:numPr>
          <w:ilvl w:val="0"/>
          <w:numId w:val="27"/>
        </w:numPr>
        <w:spacing w:before="100" w:beforeAutospacing="1" w:after="100" w:afterAutospacing="1"/>
        <w:ind w:left="142"/>
        <w:jc w:val="both"/>
        <w:rPr>
          <w:rFonts w:asciiTheme="minorHAnsi" w:hAnsiTheme="minorHAnsi" w:cstheme="minorHAnsi"/>
        </w:rPr>
      </w:pPr>
      <w:r w:rsidRPr="00EC10D4">
        <w:rPr>
          <w:rFonts w:asciiTheme="minorHAnsi" w:hAnsiTheme="minorHAnsi" w:cstheme="minorHAnsi"/>
          <w:bCs/>
        </w:rPr>
        <w:t xml:space="preserve">Az </w:t>
      </w:r>
      <w:r w:rsidRPr="00EC10D4">
        <w:rPr>
          <w:rFonts w:asciiTheme="minorHAnsi" w:hAnsiTheme="minorHAnsi" w:cstheme="minorHAnsi"/>
          <w:bCs/>
          <w:lang w:eastAsia="hu-HU"/>
        </w:rPr>
        <w:t>Elektronikai Hulladék Szakosztályunk és egyes tagvállalataink felkérésére levélben fordultunk az ITM-hez a környezetvédelmi termékdíjas pályázatokkal összefüggő kérdésekkel összefüggésben.</w:t>
      </w:r>
    </w:p>
    <w:p w14:paraId="6D2A85D0" w14:textId="389F4349" w:rsidR="000A0AAA" w:rsidRPr="00EC10D4" w:rsidRDefault="000A0AAA" w:rsidP="00EC10D4">
      <w:pPr>
        <w:pStyle w:val="Listaszerbekezds"/>
        <w:numPr>
          <w:ilvl w:val="0"/>
          <w:numId w:val="27"/>
        </w:numPr>
        <w:spacing w:before="100" w:beforeAutospacing="1" w:after="100" w:afterAutospacing="1"/>
        <w:ind w:left="142"/>
        <w:jc w:val="both"/>
        <w:rPr>
          <w:rFonts w:asciiTheme="minorHAnsi" w:hAnsiTheme="minorHAnsi" w:cstheme="minorHAnsi"/>
        </w:rPr>
      </w:pPr>
      <w:r w:rsidRPr="00EC10D4">
        <w:rPr>
          <w:rFonts w:asciiTheme="minorHAnsi" w:hAnsiTheme="minorHAnsi" w:cstheme="minorHAnsi"/>
        </w:rPr>
        <w:t>Az ITM-től megkaptuk a csomagolási hulladékokra előírt, 2019-es hasznosítási teljesítményre vonatkozó, az EU irányába előkészített jelentés tervezetét. A tervezettel összefüggésben részletes észrevételt nem tettünk. Levelünkben azonban egyebek mellett jeleztük, hogy mindenképpen szükség van az OGYHT’21 módosítására a mennyiségek és az egységárak vonatkozásában, így a kértük az OGYHT’21 felülvizsgálatát, elsősorban a célszámok növelése és ezzel összefüggésben pótköltségvetés keretében a ráfordítható összeg növelése tekintetében.</w:t>
      </w:r>
      <w:r w:rsidR="008A4452" w:rsidRPr="00EC10D4">
        <w:rPr>
          <w:rFonts w:asciiTheme="minorHAnsi" w:hAnsiTheme="minorHAnsi" w:cstheme="minorHAnsi"/>
        </w:rPr>
        <w:t xml:space="preserve"> Az ITM-től választ kaptunk a felvetéseinkre. </w:t>
      </w:r>
    </w:p>
    <w:p w14:paraId="748D92D5" w14:textId="6EBEB819" w:rsidR="00A0112E" w:rsidRPr="00EC10D4" w:rsidRDefault="00A0112E" w:rsidP="00EC10D4">
      <w:pPr>
        <w:pStyle w:val="Listaszerbekezds"/>
        <w:numPr>
          <w:ilvl w:val="0"/>
          <w:numId w:val="30"/>
        </w:numPr>
        <w:spacing w:after="0"/>
        <w:ind w:left="142"/>
        <w:jc w:val="both"/>
        <w:rPr>
          <w:rFonts w:asciiTheme="minorHAnsi" w:hAnsiTheme="minorHAnsi" w:cstheme="minorHAnsi"/>
          <w:bCs/>
        </w:rPr>
      </w:pPr>
      <w:r w:rsidRPr="00EC10D4">
        <w:rPr>
          <w:rFonts w:asciiTheme="minorHAnsi" w:hAnsiTheme="minorHAnsi" w:cstheme="minorHAnsi"/>
        </w:rPr>
        <w:t xml:space="preserve">A Herman Ottó Intézet Nonprofit Kft. az Agrárminisztérium megbízásából 2021 második negyedévében megkezdte a hulladékkezelési tevékenységek engedélyeztetéséhez kapcsolódó elérhető legjobb technika (BAT) meghatározásához szükséges hazai útmutató előkészítését. Az útmutató összeállításához kérték Szövetségünk segítségét. Erre való tekintettel kértük a tagság vonatkozó észrevételeit, javaslatait. </w:t>
      </w:r>
    </w:p>
    <w:p w14:paraId="25A98980" w14:textId="4FADA525" w:rsidR="00A0112E" w:rsidRPr="00EC10D4" w:rsidRDefault="00A0112E" w:rsidP="00EC10D4">
      <w:pPr>
        <w:pStyle w:val="Listaszerbekezds"/>
        <w:numPr>
          <w:ilvl w:val="0"/>
          <w:numId w:val="30"/>
        </w:numPr>
        <w:spacing w:after="0"/>
        <w:ind w:left="142"/>
        <w:jc w:val="both"/>
        <w:rPr>
          <w:rFonts w:asciiTheme="minorHAnsi" w:hAnsiTheme="minorHAnsi" w:cstheme="minorHAnsi"/>
          <w:bCs/>
        </w:rPr>
      </w:pPr>
      <w:r w:rsidRPr="00EC10D4">
        <w:rPr>
          <w:rFonts w:asciiTheme="minorHAnsi" w:hAnsiTheme="minorHAnsi" w:cstheme="minorHAnsi"/>
        </w:rPr>
        <w:t xml:space="preserve">Az ITM előzetesen 2021.07.06-ra a hazai környezetvédelmi termékdíjas rendszer átalakításával, 2023- tól a kiterjesztett gyártói felelősségi rendszer (EPR) kialakításával összefüggésben egyeztető fórumot tervezett, melyet azonban a Minisztérium az Államtitkár Úr halaszthatatlan elfoglaltsága miatt későbbi időpontra elhalasztott. Mindazonáltal a Minisztérium jelezte, hogy az esetleges kapcsolódó észrevételeinket, javaslatainkat már előzetesen is meg lehet küldeni részükre, ezért kértük a tagság észrevételeit, javaslatait. </w:t>
      </w:r>
    </w:p>
    <w:p w14:paraId="53A5687D" w14:textId="5CB82999" w:rsidR="006F009E" w:rsidRPr="00EC10D4" w:rsidRDefault="006F009E" w:rsidP="00EC10D4">
      <w:pPr>
        <w:pStyle w:val="Listaszerbekezds"/>
        <w:numPr>
          <w:ilvl w:val="0"/>
          <w:numId w:val="30"/>
        </w:numPr>
        <w:spacing w:after="0"/>
        <w:ind w:left="142"/>
        <w:jc w:val="both"/>
        <w:rPr>
          <w:rFonts w:asciiTheme="minorHAnsi" w:hAnsiTheme="minorHAnsi" w:cstheme="minorHAnsi"/>
          <w:bCs/>
        </w:rPr>
      </w:pPr>
      <w:bookmarkStart w:id="2" w:name="_Hlk101962949"/>
      <w:r w:rsidRPr="00EC10D4">
        <w:rPr>
          <w:rFonts w:asciiTheme="minorHAnsi" w:hAnsiTheme="minorHAnsi" w:cstheme="minorHAnsi"/>
        </w:rPr>
        <w:t>Ügyvezető igazgatónk 2021. 07. 15-én részt vett a BIR nemzeti vezetőinek online ülésén. Az ülésen kiemelten foglalkoztak a COVID-19-es vírus okozta nemzetközi helyzettel. Ügyvezetőnk ezzel összefüggésben beszámolt a hazai aktualitásokról.</w:t>
      </w:r>
    </w:p>
    <w:bookmarkEnd w:id="2"/>
    <w:p w14:paraId="2020B604" w14:textId="166A7013" w:rsidR="006F009E" w:rsidRPr="00EC10D4" w:rsidRDefault="006F009E" w:rsidP="00EC10D4">
      <w:pPr>
        <w:pStyle w:val="Listaszerbekezds"/>
        <w:numPr>
          <w:ilvl w:val="0"/>
          <w:numId w:val="30"/>
        </w:numPr>
        <w:spacing w:after="0"/>
        <w:ind w:left="142"/>
        <w:jc w:val="both"/>
        <w:rPr>
          <w:rFonts w:asciiTheme="minorHAnsi" w:hAnsiTheme="minorHAnsi" w:cstheme="minorHAnsi"/>
          <w:bCs/>
        </w:rPr>
      </w:pPr>
      <w:r w:rsidRPr="00EC10D4">
        <w:rPr>
          <w:rFonts w:asciiTheme="minorHAnsi" w:hAnsiTheme="minorHAnsi" w:cstheme="minorHAnsi"/>
        </w:rPr>
        <w:t xml:space="preserve">A Magyar Közlöny 2021. évi 130. számában megjelent a Kormány 402/2021. (VII. 8.) Korm. rendelete a gazdaság újraindítása érdekében meghozandó, az építőipari ellátásbiztonság szempontjából stratégiai jelentőségű nyersanyagok és termékek kivitelével kapcsolatos regisztrációs eljárásról és egyéb intézkedésekről. Ezt követően a Magyar Közlöny 2021. évi 139. számában megjelent Kormány 441/2021. (VII. 23.) Korm. rendelete a gazdaság újraindítása érdekében meghozandó, az építőipari ellátásbiztonság szempontjából stratégiai jelentőségű nyersanyagok és termékek kivitelével kapcsolatos regisztrációs eljárásról és egyéb intézkedésekről szóló 402/2021. (VII. 8.) Korm. rendelet módosításáról, valamint a Kormány 442/2021. (VII. 23.) Korm. rendelete a gazdaság újraindítása érdekében meghozandó, az építőipari ellátásbiztonság szempontjából stratégiai jelentőségű </w:t>
      </w:r>
      <w:r w:rsidRPr="00EC10D4">
        <w:rPr>
          <w:rFonts w:asciiTheme="minorHAnsi" w:hAnsiTheme="minorHAnsi" w:cstheme="minorHAnsi"/>
        </w:rPr>
        <w:lastRenderedPageBreak/>
        <w:t>nyersanyagok és termékek kivitelével kapcsolatos regisztrációs eljárásról és egyéb intézkedésekről szóló 402/2021. (VII. 8.) Korm. rendelet módosításáról. Mivel az érintett bejelentéseket a belgazdaságért felelős miniszternek kell megtenni, ügyvezető igazgatónk 2021.07.26-án és 27-én szóban és írásban az ITM több államtitkárságával is egyeztetett, illetve 2021.07.26-án elektronikus levélben állásfoglalást is kért a 7204 vámtarifaszámú anyagok bejelentési kötelezettségével összefüggésben.</w:t>
      </w:r>
      <w:r w:rsidR="00CF78E3" w:rsidRPr="00EC10D4">
        <w:rPr>
          <w:rFonts w:asciiTheme="minorHAnsi" w:hAnsiTheme="minorHAnsi" w:cstheme="minorHAnsi"/>
        </w:rPr>
        <w:t xml:space="preserve"> 2021.07.29-én Prof. Dr. Palkovics László innovációs és technológiai miniszter úrhoz fordult levélben. Dr. Palkovics Lászlónak küldött levelünkre 2021. augusztus 13-án érkezett válasz Schreiner Nikolett főosztályvezetőtől. A Vas és Színesfém Hulladék Szakosztályunk vezetői ajánlást állítottak össze a 7204 vámtarifaszámú anyagok bejelentését illetően. </w:t>
      </w:r>
    </w:p>
    <w:p w14:paraId="3481D3B5" w14:textId="210E7E20" w:rsidR="00CF78E3" w:rsidRPr="00EC10D4" w:rsidRDefault="00CF78E3" w:rsidP="00EC10D4">
      <w:pPr>
        <w:pStyle w:val="Listaszerbekezds"/>
        <w:numPr>
          <w:ilvl w:val="0"/>
          <w:numId w:val="30"/>
        </w:numPr>
        <w:spacing w:after="0"/>
        <w:ind w:left="142"/>
        <w:jc w:val="both"/>
        <w:rPr>
          <w:rFonts w:asciiTheme="minorHAnsi" w:hAnsiTheme="minorHAnsi" w:cstheme="minorHAnsi"/>
          <w:bCs/>
        </w:rPr>
      </w:pPr>
      <w:r w:rsidRPr="00EC10D4">
        <w:rPr>
          <w:rFonts w:asciiTheme="minorHAnsi" w:hAnsiTheme="minorHAnsi" w:cstheme="minorHAnsi"/>
        </w:rPr>
        <w:t>Ügyvezető igazgatónk 2021. augusztus 11-én részt vett a Szlovákia-Magyarország Interreg Együttműködési Program 2021-2027-es programozási időszakra vonatkozó online szakmai egyeztetésen. Az online fórumon előadta Szövetségünk előző években kialakított fejlesztési elképzeléseit több anyagáram tekintetében, illetve a hazai hulladékgazdálkodás átalakítása kapcsán ismertette a jelenleg tervezhető fejlesztések irányait.</w:t>
      </w:r>
    </w:p>
    <w:p w14:paraId="4409580F" w14:textId="5839ABF2" w:rsidR="00D71EFA" w:rsidRPr="00EC10D4" w:rsidRDefault="00D71EFA" w:rsidP="00EC10D4">
      <w:pPr>
        <w:pStyle w:val="Listaszerbekezds"/>
        <w:numPr>
          <w:ilvl w:val="0"/>
          <w:numId w:val="30"/>
        </w:numPr>
        <w:spacing w:after="0"/>
        <w:ind w:left="142"/>
        <w:jc w:val="both"/>
        <w:rPr>
          <w:rFonts w:asciiTheme="minorHAnsi" w:hAnsiTheme="minorHAnsi" w:cstheme="minorHAnsi"/>
          <w:bCs/>
        </w:rPr>
      </w:pPr>
      <w:r w:rsidRPr="00EC10D4">
        <w:rPr>
          <w:rFonts w:asciiTheme="minorHAnsi" w:hAnsiTheme="minorHAnsi" w:cstheme="minorHAnsi"/>
        </w:rPr>
        <w:t>Tájékoztatást kaptunk Hizó Ferenc helyettes államtitkár úrtól a környezetvédelmi termékdíjas rendszerrel érintett hulladék anyagáramok kapcsán a 2021. évi közbeszerzési eljárások megindításáról. Az Elektronikai Hulladék Szakosztályunk és egyes tagvállalataink felkérésére levélben fordultunk az ITM-hez a környezetvédelmi termékdíjas pályázatokkal összefüggő kérdésekkel összefüggésben.</w:t>
      </w:r>
    </w:p>
    <w:p w14:paraId="37863F14" w14:textId="6A34E57D" w:rsidR="00D71EFA" w:rsidRPr="00EC10D4" w:rsidRDefault="00D71EFA" w:rsidP="00EC10D4">
      <w:pPr>
        <w:pStyle w:val="Listaszerbekezds"/>
        <w:numPr>
          <w:ilvl w:val="0"/>
          <w:numId w:val="30"/>
        </w:numPr>
        <w:spacing w:after="0"/>
        <w:ind w:left="142"/>
        <w:jc w:val="both"/>
        <w:rPr>
          <w:rFonts w:asciiTheme="minorHAnsi" w:hAnsiTheme="minorHAnsi" w:cstheme="minorHAnsi"/>
          <w:bCs/>
        </w:rPr>
      </w:pPr>
      <w:r w:rsidRPr="00EC10D4">
        <w:rPr>
          <w:rFonts w:asciiTheme="minorHAnsi" w:hAnsiTheme="minorHAnsi" w:cstheme="minorHAnsi"/>
        </w:rPr>
        <w:t>Az ITM-től tájékoztató levél érkezett nyilvános konzultációról "Mobiltelefonok és táblagépek fenntarthatósága – környezettudatos tervezés" témában előkészítés alatt álló uniós rendelet-tervezettel kapcsolatban.</w:t>
      </w:r>
    </w:p>
    <w:p w14:paraId="5DBBD82E" w14:textId="0A54E233" w:rsidR="00362801" w:rsidRPr="00EC10D4" w:rsidRDefault="00362801" w:rsidP="00EC10D4">
      <w:pPr>
        <w:pStyle w:val="Listaszerbekezds"/>
        <w:numPr>
          <w:ilvl w:val="0"/>
          <w:numId w:val="30"/>
        </w:numPr>
        <w:spacing w:after="0"/>
        <w:ind w:left="142"/>
        <w:jc w:val="both"/>
        <w:rPr>
          <w:rFonts w:asciiTheme="minorHAnsi" w:hAnsiTheme="minorHAnsi" w:cstheme="minorHAnsi"/>
          <w:lang w:eastAsia="hu-HU"/>
        </w:rPr>
      </w:pPr>
      <w:r w:rsidRPr="00EC10D4">
        <w:rPr>
          <w:rFonts w:asciiTheme="minorHAnsi" w:hAnsiTheme="minorHAnsi" w:cstheme="minorHAnsi"/>
          <w:lang w:eastAsia="hu-HU"/>
        </w:rPr>
        <w:t>A 2021-2027 közötti időszakra vonatkozó Országos Hulladékgazdálkodási Terv tervezetét és környezeti értékelését az ITM társadalmi egyeztetésre bocsátotta. </w:t>
      </w:r>
      <w:r w:rsidRPr="00EC10D4">
        <w:rPr>
          <w:rFonts w:asciiTheme="minorHAnsi" w:hAnsiTheme="minorHAnsi" w:cstheme="minorHAnsi"/>
        </w:rPr>
        <w:t xml:space="preserve">A beérkezett észrevételek, s korábbi kapcsolódó szövetségi állásfoglalásokat figyelembe véve </w:t>
      </w:r>
      <w:r w:rsidRPr="00EC10D4">
        <w:rPr>
          <w:rFonts w:asciiTheme="minorHAnsi" w:hAnsiTheme="minorHAnsi" w:cstheme="minorHAnsi"/>
        </w:rPr>
        <w:br/>
        <w:t>dr. Borosnyay Zoltán ügyvezető igazgató előkészítette az OHT véleményezését. Az Elnökségünk jóváhagyását követően a Szövetségünk észrevételei határidőben, 2021.08.28-án szombaton megküldésre kerültek az ITM részére.</w:t>
      </w:r>
    </w:p>
    <w:p w14:paraId="757686AE" w14:textId="367F248A" w:rsidR="00D71EFA" w:rsidRPr="00EC10D4" w:rsidRDefault="00D71EFA" w:rsidP="00EC10D4">
      <w:pPr>
        <w:pStyle w:val="Listaszerbekezds"/>
        <w:numPr>
          <w:ilvl w:val="0"/>
          <w:numId w:val="30"/>
        </w:numPr>
        <w:spacing w:after="0"/>
        <w:ind w:left="142"/>
        <w:jc w:val="both"/>
        <w:rPr>
          <w:rFonts w:asciiTheme="minorHAnsi" w:hAnsiTheme="minorHAnsi" w:cstheme="minorHAnsi"/>
          <w:lang w:eastAsia="hu-HU"/>
        </w:rPr>
      </w:pPr>
      <w:r w:rsidRPr="00EC10D4">
        <w:rPr>
          <w:rFonts w:asciiTheme="minorHAnsi" w:hAnsiTheme="minorHAnsi" w:cstheme="minorHAnsi"/>
        </w:rPr>
        <w:t>Az MGYOSZtól megkaptuk az Innovációs és Technológiai Minisztérium Klímapolitikai Főosztálya részére megküldött MGYOSZ állásfoglalást és kapcsolódó javaslatokat az Európai Bizottság Kibocsátáskereskedelmi Rendszerével (EU ETS) összefüggésben.</w:t>
      </w:r>
    </w:p>
    <w:p w14:paraId="52CC1EF9" w14:textId="46A98DCF" w:rsidR="00362801" w:rsidRPr="00EC10D4" w:rsidRDefault="00362801" w:rsidP="00EC10D4">
      <w:pPr>
        <w:pStyle w:val="Listaszerbekezds"/>
        <w:numPr>
          <w:ilvl w:val="0"/>
          <w:numId w:val="30"/>
        </w:numPr>
        <w:spacing w:after="0"/>
        <w:ind w:left="142"/>
        <w:jc w:val="both"/>
        <w:rPr>
          <w:rFonts w:asciiTheme="minorHAnsi" w:hAnsiTheme="minorHAnsi" w:cstheme="minorHAnsi"/>
        </w:rPr>
      </w:pPr>
      <w:r w:rsidRPr="00EC10D4">
        <w:rPr>
          <w:rFonts w:asciiTheme="minorHAnsi" w:hAnsiTheme="minorHAnsi" w:cstheme="minorHAnsi"/>
        </w:rPr>
        <w:t>A NAV és a HOSZ között érvényben lévő együttműködési megállapodás keretében a Nemzeti Adó-és Vámhivataltól megkaptuk a környezetvédelmi termékdíj 2021. I. negyedévére vonatkozó bevallásadatait.</w:t>
      </w:r>
    </w:p>
    <w:p w14:paraId="71B22992" w14:textId="2F7AD3A4" w:rsidR="00D71EFA" w:rsidRPr="00EC10D4" w:rsidRDefault="00D71EFA" w:rsidP="00EC10D4">
      <w:pPr>
        <w:pStyle w:val="Listaszerbekezds"/>
        <w:numPr>
          <w:ilvl w:val="0"/>
          <w:numId w:val="30"/>
        </w:numPr>
        <w:spacing w:after="0"/>
        <w:ind w:left="142"/>
        <w:jc w:val="both"/>
        <w:rPr>
          <w:rFonts w:asciiTheme="minorHAnsi" w:hAnsiTheme="minorHAnsi" w:cstheme="minorHAnsi"/>
        </w:rPr>
      </w:pPr>
      <w:r w:rsidRPr="00EC10D4">
        <w:rPr>
          <w:rFonts w:asciiTheme="minorHAnsi" w:hAnsiTheme="minorHAnsi" w:cstheme="minorHAnsi"/>
        </w:rPr>
        <w:t>Ügyvezető igazgatónk 2021. szeptember 15-én levélben fordult az ITM Termékdíj és Hulladékhasznosítási Főosztályához. Steiner Attila államtitkár úr 2021. június 29-én kelt levelében kifejtette, miszerint a 2021. évi „eljárások eredményétől függően az idei évben további lehetőség nyílhat újabb eljárások megindítására vagy a 2020. évhez hasonlóan egyedi támogatási kérelem benyújtására, amelyet az OGyHT’21 módosításának szükséges megelőznie.” Erre való tekintettel az érintett szakosztályaink kéréseit, javaslatait összegyűjtöttük a 2021. évi környezetvédelmi termékdíjas közbeszerzési eljárások bontási eredményei alapján működési támogatások, esetleg pótkiírások, további eljárások tekintetében, azzal, hogy a 2. fordulóban az esetleges visszalépések kapcsán felszabaduló mennyiségekkel nem számoltunk.</w:t>
      </w:r>
      <w:r w:rsidR="008E45E0" w:rsidRPr="00EC10D4">
        <w:rPr>
          <w:rFonts w:asciiTheme="minorHAnsi" w:hAnsiTheme="minorHAnsi" w:cstheme="minorHAnsi"/>
        </w:rPr>
        <w:t xml:space="preserve"> Az ITM-től válasz érkezett a megkeresésünkre. </w:t>
      </w:r>
    </w:p>
    <w:p w14:paraId="07F962A0" w14:textId="07057F03" w:rsidR="00362801" w:rsidRPr="00EC10D4" w:rsidRDefault="00362801" w:rsidP="00EC10D4">
      <w:pPr>
        <w:pStyle w:val="wordsection1"/>
        <w:numPr>
          <w:ilvl w:val="0"/>
          <w:numId w:val="30"/>
        </w:numPr>
        <w:autoSpaceDE w:val="0"/>
        <w:autoSpaceDN w:val="0"/>
        <w:spacing w:line="276" w:lineRule="auto"/>
        <w:ind w:left="142"/>
        <w:jc w:val="both"/>
        <w:rPr>
          <w:rFonts w:asciiTheme="minorHAnsi" w:hAnsiTheme="minorHAnsi" w:cstheme="minorHAnsi"/>
          <w:sz w:val="22"/>
          <w:szCs w:val="22"/>
        </w:rPr>
      </w:pPr>
      <w:r w:rsidRPr="00EC10D4">
        <w:rPr>
          <w:rFonts w:asciiTheme="minorHAnsi" w:hAnsiTheme="minorHAnsi" w:cstheme="minorHAnsi"/>
          <w:sz w:val="22"/>
          <w:szCs w:val="22"/>
        </w:rPr>
        <w:lastRenderedPageBreak/>
        <w:t>Dr. Borosnyay Zoltán 2021. szeptember 14.-én dr. Bándi Gyula, az alapvető jogok biztosának helyettese meghívására körforgásos gazdaság műhelybeszélgetésen vett részt, a hulladékgazdálkodási rendszer átalakítása, a tervezett koncessziós rendszerrel összefüggésben. Szövetségünk álláspontját felszólalás keretében ismertette, illetve az állami és közszolgáltatói álláspontokra szóban reflektált. Ezt követően 2021. szeptember 15-én írásban is (részben) reagált a műhelybeszélgetésen elhangzott előadásokra és levele mellékleteként továbbította Szövetségünk ITM részére megküldött állásfoglalását a 2021-2027 közötti időszakra vonatkozó Országos Hulladékgazdálkodási Tervvel összefüggésben.</w:t>
      </w:r>
    </w:p>
    <w:p w14:paraId="6877A32A" w14:textId="77777777" w:rsidR="00362801" w:rsidRPr="00EC10D4" w:rsidRDefault="00362801" w:rsidP="00EC10D4">
      <w:pPr>
        <w:pStyle w:val="wordsection1"/>
        <w:numPr>
          <w:ilvl w:val="0"/>
          <w:numId w:val="30"/>
        </w:numPr>
        <w:autoSpaceDE w:val="0"/>
        <w:autoSpaceDN w:val="0"/>
        <w:spacing w:line="276" w:lineRule="auto"/>
        <w:ind w:left="142"/>
        <w:jc w:val="both"/>
        <w:rPr>
          <w:rFonts w:asciiTheme="minorHAnsi" w:hAnsiTheme="minorHAnsi" w:cstheme="minorHAnsi"/>
          <w:sz w:val="22"/>
          <w:szCs w:val="22"/>
        </w:rPr>
      </w:pPr>
      <w:r w:rsidRPr="00EC10D4">
        <w:rPr>
          <w:rFonts w:asciiTheme="minorHAnsi" w:hAnsiTheme="minorHAnsi" w:cstheme="minorHAnsi"/>
          <w:sz w:val="22"/>
          <w:szCs w:val="22"/>
        </w:rPr>
        <w:t xml:space="preserve">Ügyvezető igazgatónk képviselte Szövetségünket a Körforgásos Gazdaság Platform (BCSDH) 2021. szeptember 14-i online munkacsoport ülésén. Az elsősorban gyártókat képviselő Platform ülésén a hulladékgazdálkodás tervezett átalakításával összefüggésben ismertette Szövetségünk álláspontját. </w:t>
      </w:r>
    </w:p>
    <w:p w14:paraId="437A86B2" w14:textId="5AC011D3" w:rsidR="00362801" w:rsidRPr="00EC10D4" w:rsidRDefault="00362801" w:rsidP="00EC10D4">
      <w:pPr>
        <w:pStyle w:val="wordsection1"/>
        <w:numPr>
          <w:ilvl w:val="0"/>
          <w:numId w:val="30"/>
        </w:numPr>
        <w:spacing w:line="276" w:lineRule="auto"/>
        <w:ind w:left="142"/>
        <w:jc w:val="both"/>
        <w:rPr>
          <w:rFonts w:asciiTheme="minorHAnsi" w:hAnsiTheme="minorHAnsi" w:cstheme="minorHAnsi"/>
          <w:sz w:val="22"/>
          <w:szCs w:val="22"/>
        </w:rPr>
      </w:pPr>
      <w:r w:rsidRPr="00EC10D4">
        <w:rPr>
          <w:rFonts w:asciiTheme="minorHAnsi" w:hAnsiTheme="minorHAnsi" w:cstheme="minorHAnsi"/>
          <w:sz w:val="22"/>
          <w:szCs w:val="22"/>
        </w:rPr>
        <w:t xml:space="preserve">2021. szeptember 30-án ügyvezető igazgatónk részt vett az MGYOSZ Elnökségi ülésén. Az ülésen napirendi pontként megvitatásra került hazánk gazdasági helyzetképe, a folyamatban lévő bértárgyalások, a soron következő közgyűlés előkészítése, s egyéb aktuális kérdések. </w:t>
      </w:r>
    </w:p>
    <w:p w14:paraId="1578B228" w14:textId="5BA6882A" w:rsidR="008E45E0" w:rsidRPr="00EC10D4" w:rsidRDefault="008E45E0" w:rsidP="00EC10D4">
      <w:pPr>
        <w:pStyle w:val="wordsection1"/>
        <w:numPr>
          <w:ilvl w:val="0"/>
          <w:numId w:val="30"/>
        </w:numPr>
        <w:spacing w:line="276" w:lineRule="auto"/>
        <w:ind w:left="142"/>
        <w:jc w:val="both"/>
        <w:rPr>
          <w:rFonts w:asciiTheme="minorHAnsi" w:hAnsiTheme="minorHAnsi" w:cstheme="minorHAnsi"/>
          <w:sz w:val="22"/>
          <w:szCs w:val="22"/>
        </w:rPr>
      </w:pPr>
      <w:r w:rsidRPr="00EC10D4">
        <w:rPr>
          <w:rFonts w:asciiTheme="minorHAnsi" w:hAnsiTheme="minorHAnsi" w:cstheme="minorHAnsi"/>
          <w:sz w:val="22"/>
          <w:szCs w:val="22"/>
        </w:rPr>
        <w:t>Az MGYOSZ-on keresztül a Könnyűipari Szövetségtől érkezett egy ruházati szabászati hulladékokkal kapcsolatos kérdés. A megkeresésre ügyvezető igazgatónk válaszolt.</w:t>
      </w:r>
    </w:p>
    <w:p w14:paraId="40FF84D8" w14:textId="77777777" w:rsidR="00362801" w:rsidRPr="00EC10D4" w:rsidRDefault="00362801" w:rsidP="00EC10D4">
      <w:pPr>
        <w:pStyle w:val="Listaszerbekezds"/>
        <w:numPr>
          <w:ilvl w:val="0"/>
          <w:numId w:val="30"/>
        </w:numPr>
        <w:ind w:left="142"/>
        <w:jc w:val="both"/>
        <w:rPr>
          <w:rFonts w:asciiTheme="minorHAnsi" w:hAnsiTheme="minorHAnsi" w:cstheme="minorHAnsi"/>
        </w:rPr>
      </w:pPr>
      <w:r w:rsidRPr="00EC10D4">
        <w:rPr>
          <w:rFonts w:asciiTheme="minorHAnsi" w:hAnsiTheme="minorHAnsi" w:cstheme="minorHAnsi"/>
        </w:rPr>
        <w:t xml:space="preserve">Miután 2021.10.01-jén tájékoztattuk tagjainkat az ITM által közétett, a termékdíjköteles termékekből keletkező hulladékokkal kapcsolatos hulladékgazdálkodási iparfejlesztési támogatások lehetőségéről, 2021.10.06-án Hizó Ferenc helyettes államtitkár úrtól is tájékoztatás érkezett a 2021. évi termékdíjköteles termékekből keletkező hulladékokkal kapcsolatos hulladékgazdálkodási iparfejlesztési egyedi támogatásokról. A kiírással összefüggésben tagjaink kérdéseit 2021.10.06-án megküldtük az ITM-nek, melyre 2021.10.13-án kaptunk választ a Gyártói Felelősség és Hulladékhasznosítási Főosztálytól. </w:t>
      </w:r>
    </w:p>
    <w:p w14:paraId="15C8592E" w14:textId="634260FF" w:rsidR="00864A0D" w:rsidRPr="00EC10D4" w:rsidRDefault="00362801" w:rsidP="00EC10D4">
      <w:pPr>
        <w:pStyle w:val="Listaszerbekezds"/>
        <w:numPr>
          <w:ilvl w:val="0"/>
          <w:numId w:val="30"/>
        </w:numPr>
        <w:spacing w:before="100" w:beforeAutospacing="1" w:after="100" w:afterAutospacing="1"/>
        <w:ind w:left="142"/>
        <w:jc w:val="both"/>
        <w:rPr>
          <w:rFonts w:asciiTheme="minorHAnsi" w:hAnsiTheme="minorHAnsi" w:cstheme="minorHAnsi"/>
        </w:rPr>
      </w:pPr>
      <w:r w:rsidRPr="00EC10D4">
        <w:rPr>
          <w:rFonts w:asciiTheme="minorHAnsi" w:hAnsiTheme="minorHAnsi" w:cstheme="minorHAnsi"/>
        </w:rPr>
        <w:t>A Ruslom.COM, az Orosz Hulladékhasznosítók Szövetsége 2021. október 10-14 között hazánkba látogatott. 27 tagú delegáció érkezett. A delegációt többnyire orosz vállalatok ügyvezetői, vezérigazgatói, illetve egyéb felső vezetői alkották. A látogatás során a Magyar Kereskedelmi és Iparkamara, az EXIM Bank, Szövetségünk és több hazai hulladékfeldolgozó cég fogadta az orosz vendégeket. A HOSZ tagságnak</w:t>
      </w:r>
      <w:r w:rsidRPr="00EC10D4">
        <w:rPr>
          <w:rFonts w:asciiTheme="minorHAnsi" w:hAnsiTheme="minorHAnsi" w:cstheme="minorHAnsi"/>
          <w:b/>
          <w:bCs/>
        </w:rPr>
        <w:t xml:space="preserve"> </w:t>
      </w:r>
      <w:r w:rsidRPr="00EC10D4">
        <w:rPr>
          <w:rFonts w:asciiTheme="minorHAnsi" w:hAnsiTheme="minorHAnsi" w:cstheme="minorHAnsi"/>
        </w:rPr>
        <w:t xml:space="preserve">is lehetősége nyílt több potenciális orosz partnerrel találkozni. A fő eseményre 2021. október 12-én a Magyar Kereskedelmi és Iparkamarában került sor, ahol Szövetségünk együttműködési megállapodást írt alá az orosz szövetséggel. Az eseményen Horváth Ferenc elnök úr, dr. Borosnyay Zoltán ügyvezető igazgatónk, </w:t>
      </w:r>
      <w:r w:rsidRPr="00EC10D4">
        <w:rPr>
          <w:rFonts w:asciiTheme="minorHAnsi" w:hAnsiTheme="minorHAnsi" w:cstheme="minorHAnsi"/>
        </w:rPr>
        <w:br/>
        <w:t>Jeffrey D. Kimball, a Vas és Színesfémhulladék Szakosztály társszakosztályvezetője, valamint Héjja Eszter környezetvédelmi menedzserünk, a nemzetközi kapcsolatok felelőse képviselte Szövetségünket.</w:t>
      </w:r>
    </w:p>
    <w:p w14:paraId="05D21741" w14:textId="02C069CA" w:rsidR="00362801" w:rsidRPr="00EC10D4" w:rsidRDefault="00362801" w:rsidP="00EC10D4">
      <w:pPr>
        <w:pStyle w:val="Listaszerbekezds"/>
        <w:numPr>
          <w:ilvl w:val="0"/>
          <w:numId w:val="30"/>
        </w:numPr>
        <w:spacing w:before="100" w:beforeAutospacing="1" w:after="100" w:afterAutospacing="1"/>
        <w:ind w:left="142"/>
        <w:jc w:val="both"/>
        <w:rPr>
          <w:rFonts w:asciiTheme="minorHAnsi" w:hAnsiTheme="minorHAnsi" w:cstheme="minorHAnsi"/>
        </w:rPr>
      </w:pPr>
      <w:bookmarkStart w:id="3" w:name="_Hlk101963013"/>
      <w:r w:rsidRPr="00EC10D4">
        <w:rPr>
          <w:rFonts w:asciiTheme="minorHAnsi" w:hAnsiTheme="minorHAnsi" w:cstheme="minorHAnsi"/>
        </w:rPr>
        <w:t xml:space="preserve">Dr. Borosnyay Zoltán ügyvezető igazgatónk 2021.10.15-én részt vett az EuRIC nemzeti tagjainak ügyvezetői, környezetvédelmi szabályozási online ülésén, ahol az EURIC által képviselt legfontosabb aktuális kérdések kerültek megvitatásra. </w:t>
      </w:r>
    </w:p>
    <w:bookmarkEnd w:id="3"/>
    <w:p w14:paraId="7F13E36E" w14:textId="77777777" w:rsidR="00362801" w:rsidRPr="00EC10D4" w:rsidRDefault="00362801" w:rsidP="00EC10D4">
      <w:pPr>
        <w:pStyle w:val="Listaszerbekezds"/>
        <w:numPr>
          <w:ilvl w:val="0"/>
          <w:numId w:val="31"/>
        </w:numPr>
        <w:autoSpaceDE w:val="0"/>
        <w:autoSpaceDN w:val="0"/>
        <w:adjustRightInd w:val="0"/>
        <w:spacing w:after="0"/>
        <w:ind w:left="142"/>
        <w:jc w:val="both"/>
        <w:rPr>
          <w:rFonts w:asciiTheme="minorHAnsi" w:hAnsiTheme="minorHAnsi" w:cstheme="minorHAnsi"/>
        </w:rPr>
      </w:pPr>
      <w:r w:rsidRPr="00EC10D4">
        <w:rPr>
          <w:rFonts w:asciiTheme="minorHAnsi" w:hAnsiTheme="minorHAnsi" w:cstheme="minorHAnsi"/>
        </w:rPr>
        <w:t>Részt vettünk „A FALCO Zrt. szerepvállalása a körforgásos gazdaságban” című szakmai napon.</w:t>
      </w:r>
    </w:p>
    <w:p w14:paraId="3908ECA5" w14:textId="77777777" w:rsidR="00362801" w:rsidRPr="00EC10D4" w:rsidRDefault="00362801" w:rsidP="00EC10D4">
      <w:pPr>
        <w:spacing w:after="0"/>
        <w:ind w:left="142"/>
        <w:jc w:val="both"/>
        <w:rPr>
          <w:rFonts w:asciiTheme="minorHAnsi" w:hAnsiTheme="minorHAnsi" w:cstheme="minorHAnsi"/>
          <w:bCs/>
        </w:rPr>
      </w:pPr>
      <w:r w:rsidRPr="00EC10D4">
        <w:rPr>
          <w:rFonts w:asciiTheme="minorHAnsi" w:hAnsiTheme="minorHAnsi" w:cstheme="minorHAnsi"/>
          <w:bCs/>
        </w:rPr>
        <w:t>A konferenciára és üzemlátogatásra 2021. október 14-én Szombathelyen került sor a FALCO Zrt. szervezésében.</w:t>
      </w:r>
    </w:p>
    <w:p w14:paraId="7DC97E5C" w14:textId="1D83E1C7" w:rsidR="00362801" w:rsidRPr="00EC10D4" w:rsidRDefault="00362801" w:rsidP="00EC10D4">
      <w:pPr>
        <w:pStyle w:val="Listaszerbekezds"/>
        <w:numPr>
          <w:ilvl w:val="0"/>
          <w:numId w:val="31"/>
        </w:numPr>
        <w:spacing w:after="0"/>
        <w:ind w:left="142"/>
        <w:jc w:val="both"/>
        <w:rPr>
          <w:rFonts w:asciiTheme="minorHAnsi" w:hAnsiTheme="minorHAnsi" w:cstheme="minorHAnsi"/>
          <w:b/>
          <w:bCs/>
        </w:rPr>
      </w:pPr>
      <w:r w:rsidRPr="00EC10D4">
        <w:rPr>
          <w:rFonts w:asciiTheme="minorHAnsi" w:hAnsiTheme="minorHAnsi" w:cstheme="minorHAnsi"/>
          <w:bCs/>
        </w:rPr>
        <w:t xml:space="preserve">A HOSZ Műanyag Hulladék Szakosztályának vezetéséről Szabó Attila volt szakosztályvezető úr munkahelyváltás miatt lemondott. </w:t>
      </w:r>
      <w:r w:rsidRPr="00EC10D4">
        <w:rPr>
          <w:rFonts w:asciiTheme="minorHAnsi" w:hAnsiTheme="minorHAnsi" w:cstheme="minorHAnsi"/>
        </w:rPr>
        <w:t xml:space="preserve">A szakosztály vezetésére három jelölés érkezett, a jelöltek önéletrajzát, bemutatkozó anyagát megküldtük a szakosztály tagjainak. </w:t>
      </w:r>
      <w:r w:rsidRPr="00EC10D4">
        <w:rPr>
          <w:rFonts w:asciiTheme="minorHAnsi" w:hAnsiTheme="minorHAnsi" w:cstheme="minorHAnsi"/>
          <w:bCs/>
        </w:rPr>
        <w:t xml:space="preserve">A jelölések összesítését követően a szakosztály tagjai körében szavazást tartottunk. </w:t>
      </w:r>
      <w:r w:rsidRPr="00EC10D4">
        <w:rPr>
          <w:rFonts w:asciiTheme="minorHAnsi" w:hAnsiTheme="minorHAnsi" w:cstheme="minorHAnsi"/>
        </w:rPr>
        <w:t xml:space="preserve">A 21 tagot számláló szakosztályból 8-an Kátainé Szolga Csillára, ugyancsak 8-an Pethő Zsoltra szavaztak, míg Lovász Roland 5 szavazatot </w:t>
      </w:r>
      <w:r w:rsidRPr="00EC10D4">
        <w:rPr>
          <w:rFonts w:asciiTheme="minorHAnsi" w:hAnsiTheme="minorHAnsi" w:cstheme="minorHAnsi"/>
        </w:rPr>
        <w:lastRenderedPageBreak/>
        <w:t>kapott. Az eredmény tükrében dr. Borosnyay Zoltán felkérte a szakosztály tagjait, hogy szavazatukkal legyenek szívesek állást foglalni, hogy Kátainé Szolga Csillát vagy Pethő Zsoltot választják meg a HOSZ Műanyag Hulladék Szakosztályának vezetésére. A második körös szavazásnál a 21 tagot számláló szakosztályból Kátainé Szolga Csillára 13-an, Pethő Zsoltra 8-an szavaztak, így HOSZ Műanyag Hulladék Szakosztályának új vezetője Kátainé Szolga Csilla, a Rego Plast Kft. projektmenedzsere.</w:t>
      </w:r>
      <w:r w:rsidRPr="00EC10D4">
        <w:rPr>
          <w:rFonts w:asciiTheme="minorHAnsi" w:hAnsiTheme="minorHAnsi" w:cstheme="minorHAnsi"/>
          <w:b/>
          <w:bCs/>
        </w:rPr>
        <w:t xml:space="preserve"> </w:t>
      </w:r>
    </w:p>
    <w:p w14:paraId="18362730" w14:textId="77777777" w:rsidR="001579AD" w:rsidRPr="00EC10D4" w:rsidRDefault="00362801" w:rsidP="00EC10D4">
      <w:pPr>
        <w:pStyle w:val="NormlWeb"/>
        <w:numPr>
          <w:ilvl w:val="0"/>
          <w:numId w:val="31"/>
        </w:numPr>
        <w:shd w:val="clear" w:color="auto" w:fill="FFFFFF"/>
        <w:spacing w:before="0" w:beforeAutospacing="0" w:after="0" w:line="276" w:lineRule="auto"/>
        <w:ind w:left="142"/>
        <w:jc w:val="both"/>
        <w:rPr>
          <w:rFonts w:asciiTheme="minorHAnsi" w:hAnsiTheme="minorHAnsi" w:cstheme="minorHAnsi"/>
          <w:sz w:val="22"/>
          <w:szCs w:val="22"/>
        </w:rPr>
      </w:pPr>
      <w:r w:rsidRPr="00EC10D4">
        <w:rPr>
          <w:rFonts w:asciiTheme="minorHAnsi" w:hAnsiTheme="minorHAnsi" w:cstheme="minorHAnsi"/>
          <w:sz w:val="22"/>
          <w:szCs w:val="22"/>
        </w:rPr>
        <w:t>Ügyvezető igazgatónk 2021. október 21-én részt vett az MGYOSZ Közgyűlésén.</w:t>
      </w:r>
    </w:p>
    <w:p w14:paraId="13060DE7" w14:textId="67793E6C" w:rsidR="00362801" w:rsidRPr="00EC10D4" w:rsidRDefault="00362801" w:rsidP="00EC10D4">
      <w:pPr>
        <w:pStyle w:val="NormlWeb"/>
        <w:numPr>
          <w:ilvl w:val="0"/>
          <w:numId w:val="31"/>
        </w:numPr>
        <w:shd w:val="clear" w:color="auto" w:fill="FFFFFF"/>
        <w:spacing w:before="0" w:beforeAutospacing="0" w:after="0" w:line="276" w:lineRule="auto"/>
        <w:ind w:left="142"/>
        <w:jc w:val="both"/>
        <w:rPr>
          <w:rFonts w:asciiTheme="minorHAnsi" w:hAnsiTheme="minorHAnsi" w:cstheme="minorHAnsi"/>
          <w:sz w:val="22"/>
          <w:szCs w:val="22"/>
        </w:rPr>
      </w:pPr>
      <w:r w:rsidRPr="00EC10D4">
        <w:rPr>
          <w:rFonts w:asciiTheme="minorHAnsi" w:hAnsiTheme="minorHAnsi" w:cstheme="minorHAnsi"/>
          <w:sz w:val="22"/>
          <w:szCs w:val="22"/>
        </w:rPr>
        <w:t xml:space="preserve">Szövetségünk szakmai partnerként, a Zöld Ipar Magazin pedig médiatámogatóként támogatta 2021. november 18-i Magyar Fenntarthatósági Csúcs című konferenciát. </w:t>
      </w:r>
      <w:r w:rsidRPr="00EC10D4">
        <w:rPr>
          <w:rFonts w:asciiTheme="minorHAnsi" w:hAnsiTheme="minorHAnsi" w:cstheme="minorHAnsi"/>
          <w:bCs/>
          <w:sz w:val="22"/>
          <w:szCs w:val="22"/>
        </w:rPr>
        <w:t xml:space="preserve">Az együttműködés keretében Szövetségünk, valamint a Zöld Ipar Magazin kiállítóként is megjelent az eseményen. </w:t>
      </w:r>
      <w:r w:rsidRPr="00EC10D4">
        <w:rPr>
          <w:rFonts w:asciiTheme="minorHAnsi" w:hAnsiTheme="minorHAnsi" w:cstheme="minorHAnsi"/>
          <w:bCs/>
          <w:sz w:val="22"/>
          <w:szCs w:val="22"/>
        </w:rPr>
        <w:br/>
        <w:t>A rendezvényen közel 100-an vettek részt.</w:t>
      </w:r>
    </w:p>
    <w:p w14:paraId="1AAEA1BF" w14:textId="37CD7094" w:rsidR="00362801" w:rsidRPr="00EC10D4" w:rsidRDefault="005F34CC" w:rsidP="00EC10D4">
      <w:pPr>
        <w:pStyle w:val="NormlWeb"/>
        <w:numPr>
          <w:ilvl w:val="0"/>
          <w:numId w:val="31"/>
        </w:numPr>
        <w:shd w:val="clear" w:color="auto" w:fill="FFFFFF"/>
        <w:spacing w:before="0" w:beforeAutospacing="0" w:after="0" w:line="276" w:lineRule="auto"/>
        <w:ind w:left="142"/>
        <w:jc w:val="both"/>
        <w:rPr>
          <w:rFonts w:asciiTheme="minorHAnsi" w:hAnsiTheme="minorHAnsi" w:cstheme="minorHAnsi"/>
          <w:sz w:val="22"/>
          <w:szCs w:val="22"/>
        </w:rPr>
      </w:pPr>
      <w:r w:rsidRPr="00EC10D4">
        <w:rPr>
          <w:rFonts w:asciiTheme="minorHAnsi" w:hAnsiTheme="minorHAnsi" w:cstheme="minorHAnsi"/>
          <w:sz w:val="22"/>
          <w:szCs w:val="22"/>
        </w:rPr>
        <w:t xml:space="preserve">Jövő Nemzedékek Szószólója szakmai műhelybeszélgetés sorozatot kezdeményezett az Alapvető Jogok Biztosának Hivatalában a körforgásos gazdaságra való áttéréssel kapcsolatban. </w:t>
      </w:r>
      <w:r w:rsidR="00B23CB6" w:rsidRPr="00EC10D4">
        <w:rPr>
          <w:rFonts w:asciiTheme="minorHAnsi" w:hAnsiTheme="minorHAnsi" w:cstheme="minorHAnsi"/>
          <w:sz w:val="22"/>
          <w:szCs w:val="22"/>
        </w:rPr>
        <w:t>2021.11.30-án ügyvezető igazgatónk vett részt a</w:t>
      </w:r>
      <w:r w:rsidRPr="00EC10D4">
        <w:rPr>
          <w:rFonts w:asciiTheme="minorHAnsi" w:hAnsiTheme="minorHAnsi" w:cstheme="minorHAnsi"/>
          <w:sz w:val="22"/>
          <w:szCs w:val="22"/>
        </w:rPr>
        <w:t xml:space="preserve"> 2.</w:t>
      </w:r>
      <w:r w:rsidR="00B23CB6" w:rsidRPr="00EC10D4">
        <w:rPr>
          <w:rFonts w:asciiTheme="minorHAnsi" w:hAnsiTheme="minorHAnsi" w:cstheme="minorHAnsi"/>
          <w:sz w:val="22"/>
          <w:szCs w:val="22"/>
        </w:rPr>
        <w:t xml:space="preserve"> műhelybeszélgetésen. Az egyeztetés során</w:t>
      </w:r>
      <w:r w:rsidRPr="00EC10D4">
        <w:rPr>
          <w:rFonts w:asciiTheme="minorHAnsi" w:hAnsiTheme="minorHAnsi" w:cstheme="minorHAnsi"/>
          <w:sz w:val="22"/>
          <w:szCs w:val="22"/>
        </w:rPr>
        <w:t xml:space="preserve"> bemutatott prezentációkat megküldtük a tagságnak</w:t>
      </w:r>
      <w:r w:rsidR="00B23CB6" w:rsidRPr="00EC10D4">
        <w:rPr>
          <w:rFonts w:asciiTheme="minorHAnsi" w:hAnsiTheme="minorHAnsi" w:cstheme="minorHAnsi"/>
          <w:sz w:val="22"/>
          <w:szCs w:val="22"/>
        </w:rPr>
        <w:t>. Az előadásokat követően egy hosszabb megbeszélésre, vitára került sor, amely során ügyvezető igazgatónk a hulladékgazdálkodási rendszer átalakítása, a 2023-tól kialakítandó új hazai EPR rendszer, valamint a hulladékgazdálkodás piacszabályozása tekintetében is aktívan képviselte Szövetségünk álláspontját.</w:t>
      </w:r>
    </w:p>
    <w:p w14:paraId="387FE0CC" w14:textId="63327DC4" w:rsidR="00362801" w:rsidRPr="00EC10D4" w:rsidRDefault="00362801" w:rsidP="00EC10D4">
      <w:pPr>
        <w:pStyle w:val="Listaszerbekezds"/>
        <w:numPr>
          <w:ilvl w:val="0"/>
          <w:numId w:val="31"/>
        </w:numPr>
        <w:spacing w:after="0"/>
        <w:ind w:left="142"/>
        <w:jc w:val="both"/>
        <w:rPr>
          <w:rFonts w:asciiTheme="minorHAnsi" w:hAnsiTheme="minorHAnsi" w:cstheme="minorHAnsi"/>
          <w:lang w:eastAsia="hu-HU"/>
        </w:rPr>
      </w:pPr>
      <w:r w:rsidRPr="00EC10D4">
        <w:rPr>
          <w:rFonts w:asciiTheme="minorHAnsi" w:hAnsiTheme="minorHAnsi" w:cstheme="minorHAnsi"/>
          <w:shd w:val="clear" w:color="auto" w:fill="FFFFFF"/>
        </w:rPr>
        <w:t xml:space="preserve">Szövetségünk egy 63 négyzetméteres standdal volt kiállító a Planet Budapest 2021 Fenntarthatósági Expó és Világtalálkozón. Az érdeklődőknek nem csupán szervezetünk tevékenységéről, a hulladékgazdálkodás általános trendjeiről adtunk tájékoztatást, a standunkon első kézből értesülhettek a különböző műanyagok és a fémek hasznosításának aktualitásairól is. Tagvállalataink közül az Alcufer Cégcsoport, a Holofon Zrt. és a ReMat Zrt. kiállítóként velünk együtt vett részt a rendezvényen. </w:t>
      </w:r>
    </w:p>
    <w:p w14:paraId="6396C0BD" w14:textId="77777777" w:rsidR="00362801" w:rsidRPr="00EC10D4" w:rsidRDefault="00362801" w:rsidP="00EC10D4">
      <w:pPr>
        <w:pStyle w:val="wordsection1"/>
        <w:numPr>
          <w:ilvl w:val="0"/>
          <w:numId w:val="31"/>
        </w:numPr>
        <w:spacing w:line="276" w:lineRule="auto"/>
        <w:ind w:left="142"/>
        <w:jc w:val="both"/>
        <w:rPr>
          <w:rFonts w:asciiTheme="minorHAnsi" w:hAnsiTheme="minorHAnsi" w:cstheme="minorHAnsi"/>
          <w:sz w:val="22"/>
          <w:szCs w:val="22"/>
        </w:rPr>
      </w:pPr>
      <w:r w:rsidRPr="00EC10D4">
        <w:rPr>
          <w:rFonts w:asciiTheme="minorHAnsi" w:hAnsiTheme="minorHAnsi" w:cstheme="minorHAnsi"/>
          <w:sz w:val="22"/>
          <w:szCs w:val="22"/>
        </w:rPr>
        <w:t xml:space="preserve">Szövetségünk 2021-ben ünnepelte megalakulásának 30. évfordulóját. Az Elnökségünk döntése értelmében a jubileumi évforduló megünneplésére egy gálavacsorával záródó szakmai konferenciát szerveztünk. A rendezvényre 2021. december 7-én az Aquaworld Resort Budapest szállodában került sor 101 személyes, és 28 online résztvevővel. Újdonságnak számított, hogy a járványra tekintettel néhány előadó is online tartotta meg az előadását. </w:t>
      </w:r>
    </w:p>
    <w:p w14:paraId="063B8BD3" w14:textId="77777777" w:rsidR="001579AD" w:rsidRPr="00EC10D4" w:rsidRDefault="00362801" w:rsidP="00EC10D4">
      <w:pPr>
        <w:pStyle w:val="Listaszerbekezds"/>
        <w:numPr>
          <w:ilvl w:val="0"/>
          <w:numId w:val="31"/>
        </w:numPr>
        <w:ind w:left="142"/>
        <w:jc w:val="both"/>
        <w:rPr>
          <w:rFonts w:asciiTheme="minorHAnsi" w:hAnsiTheme="minorHAnsi" w:cstheme="minorHAnsi"/>
        </w:rPr>
      </w:pPr>
      <w:r w:rsidRPr="00EC10D4">
        <w:rPr>
          <w:rFonts w:asciiTheme="minorHAnsi" w:hAnsiTheme="minorHAnsi" w:cstheme="minorHAnsi"/>
        </w:rPr>
        <w:t>Ügyvezető igazgatónk 2021.12.14-én az ÖKO-Pannon Nonprofit Kft. vezetésével, illetve az MGYOSZ Környezetvédelmi Bizottságának társelnökével egyeztetett a hulladékgazdálkodás tervezett átalakításáról. Ügyvezetőnk 2021.12.17-én már a Magyar Sörgyártók Szövetségnek igazgatójával, valamint a Returpack Kft. ügyvezetőjével folytatott megbeszélést a hazai hulladékgazdálkodás tervezett átalakításáról.</w:t>
      </w:r>
    </w:p>
    <w:p w14:paraId="6520A5A7" w14:textId="2D12E3ED" w:rsidR="00E02E1B" w:rsidRPr="00EC10D4" w:rsidRDefault="00E02E1B" w:rsidP="00EC10D4">
      <w:pPr>
        <w:pStyle w:val="Listaszerbekezds"/>
        <w:numPr>
          <w:ilvl w:val="0"/>
          <w:numId w:val="31"/>
        </w:numPr>
        <w:ind w:left="142"/>
        <w:jc w:val="both"/>
        <w:rPr>
          <w:rFonts w:asciiTheme="minorHAnsi" w:hAnsiTheme="minorHAnsi" w:cstheme="minorHAnsi"/>
        </w:rPr>
      </w:pPr>
      <w:r w:rsidRPr="00EC10D4">
        <w:rPr>
          <w:rFonts w:asciiTheme="minorHAnsi" w:hAnsiTheme="minorHAnsi" w:cstheme="minorHAnsi"/>
        </w:rPr>
        <w:t>A Környezetvédelem és Vízügy Ágazati Készségtanács (ÁKT) a munkaerőpiaci érdekképviselet kormányrendelet által meghatározott színtereként működik a Szakképzés 4,0 Stratégia programhoz kapcsolódó feladatok végrehajtásában.  A HOSZ által delegált szakembereknek Balika István ÁKT elnökkel (Metalex 2001 Kft. elektronikai hulladék üzletágvezető) együtt továbbra is aktív, véleményformáló szerepük van az egyes témák tárgyalása során. Elkészült a pályaorientációt segítő tájékoztató füzet, majd elindult az új rendszer szerinti ötéves Környezetvédelmi technikus képzés (hulladékhasznosító, -feldolgozó szakmairánnyal), valamint a hároméves Hulladékfeldolgozó munkatárs képzés. Megalakult a Fenntartható szakképzés munkacsoport, amely a versenyképes gazdaság, fenntartható növekedés létrejöttét támogatja. Egyik tematikus munkacsoportjának Major Ágnes HOSZ képzési vezető is a tagja. Az ÁKT-nak az iskolarendszerű szakképzés átalakításán túl kiemelt feladata a megszűnt OKJ-t követően a felnőttképzés engedélyhez kötött tanfolyamaira vonatkozóan a szakmai követelmények, az ún. „</w:t>
      </w:r>
      <w:proofErr w:type="gramStart"/>
      <w:r w:rsidRPr="00EC10D4">
        <w:rPr>
          <w:rFonts w:asciiTheme="minorHAnsi" w:hAnsiTheme="minorHAnsi" w:cstheme="minorHAnsi"/>
        </w:rPr>
        <w:t>programkövetelmény”</w:t>
      </w:r>
      <w:r w:rsidR="004F5986" w:rsidRPr="00EC10D4">
        <w:rPr>
          <w:rFonts w:asciiTheme="minorHAnsi" w:hAnsiTheme="minorHAnsi" w:cstheme="minorHAnsi"/>
        </w:rPr>
        <w:t>-</w:t>
      </w:r>
      <w:proofErr w:type="gramEnd"/>
      <w:r w:rsidRPr="00EC10D4">
        <w:rPr>
          <w:rFonts w:asciiTheme="minorHAnsi" w:hAnsiTheme="minorHAnsi" w:cstheme="minorHAnsi"/>
        </w:rPr>
        <w:t xml:space="preserve">ek véleményezése. Az Magyar </w:t>
      </w:r>
      <w:r w:rsidRPr="00EC10D4">
        <w:rPr>
          <w:rFonts w:asciiTheme="minorHAnsi" w:hAnsiTheme="minorHAnsi" w:cstheme="minorHAnsi"/>
        </w:rPr>
        <w:lastRenderedPageBreak/>
        <w:t>Kereskedelmi és Iparkamara (MKIK) által – a HOSZ szakértői munkájával – 2020-ban benyújtott kérelmet a Hulladéktelep-vezető szakképesítésre elutasították (137 MKIK kérelemből 42 kerület elfogadásra). Következő lépésként, módosításokkal a HOSZ adja be a kérelmet.</w:t>
      </w:r>
    </w:p>
    <w:p w14:paraId="05BACDB0" w14:textId="77777777" w:rsidR="0072302F" w:rsidRPr="00EC10D4" w:rsidRDefault="005A64E4" w:rsidP="00EC10D4">
      <w:pPr>
        <w:pStyle w:val="Listaszerbekezds"/>
        <w:ind w:left="142"/>
        <w:rPr>
          <w:b/>
          <w:highlight w:val="lightGray"/>
        </w:rPr>
      </w:pPr>
      <w:r w:rsidRPr="00EC10D4">
        <w:rPr>
          <w:b/>
          <w:highlight w:val="lightGray"/>
        </w:rPr>
        <w:t xml:space="preserve"> </w:t>
      </w:r>
    </w:p>
    <w:p w14:paraId="6A7188F7" w14:textId="77777777" w:rsidR="007F7B01" w:rsidRPr="008A30F6" w:rsidRDefault="00A02F12" w:rsidP="006213F9">
      <w:pPr>
        <w:pStyle w:val="Listaszerbekezds"/>
        <w:spacing w:after="0"/>
        <w:ind w:left="1134"/>
        <w:rPr>
          <w:b/>
          <w:u w:val="single"/>
        </w:rPr>
      </w:pPr>
      <w:r w:rsidRPr="00DB7235">
        <w:rPr>
          <w:b/>
          <w:u w:val="single"/>
        </w:rPr>
        <w:t xml:space="preserve">Események, </w:t>
      </w:r>
      <w:r w:rsidR="00993CBC" w:rsidRPr="00DB7235">
        <w:rPr>
          <w:b/>
          <w:u w:val="single"/>
        </w:rPr>
        <w:t xml:space="preserve">melyeken előadást </w:t>
      </w:r>
      <w:r w:rsidR="00993CBC" w:rsidRPr="008A30F6">
        <w:rPr>
          <w:b/>
          <w:u w:val="single"/>
        </w:rPr>
        <w:t>tartottunk:</w:t>
      </w:r>
    </w:p>
    <w:p w14:paraId="4ACF9F7B" w14:textId="08364E05" w:rsidR="0051545E" w:rsidRPr="00A566C9" w:rsidRDefault="0051545E" w:rsidP="00265E77">
      <w:pPr>
        <w:spacing w:after="0"/>
        <w:contextualSpacing/>
        <w:rPr>
          <w:bCs/>
          <w:highlight w:val="magenta"/>
        </w:rPr>
      </w:pPr>
    </w:p>
    <w:p w14:paraId="585CB9F8" w14:textId="14A862C1" w:rsidR="0051545E" w:rsidRPr="00265E77" w:rsidRDefault="00C04B19" w:rsidP="00FF602A">
      <w:pPr>
        <w:numPr>
          <w:ilvl w:val="0"/>
          <w:numId w:val="13"/>
        </w:numPr>
        <w:spacing w:after="0"/>
        <w:contextualSpacing/>
        <w:jc w:val="both"/>
      </w:pPr>
      <w:r w:rsidRPr="00265E77">
        <w:rPr>
          <w:b/>
        </w:rPr>
        <w:t>2021. október 7.</w:t>
      </w:r>
      <w:r w:rsidRPr="00265E77">
        <w:rPr>
          <w:bCs/>
        </w:rPr>
        <w:t>,</w:t>
      </w:r>
      <w:r w:rsidR="00BC4DDE" w:rsidRPr="00265E77">
        <w:rPr>
          <w:bCs/>
        </w:rPr>
        <w:t xml:space="preserve"> Budapest,</w:t>
      </w:r>
      <w:r w:rsidRPr="00265E77">
        <w:rPr>
          <w:bCs/>
        </w:rPr>
        <w:t xml:space="preserve"> a NAV által a fémkereskedelmi ellenőrök számára szervezett képzés,</w:t>
      </w:r>
      <w:r w:rsidR="00BC4DDE" w:rsidRPr="00265E77">
        <w:t xml:space="preserve"> </w:t>
      </w:r>
      <w:r w:rsidRPr="00265E77">
        <w:rPr>
          <w:bCs/>
        </w:rPr>
        <w:t>„</w:t>
      </w:r>
      <w:r w:rsidR="008663AA" w:rsidRPr="00265E77">
        <w:rPr>
          <w:bCs/>
        </w:rPr>
        <w:t>NAV bemutató</w:t>
      </w:r>
      <w:r w:rsidRPr="00265E77">
        <w:rPr>
          <w:bCs/>
        </w:rPr>
        <w:t>” (Jeffrey D. Kimball)</w:t>
      </w:r>
    </w:p>
    <w:p w14:paraId="4385756C" w14:textId="75CCA5C5" w:rsidR="004B0615" w:rsidRPr="00265E77" w:rsidRDefault="00BC4DDE" w:rsidP="00FF602A">
      <w:pPr>
        <w:numPr>
          <w:ilvl w:val="0"/>
          <w:numId w:val="13"/>
        </w:numPr>
        <w:spacing w:after="0"/>
        <w:contextualSpacing/>
        <w:jc w:val="both"/>
      </w:pPr>
      <w:r w:rsidRPr="00265E77">
        <w:rPr>
          <w:b/>
        </w:rPr>
        <w:t xml:space="preserve">2021. október </w:t>
      </w:r>
      <w:r w:rsidR="006A4966" w:rsidRPr="00265E77">
        <w:rPr>
          <w:b/>
        </w:rPr>
        <w:t>10–14</w:t>
      </w:r>
      <w:r w:rsidRPr="00265E77">
        <w:rPr>
          <w:b/>
        </w:rPr>
        <w:t>.</w:t>
      </w:r>
      <w:r w:rsidRPr="00265E77">
        <w:rPr>
          <w:bCs/>
        </w:rPr>
        <w:t xml:space="preserve">, Budapest, a </w:t>
      </w:r>
      <w:r w:rsidR="001F5FA0" w:rsidRPr="00265E77">
        <w:rPr>
          <w:bCs/>
        </w:rPr>
        <w:t xml:space="preserve">Ruslom orosz </w:t>
      </w:r>
      <w:r w:rsidR="00542E66" w:rsidRPr="00265E77">
        <w:rPr>
          <w:bCs/>
        </w:rPr>
        <w:t>hulladékhasznosítási szövetség magyarországi látogatása</w:t>
      </w:r>
      <w:r w:rsidRPr="00265E77">
        <w:t xml:space="preserve"> </w:t>
      </w:r>
      <w:r w:rsidRPr="00265E77">
        <w:rPr>
          <w:bCs/>
        </w:rPr>
        <w:t>„</w:t>
      </w:r>
      <w:r w:rsidR="008E0FD6" w:rsidRPr="00265E77">
        <w:t>Magyarországi piaci helyzet”, „</w:t>
      </w:r>
      <w:r w:rsidR="00B62D2F" w:rsidRPr="00265E77">
        <w:t xml:space="preserve">Az </w:t>
      </w:r>
      <w:r w:rsidR="008E0FD6" w:rsidRPr="00265E77">
        <w:t xml:space="preserve">orosz </w:t>
      </w:r>
      <w:r w:rsidR="00B62D2F" w:rsidRPr="00265E77">
        <w:t xml:space="preserve">és a magyar </w:t>
      </w:r>
      <w:r w:rsidR="008E0FD6" w:rsidRPr="00265E77">
        <w:t>piaci helyzet összeha</w:t>
      </w:r>
      <w:r w:rsidR="00B62D2F" w:rsidRPr="00265E77">
        <w:t>sonlítása</w:t>
      </w:r>
      <w:r w:rsidR="00542E66" w:rsidRPr="00265E77">
        <w:rPr>
          <w:bCs/>
        </w:rPr>
        <w:t xml:space="preserve">” </w:t>
      </w:r>
      <w:r w:rsidRPr="00265E77">
        <w:rPr>
          <w:bCs/>
        </w:rPr>
        <w:t>(Jeffrey D. Kimball)</w:t>
      </w:r>
    </w:p>
    <w:p w14:paraId="37DFE444" w14:textId="77777777" w:rsidR="0072302F" w:rsidRPr="002D3AC5" w:rsidRDefault="00C713CF" w:rsidP="00C713CF">
      <w:pPr>
        <w:spacing w:after="0"/>
        <w:ind w:left="1854" w:hanging="11"/>
        <w:contextualSpacing/>
        <w:jc w:val="both"/>
        <w:rPr>
          <w:b/>
          <w:bCs/>
          <w:u w:val="single"/>
        </w:rPr>
      </w:pPr>
      <w:r w:rsidRPr="002D3AC5">
        <w:rPr>
          <w:b/>
          <w:bCs/>
          <w:u w:val="single"/>
        </w:rPr>
        <w:t xml:space="preserve"> </w:t>
      </w:r>
    </w:p>
    <w:p w14:paraId="31EFF07F" w14:textId="77777777" w:rsidR="00BE314F" w:rsidRPr="002D3AC5" w:rsidRDefault="00BE314F" w:rsidP="00A92260">
      <w:pPr>
        <w:pStyle w:val="Listaszerbekezds"/>
        <w:shd w:val="clear" w:color="auto" w:fill="FFFFFF" w:themeFill="background1"/>
        <w:ind w:left="0"/>
        <w:jc w:val="center"/>
        <w:rPr>
          <w:b/>
          <w:bCs/>
          <w:u w:val="single"/>
        </w:rPr>
      </w:pPr>
      <w:r w:rsidRPr="002D3AC5">
        <w:rPr>
          <w:b/>
          <w:bCs/>
          <w:u w:val="single"/>
        </w:rPr>
        <w:t>Kiállítóként</w:t>
      </w:r>
      <w:r w:rsidRPr="002D3AC5">
        <w:rPr>
          <w:bCs/>
          <w:u w:val="single"/>
        </w:rPr>
        <w:t xml:space="preserve">, </w:t>
      </w:r>
      <w:r w:rsidRPr="002D3AC5">
        <w:rPr>
          <w:b/>
          <w:bCs/>
          <w:u w:val="single"/>
        </w:rPr>
        <w:t>egyebek mellett tudatformálási céllal, információs pulttal vettünk részt az alábbi eseményen:</w:t>
      </w:r>
    </w:p>
    <w:p w14:paraId="5CEA13C6" w14:textId="77777777" w:rsidR="00BE314F" w:rsidRPr="002D3AC5" w:rsidRDefault="00BE314F" w:rsidP="00BE314F">
      <w:pPr>
        <w:pStyle w:val="Listaszerbekezds"/>
        <w:shd w:val="clear" w:color="auto" w:fill="FFFFFF" w:themeFill="background1"/>
        <w:ind w:left="0"/>
        <w:jc w:val="both"/>
        <w:rPr>
          <w:b/>
          <w:bCs/>
          <w:u w:val="single"/>
        </w:rPr>
      </w:pPr>
    </w:p>
    <w:p w14:paraId="1B057264" w14:textId="77777777" w:rsidR="00BE314F" w:rsidRPr="002D3AC5" w:rsidRDefault="00BE314F" w:rsidP="00BE314F">
      <w:pPr>
        <w:pStyle w:val="Listaszerbekezds"/>
        <w:shd w:val="clear" w:color="auto" w:fill="FFFFFF" w:themeFill="background1"/>
        <w:ind w:left="0"/>
        <w:jc w:val="both"/>
        <w:rPr>
          <w:rFonts w:asciiTheme="minorHAnsi" w:hAnsiTheme="minorHAnsi"/>
        </w:rPr>
      </w:pPr>
      <w:r w:rsidRPr="002D3AC5">
        <w:rPr>
          <w:rFonts w:asciiTheme="minorHAnsi" w:hAnsiTheme="minorHAnsi"/>
        </w:rPr>
        <w:t xml:space="preserve">Április 28-30. </w:t>
      </w:r>
      <w:r w:rsidRPr="002D3AC5">
        <w:rPr>
          <w:rFonts w:asciiTheme="minorHAnsi" w:hAnsiTheme="minorHAnsi"/>
        </w:rPr>
        <w:tab/>
      </w:r>
      <w:r w:rsidRPr="002D3AC5">
        <w:rPr>
          <w:rFonts w:asciiTheme="minorHAnsi" w:hAnsiTheme="minorHAnsi"/>
        </w:rPr>
        <w:tab/>
      </w:r>
      <w:r w:rsidRPr="002D3AC5">
        <w:rPr>
          <w:rFonts w:asciiTheme="minorHAnsi" w:hAnsiTheme="minorHAnsi"/>
        </w:rPr>
        <w:tab/>
      </w:r>
      <w:r w:rsidRPr="002D3AC5">
        <w:rPr>
          <w:rFonts w:asciiTheme="minorHAnsi" w:hAnsiTheme="minorHAnsi"/>
        </w:rPr>
        <w:tab/>
        <w:t>Ökoindustria (virtuális expo)</w:t>
      </w:r>
    </w:p>
    <w:p w14:paraId="3B02298A" w14:textId="77777777" w:rsidR="00BE314F" w:rsidRPr="002D3AC5" w:rsidRDefault="00BE314F" w:rsidP="00BE314F">
      <w:pPr>
        <w:pStyle w:val="Listaszerbekezds"/>
        <w:shd w:val="clear" w:color="auto" w:fill="FFFFFF" w:themeFill="background1"/>
        <w:ind w:left="0"/>
        <w:jc w:val="both"/>
        <w:rPr>
          <w:rFonts w:asciiTheme="minorHAnsi" w:hAnsiTheme="minorHAnsi"/>
        </w:rPr>
      </w:pPr>
      <w:r w:rsidRPr="002D3AC5">
        <w:rPr>
          <w:rFonts w:asciiTheme="minorHAnsi" w:hAnsiTheme="minorHAnsi"/>
        </w:rPr>
        <w:t>November 18.</w:t>
      </w:r>
      <w:r w:rsidRPr="002D3AC5">
        <w:rPr>
          <w:rFonts w:asciiTheme="minorHAnsi" w:hAnsiTheme="minorHAnsi"/>
        </w:rPr>
        <w:tab/>
      </w:r>
      <w:r w:rsidRPr="002D3AC5">
        <w:rPr>
          <w:rFonts w:asciiTheme="minorHAnsi" w:hAnsiTheme="minorHAnsi"/>
        </w:rPr>
        <w:tab/>
      </w:r>
      <w:r w:rsidRPr="002D3AC5">
        <w:rPr>
          <w:rFonts w:asciiTheme="minorHAnsi" w:hAnsiTheme="minorHAnsi"/>
        </w:rPr>
        <w:tab/>
      </w:r>
      <w:r w:rsidRPr="002D3AC5">
        <w:rPr>
          <w:rFonts w:asciiTheme="minorHAnsi" w:hAnsiTheme="minorHAnsi"/>
        </w:rPr>
        <w:tab/>
        <w:t xml:space="preserve">Magyar Fenntarthatósági Csúcs – 2021 </w:t>
      </w:r>
    </w:p>
    <w:p w14:paraId="5D006A59" w14:textId="77777777" w:rsidR="00BE314F" w:rsidRPr="002D3AC5" w:rsidRDefault="00BE314F" w:rsidP="00BE314F">
      <w:pPr>
        <w:pStyle w:val="Listaszerbekezds"/>
        <w:shd w:val="clear" w:color="auto" w:fill="FFFFFF" w:themeFill="background1"/>
        <w:spacing w:after="120"/>
        <w:ind w:left="3390" w:hanging="3390"/>
        <w:jc w:val="both"/>
        <w:rPr>
          <w:rFonts w:asciiTheme="minorHAnsi" w:hAnsiTheme="minorHAnsi"/>
        </w:rPr>
      </w:pPr>
      <w:r w:rsidRPr="002D3AC5">
        <w:rPr>
          <w:rFonts w:asciiTheme="minorHAnsi" w:hAnsiTheme="minorHAnsi"/>
        </w:rPr>
        <w:t xml:space="preserve">November 29 – december 5. </w:t>
      </w:r>
      <w:r w:rsidRPr="002D3AC5">
        <w:rPr>
          <w:rFonts w:asciiTheme="minorHAnsi" w:hAnsiTheme="minorHAnsi"/>
        </w:rPr>
        <w:tab/>
      </w:r>
      <w:r w:rsidRPr="002D3AC5">
        <w:rPr>
          <w:rFonts w:asciiTheme="minorHAnsi" w:hAnsiTheme="minorHAnsi"/>
        </w:rPr>
        <w:tab/>
        <w:t xml:space="preserve">Planet Budapest 2021 Fenntarthatósági Expó és Világtalálkozó </w:t>
      </w:r>
    </w:p>
    <w:p w14:paraId="73FCC2A7" w14:textId="77777777" w:rsidR="00BE314F" w:rsidRPr="002D3AC5" w:rsidRDefault="00BE314F" w:rsidP="00BE314F">
      <w:pPr>
        <w:pStyle w:val="Listaszerbekezds"/>
        <w:shd w:val="clear" w:color="auto" w:fill="FFFFFF" w:themeFill="background1"/>
        <w:spacing w:after="120"/>
        <w:ind w:left="3390" w:hanging="3390"/>
        <w:jc w:val="both"/>
        <w:rPr>
          <w:rFonts w:asciiTheme="minorHAnsi" w:hAnsiTheme="minorHAnsi"/>
        </w:rPr>
      </w:pPr>
    </w:p>
    <w:p w14:paraId="42C47734" w14:textId="77777777" w:rsidR="00BE314F" w:rsidRPr="002D3AC5" w:rsidRDefault="00BE314F" w:rsidP="00BE314F">
      <w:pPr>
        <w:pStyle w:val="Listaszerbekezds"/>
        <w:shd w:val="clear" w:color="auto" w:fill="FFFFFF" w:themeFill="background1"/>
        <w:spacing w:after="120"/>
        <w:ind w:left="0"/>
        <w:jc w:val="both"/>
        <w:rPr>
          <w:rFonts w:asciiTheme="minorHAnsi" w:hAnsiTheme="minorHAnsi"/>
        </w:rPr>
      </w:pPr>
      <w:r w:rsidRPr="002D3AC5">
        <w:rPr>
          <w:rFonts w:asciiTheme="minorHAnsi" w:hAnsiTheme="minorHAnsi"/>
        </w:rPr>
        <w:t xml:space="preserve">A COVID-19 veszélyhelyzet, a koronavírus járvány miatt az események száma jelentősen csökkent. </w:t>
      </w:r>
    </w:p>
    <w:p w14:paraId="061DED85" w14:textId="77777777" w:rsidR="00BE314F" w:rsidRPr="002D3AC5" w:rsidRDefault="00BE314F" w:rsidP="00BE314F">
      <w:pPr>
        <w:spacing w:after="120"/>
        <w:jc w:val="both"/>
        <w:rPr>
          <w:rFonts w:cstheme="minorHAnsi"/>
        </w:rPr>
      </w:pPr>
      <w:r w:rsidRPr="002D3AC5">
        <w:t xml:space="preserve">A KSZGYSZ szervezésében megtartott </w:t>
      </w:r>
      <w:r w:rsidRPr="002D3AC5">
        <w:rPr>
          <w:b/>
          <w:bCs/>
        </w:rPr>
        <w:t>Ökoindustria</w:t>
      </w:r>
      <w:r w:rsidRPr="002D3AC5">
        <w:t xml:space="preserve"> rendezvényen a </w:t>
      </w:r>
      <w:r w:rsidRPr="002D3AC5">
        <w:rPr>
          <w:bCs/>
        </w:rPr>
        <w:t>Szövetségünk által kiadott Zöld Ipar Magazin (ZIP) kiállítóként vett részt.</w:t>
      </w:r>
      <w:r w:rsidRPr="002D3AC5">
        <w:t xml:space="preserve"> A 3 napos virtuális expón és teljes értékű online konferencián </w:t>
      </w:r>
      <w:r w:rsidRPr="002D3AC5">
        <w:rPr>
          <w:bCs/>
        </w:rPr>
        <w:t>kerekasztal-beszélgetések, szakmai előadások, Q&amp;A, online B2B networking stb. zajlottak. A fókuszban a körforgásos gazdaság, az e-mobilitás, a zöldgazdaság, a vízkezelés és élővízvédelem, az okos megoldások és a környezetbarát termékek témaköre állt,</w:t>
      </w:r>
      <w:r w:rsidRPr="002D3AC5">
        <w:rPr>
          <w:rFonts w:cstheme="minorHAnsi"/>
        </w:rPr>
        <w:t xml:space="preserve"> az eseményen a hazai környezetipar legújabb eredményeit, innovációit ismerhették meg az érdeklődők.  Standunkon megnézhették a szemléletformálási célú, tagvállalataink bevonásával készült filmünket, hozzáférhettek a Zöld Ipar Magazin 2020. november-decemberi és 2021. január-februári lapszámaihoz, valamint a chatszobában feltehették kérdéseiket, elmondhatták észrevételeiket. </w:t>
      </w:r>
    </w:p>
    <w:p w14:paraId="452DC2CF" w14:textId="77777777" w:rsidR="00BE314F" w:rsidRPr="002D3AC5" w:rsidRDefault="00BE314F" w:rsidP="00BE314F">
      <w:pPr>
        <w:pStyle w:val="Listaszerbekezds"/>
        <w:shd w:val="clear" w:color="auto" w:fill="FFFFFF" w:themeFill="background1"/>
        <w:spacing w:after="120"/>
        <w:ind w:left="0"/>
        <w:jc w:val="both"/>
        <w:rPr>
          <w:rFonts w:asciiTheme="minorHAnsi" w:hAnsiTheme="minorHAnsi"/>
        </w:rPr>
      </w:pPr>
      <w:r w:rsidRPr="002D3AC5">
        <w:rPr>
          <w:rFonts w:cstheme="minorHAnsi"/>
        </w:rPr>
        <w:t xml:space="preserve">Szövetségünk szakmai partnerként, a Zöld Ipar Magazin (ZIP) pedig médiatámogatóként vett részt a </w:t>
      </w:r>
      <w:r w:rsidRPr="002D3AC5">
        <w:rPr>
          <w:rFonts w:asciiTheme="minorHAnsi" w:hAnsiTheme="minorHAnsi"/>
        </w:rPr>
        <w:t xml:space="preserve">Piac </w:t>
      </w:r>
      <w:r w:rsidRPr="002D3AC5">
        <w:rPr>
          <w:rFonts w:asciiTheme="minorHAnsi" w:hAnsiTheme="minorHAnsi" w:cstheme="minorHAnsi"/>
        </w:rPr>
        <w:t>&amp;</w:t>
      </w:r>
      <w:r w:rsidRPr="002D3AC5">
        <w:rPr>
          <w:rFonts w:asciiTheme="minorHAnsi" w:hAnsiTheme="minorHAnsi"/>
        </w:rPr>
        <w:t xml:space="preserve"> Profit</w:t>
      </w:r>
      <w:r w:rsidRPr="002D3AC5">
        <w:rPr>
          <w:rFonts w:cstheme="minorHAnsi"/>
        </w:rPr>
        <w:t xml:space="preserve"> hagyományos </w:t>
      </w:r>
      <w:r w:rsidRPr="002D3AC5">
        <w:rPr>
          <w:rFonts w:cstheme="minorHAnsi"/>
          <w:b/>
          <w:bCs/>
        </w:rPr>
        <w:t>Magyar Fenntarthatósági Csúcs - 2021</w:t>
      </w:r>
      <w:r w:rsidRPr="002D3AC5">
        <w:rPr>
          <w:rFonts w:cstheme="minorHAnsi"/>
        </w:rPr>
        <w:t xml:space="preserve"> című konferenciáján. A rendezvény mintegy 100 fő személyes részvételével, részben online módon zajlott. A látogatókat</w:t>
      </w:r>
      <w:r w:rsidRPr="002D3AC5">
        <w:rPr>
          <w:bCs/>
        </w:rPr>
        <w:t xml:space="preserve"> tájékoztattuk szervezetünk, valamint a ZIP tevékenységéről, illetve standunkon megismerhették az egyes hulladéktípusokat, és válaszoltunk kérdéseikre. Az érdeklődőket a „Hulladékhasznosítás” című kiadványunkkal, szórólapunkkal és a ZIP Magazin korábbi lapszámaival ajándékoztuk meg. </w:t>
      </w:r>
    </w:p>
    <w:p w14:paraId="07976195" w14:textId="77777777" w:rsidR="00BE314F" w:rsidRPr="002D3AC5" w:rsidRDefault="00BE314F" w:rsidP="00BE314F">
      <w:pPr>
        <w:spacing w:after="0"/>
        <w:jc w:val="both"/>
        <w:rPr>
          <w:rFonts w:cstheme="minorHAnsi"/>
          <w:shd w:val="clear" w:color="auto" w:fill="FFFFFF"/>
        </w:rPr>
      </w:pPr>
      <w:r w:rsidRPr="002D3AC5">
        <w:rPr>
          <w:bCs/>
        </w:rPr>
        <w:t xml:space="preserve">A </w:t>
      </w:r>
      <w:r w:rsidRPr="002D3AC5">
        <w:rPr>
          <w:b/>
        </w:rPr>
        <w:t>Planet Budapest 2021 Fenntarthatósági Expó és Világtalálkozó</w:t>
      </w:r>
      <w:r w:rsidRPr="002D3AC5">
        <w:t xml:space="preserve"> dr. Áder János köztársasági elnök úr fővédnökségével, a Külgazdasági és Külügyminisztérium (KKM) szervezésében a visegrádi országok közös fenntartható fejlődéssel foglalkozó eseménye volt. A szakkiállításra a visegrádi országok vállalkozásai, startupjai, szakmai szervezetei és felsőoktatási intézményei jelentkeztek, amelyek versenyképes, innovatív és sokoldalúan alkalmazható termékeikkel, valamint szolgáltatásaikkal a fenntarthatósági fordulat katalizátorai lehetnek. </w:t>
      </w:r>
      <w:r w:rsidRPr="002D3AC5">
        <w:rPr>
          <w:rFonts w:cs="Calibri"/>
        </w:rPr>
        <w:t>Szövetségünk jelentkezését a KKM, valamint a HEPA Magyar Exportfejlesztési Ügynökség (HEPA) a szakmai elbírálást követően elfogadta.</w:t>
      </w:r>
      <w:r w:rsidRPr="002D3AC5">
        <w:rPr>
          <w:rFonts w:cstheme="minorHAnsi"/>
          <w:lang w:eastAsia="hu-HU"/>
        </w:rPr>
        <w:t xml:space="preserve"> A 63 m</w:t>
      </w:r>
      <w:r w:rsidRPr="002D3AC5">
        <w:rPr>
          <w:rFonts w:cstheme="minorHAnsi"/>
          <w:vertAlign w:val="superscript"/>
          <w:lang w:eastAsia="hu-HU"/>
        </w:rPr>
        <w:t>2</w:t>
      </w:r>
      <w:r w:rsidRPr="002D3AC5">
        <w:rPr>
          <w:rFonts w:cstheme="minorHAnsi"/>
          <w:lang w:eastAsia="hu-HU"/>
        </w:rPr>
        <w:t xml:space="preserve">-es standunkon </w:t>
      </w:r>
      <w:r w:rsidRPr="002D3AC5">
        <w:rPr>
          <w:rFonts w:cstheme="minorHAnsi"/>
          <w:shd w:val="clear" w:color="auto" w:fill="FFFFFF"/>
        </w:rPr>
        <w:t xml:space="preserve">nem csupán szervezetünk tevékenységéről, a hulladékgazdálkodás általános trendjeiről adtunk tájékoztatást, hanem – tagvállalati résztvevőink által - az érdeklődők első kézből értesülhettek </w:t>
      </w:r>
      <w:r w:rsidRPr="002D3AC5">
        <w:rPr>
          <w:rFonts w:cstheme="minorHAnsi"/>
          <w:shd w:val="clear" w:color="auto" w:fill="FFFFFF"/>
        </w:rPr>
        <w:lastRenderedPageBreak/>
        <w:t>a különböző műanyagok és fémek hasznosításának aktualitásairól is. Az Alcufer cégcsoport, a Holofon Zrt. és a ReMat Zrt. kiállítóként, a szövetségi standon vettek részt a rendezvényen, ezzel is elősegítették színvonalas megjelenésünket.</w:t>
      </w:r>
    </w:p>
    <w:p w14:paraId="74163863" w14:textId="77777777" w:rsidR="00EA4EB9" w:rsidRPr="002D3AC5" w:rsidRDefault="00EA4EB9" w:rsidP="00822F89">
      <w:pPr>
        <w:pStyle w:val="Listaszerbekezds"/>
        <w:shd w:val="clear" w:color="auto" w:fill="FFFFFF" w:themeFill="background1"/>
        <w:spacing w:after="0"/>
        <w:ind w:left="1854"/>
        <w:rPr>
          <w:bCs/>
          <w:u w:val="single"/>
        </w:rPr>
      </w:pPr>
    </w:p>
    <w:p w14:paraId="137E1691" w14:textId="708ECB55" w:rsidR="00984B47" w:rsidRPr="002D3AC5" w:rsidRDefault="00114E22" w:rsidP="0070366E">
      <w:pPr>
        <w:jc w:val="both"/>
        <w:rPr>
          <w:b/>
          <w:u w:val="single"/>
        </w:rPr>
      </w:pPr>
      <w:r w:rsidRPr="002D3AC5">
        <w:rPr>
          <w:b/>
          <w:u w:val="single"/>
        </w:rPr>
        <w:t>Szakmai rendezvény</w:t>
      </w:r>
      <w:r w:rsidR="00B259F8" w:rsidRPr="002D3AC5">
        <w:rPr>
          <w:b/>
          <w:u w:val="single"/>
        </w:rPr>
        <w:t>ü</w:t>
      </w:r>
      <w:r w:rsidRPr="002D3AC5">
        <w:rPr>
          <w:b/>
          <w:u w:val="single"/>
        </w:rPr>
        <w:t>nk</w:t>
      </w:r>
      <w:r w:rsidR="0070366E" w:rsidRPr="002D3AC5">
        <w:rPr>
          <w:b/>
          <w:u w:val="single"/>
        </w:rPr>
        <w:t>:</w:t>
      </w:r>
      <w:r w:rsidR="00323E4D" w:rsidRPr="002D3AC5">
        <w:rPr>
          <w:b/>
          <w:u w:val="single"/>
        </w:rPr>
        <w:t xml:space="preserve"> </w:t>
      </w:r>
    </w:p>
    <w:p w14:paraId="3D9C8A5B" w14:textId="3B030435" w:rsidR="002B55E0" w:rsidRPr="002D3AC5" w:rsidRDefault="002B55E0" w:rsidP="0070366E">
      <w:pPr>
        <w:jc w:val="both"/>
        <w:rPr>
          <w:b/>
          <w:u w:val="single"/>
        </w:rPr>
      </w:pPr>
      <w:r w:rsidRPr="002D3AC5">
        <w:rPr>
          <w:b/>
          <w:bCs/>
        </w:rPr>
        <w:t xml:space="preserve">HOSZ 30. </w:t>
      </w:r>
      <w:r w:rsidRPr="002D3AC5">
        <w:rPr>
          <w:rFonts w:cstheme="minorHAnsi"/>
          <w:b/>
          <w:bCs/>
        </w:rPr>
        <w:t>– A hazai hulladékgazdálkodás jelene és jövője</w:t>
      </w:r>
    </w:p>
    <w:p w14:paraId="7092192C" w14:textId="06DAEF3F" w:rsidR="008E0465" w:rsidRPr="002D3AC5" w:rsidRDefault="008E0465" w:rsidP="008E0465">
      <w:pPr>
        <w:spacing w:after="0"/>
        <w:jc w:val="both"/>
        <w:rPr>
          <w:rFonts w:cstheme="minorHAnsi"/>
        </w:rPr>
      </w:pPr>
      <w:r w:rsidRPr="002D3AC5">
        <w:rPr>
          <w:rFonts w:cstheme="minorHAnsi"/>
        </w:rPr>
        <w:t>Szövetségünk 2021-ben ünnepelte megalakulásának</w:t>
      </w:r>
      <w:r w:rsidRPr="002D3AC5">
        <w:rPr>
          <w:rFonts w:cstheme="minorHAnsi"/>
          <w:b/>
        </w:rPr>
        <w:t xml:space="preserve"> </w:t>
      </w:r>
      <w:r w:rsidRPr="002D3AC5">
        <w:rPr>
          <w:rFonts w:cstheme="minorHAnsi"/>
          <w:b/>
          <w:bCs/>
        </w:rPr>
        <w:t>30. évfordulóját</w:t>
      </w:r>
      <w:r w:rsidRPr="002D3AC5">
        <w:rPr>
          <w:rFonts w:cstheme="minorHAnsi"/>
        </w:rPr>
        <w:t xml:space="preserve">. </w:t>
      </w:r>
      <w:r w:rsidRPr="002D3AC5">
        <w:t>A COVID-19 veszélyhelyzet, a koronavírus járvány miatt a beszámolási időszakban az egyetlen saját szakmai rendezvényünk a jubileum megünneplésére december 7-én tartott, a „</w:t>
      </w:r>
      <w:r w:rsidRPr="002D3AC5">
        <w:rPr>
          <w:b/>
          <w:bCs/>
        </w:rPr>
        <w:t xml:space="preserve">HOSZ 30. </w:t>
      </w:r>
      <w:r w:rsidRPr="002D3AC5">
        <w:rPr>
          <w:rFonts w:cstheme="minorHAnsi"/>
          <w:b/>
          <w:bCs/>
        </w:rPr>
        <w:t>– A hazai hulladékgazdálkodás jelene és jövője</w:t>
      </w:r>
      <w:r w:rsidRPr="002D3AC5">
        <w:rPr>
          <w:rFonts w:cstheme="minorHAnsi"/>
        </w:rPr>
        <w:t>” című,</w:t>
      </w:r>
      <w:r w:rsidRPr="002D3AC5">
        <w:t xml:space="preserve"> gálavacsorával záródó szakmai konferenciánk volt</w:t>
      </w:r>
      <w:r w:rsidRPr="002D3AC5">
        <w:rPr>
          <w:rFonts w:cstheme="minorHAnsi"/>
        </w:rPr>
        <w:t>. Az</w:t>
      </w:r>
      <w:r w:rsidR="00481E6F" w:rsidRPr="002D3AC5">
        <w:rPr>
          <w:rFonts w:cstheme="minorHAnsi"/>
        </w:rPr>
        <w:t xml:space="preserve"> Elnökségünk döntésének, valamint az </w:t>
      </w:r>
      <w:r w:rsidRPr="002D3AC5">
        <w:rPr>
          <w:rFonts w:cstheme="minorHAnsi"/>
        </w:rPr>
        <w:t>előadók és a résztvevők igényének megfelelően a rendezvényt „hibrid” formában, a védettségi igazolványhoz kötött személyes jelenléten kívül online tartottuk meg az Aquaworld Resort Budapest**** superior</w:t>
      </w:r>
      <w:r w:rsidRPr="002D3AC5">
        <w:rPr>
          <w:rFonts w:cstheme="minorHAnsi"/>
          <w:b/>
          <w:bCs/>
        </w:rPr>
        <w:t xml:space="preserve"> </w:t>
      </w:r>
      <w:r w:rsidRPr="002D3AC5">
        <w:rPr>
          <w:rFonts w:cstheme="minorHAnsi"/>
        </w:rPr>
        <w:t xml:space="preserve">(1044 Budapest, Íves út 16.) szállodában, 101 személyes, és 28 online résztvevővel. Technikai újdonságnak számított az online tartott előadások kivetítése. </w:t>
      </w:r>
    </w:p>
    <w:p w14:paraId="2FDCA35F" w14:textId="18190095" w:rsidR="008E0465" w:rsidRPr="002D3AC5" w:rsidRDefault="008E0465" w:rsidP="008E0465">
      <w:pPr>
        <w:spacing w:after="0"/>
        <w:jc w:val="both"/>
        <w:rPr>
          <w:rFonts w:cstheme="minorHAnsi"/>
        </w:rPr>
      </w:pPr>
      <w:r w:rsidRPr="002D3AC5">
        <w:rPr>
          <w:rFonts w:cstheme="minorHAnsi"/>
        </w:rPr>
        <w:t xml:space="preserve">A szakmai program a hazai hulladékgazdálkodási szektor jelenének és jövőjének a kérdéskörével, illetve a piaci szereplők előtt álló kihívásokkal foglalkozott. Hat szakosztályunk (Elektronikai-, Műanyag-, Papír-, Üveg-, Vas- és Színesfém-, valamint a Veszélyes Hulladék) vezetőinek összefoglalóit követően került sor a külső meghívott előadók prezentációira. Nagy érdeklődés kísérte az MGYOSZ Környezetvédelmi Bizottsága társelnökének, Galli Miklósnak a hazai hulladékgazdálkodás tervezett átalakításáról, majd különösen Pethő Zsoltnak, a MOL Nyrt. körforgásos gazdálkodási szolgáltatások igazgatójának a MOL Group terveiről szóló előadását. Ezt követte a kiterjesztett gyártói felelősségi rendszer jelenéről és jövőjéről Nagy Miklósnak, a CSAOSZ főtitkárának az ismertetője. Elfogadta meghívásunkat dr. Bándi Gyula, a jövő nemzedékek szószólója, az alapvető jogok biztosának helyettese is, aki a hazai hulladékgazdálkodás jelenéről és jövőjéről beszélt. A Magyar Energetikai és Közmű-szabályozási Hivatal jövőbeli szerepét mutatta be a hulladékgazdálkodás új rendszerében Végh Szilárd főosztályvezető-helyettes. Végül a HOSZ stratégiai partnerségi együttműködése jegyében dr. Varga Katalin pénzügyőr alezredes, szakértő tartotta meg előadását a fémkereskedelmi szabályozás eredményeiről, a NAV tapasztalatairól. </w:t>
      </w:r>
    </w:p>
    <w:p w14:paraId="3E744D0D" w14:textId="7B3C479A" w:rsidR="008E0465" w:rsidRPr="002D3AC5" w:rsidRDefault="008E0465" w:rsidP="008E0465">
      <w:pPr>
        <w:spacing w:after="0"/>
        <w:jc w:val="both"/>
        <w:rPr>
          <w:rFonts w:cstheme="minorHAnsi"/>
        </w:rPr>
      </w:pPr>
      <w:r w:rsidRPr="002D3AC5">
        <w:rPr>
          <w:rFonts w:cstheme="minorHAnsi"/>
        </w:rPr>
        <w:t xml:space="preserve">A gálavacsora jó hangulatáról egy háromtagú (zongora-cselló-ének) együttes gondoskodott. Megemlékeztünk a Szövetség jogelődjét alapító cégek mai napig aktív utódszervezeteiről. Az elismeréseket Horváth Ferenc úr (Alcufer vállalat-csoport) és ifj. Balatoni Henrik úr (Fe-Group Invest Zrt.) vette át. A vacsorát követően </w:t>
      </w:r>
      <w:r w:rsidR="00481E6F" w:rsidRPr="002D3AC5">
        <w:rPr>
          <w:rFonts w:cstheme="minorHAnsi"/>
        </w:rPr>
        <w:t>a</w:t>
      </w:r>
      <w:r w:rsidRPr="002D3AC5">
        <w:rPr>
          <w:rFonts w:cstheme="minorHAnsi"/>
        </w:rPr>
        <w:t xml:space="preserve"> „HOSZ 30.” felirattal díszített óriási torta zárta az ünneplést.</w:t>
      </w:r>
    </w:p>
    <w:p w14:paraId="55992E4D" w14:textId="6672B90B" w:rsidR="008E0465" w:rsidRPr="002D3AC5" w:rsidRDefault="008E0465" w:rsidP="002B55E0">
      <w:pPr>
        <w:jc w:val="both"/>
        <w:rPr>
          <w:rFonts w:cstheme="minorHAnsi"/>
        </w:rPr>
      </w:pPr>
      <w:r w:rsidRPr="002D3AC5">
        <w:rPr>
          <w:rFonts w:cstheme="minorHAnsi"/>
        </w:rPr>
        <w:t>A jubileum magas színvonalú megtartását nagymértékben köszönhetjük támogatóinknak. Arany fokozatú támogatók voltak: Alcufer Kft., Ladó-Rec Kft., Loacker Kft., Mü-Gu Kft., P.M.R. Kft., Re-Glass Kft.; ezüst fokozatú támogatók voltak: Cest Kft., Inter-Metal Kft., ReMat Zrt; bronz fokozatú támogatók voltak: Fe-Group Invest Zrt., Vasi Consulting Kft.</w:t>
      </w:r>
    </w:p>
    <w:p w14:paraId="0EF2BA66" w14:textId="77777777" w:rsidR="00481E6F" w:rsidRPr="002D3AC5" w:rsidRDefault="00481E6F" w:rsidP="007A686B">
      <w:pPr>
        <w:ind w:firstLine="708"/>
        <w:jc w:val="both"/>
        <w:rPr>
          <w:rFonts w:asciiTheme="minorHAnsi" w:hAnsiTheme="minorHAnsi" w:cstheme="minorHAnsi"/>
          <w:b/>
          <w:u w:val="single"/>
        </w:rPr>
      </w:pPr>
    </w:p>
    <w:p w14:paraId="3D8A98A1" w14:textId="2B9D77CD" w:rsidR="007A686B" w:rsidRPr="002D3AC5" w:rsidRDefault="00481E6F" w:rsidP="007A686B">
      <w:pPr>
        <w:ind w:firstLine="708"/>
        <w:jc w:val="both"/>
        <w:rPr>
          <w:rFonts w:asciiTheme="minorHAnsi" w:hAnsiTheme="minorHAnsi" w:cstheme="minorHAnsi"/>
          <w:b/>
          <w:u w:val="single"/>
        </w:rPr>
      </w:pPr>
      <w:r w:rsidRPr="002D3AC5">
        <w:rPr>
          <w:rFonts w:asciiTheme="minorHAnsi" w:hAnsiTheme="minorHAnsi" w:cstheme="minorHAnsi"/>
          <w:b/>
          <w:u w:val="single"/>
        </w:rPr>
        <w:t>Hazai e</w:t>
      </w:r>
      <w:r w:rsidR="005139F3" w:rsidRPr="002D3AC5">
        <w:rPr>
          <w:rFonts w:asciiTheme="minorHAnsi" w:hAnsiTheme="minorHAnsi" w:cstheme="minorHAnsi"/>
          <w:b/>
          <w:u w:val="single"/>
        </w:rPr>
        <w:t>semények, amelyeken részt vettünk:</w:t>
      </w:r>
    </w:p>
    <w:p w14:paraId="2D01DF52" w14:textId="26EF6323" w:rsidR="007349B9" w:rsidRPr="002D3AC5" w:rsidRDefault="007A686B" w:rsidP="00FF602A">
      <w:pPr>
        <w:pStyle w:val="Listaszerbekezds"/>
        <w:numPr>
          <w:ilvl w:val="0"/>
          <w:numId w:val="21"/>
        </w:numPr>
      </w:pPr>
      <w:r w:rsidRPr="002D3AC5">
        <w:t>2021. október 14., Szombathely, „A FALCO Zrt. szerepvállalása a körforgásos gazdaságban” című szakmai nap</w:t>
      </w:r>
      <w:r w:rsidR="00FC511D" w:rsidRPr="002D3AC5">
        <w:t xml:space="preserve"> (Horváth Ferenc, </w:t>
      </w:r>
      <w:r w:rsidR="00FC511D" w:rsidRPr="002D3AC5">
        <w:rPr>
          <w:rFonts w:asciiTheme="minorHAnsi" w:eastAsiaTheme="minorHAnsi" w:hAnsiTheme="minorHAnsi" w:cstheme="minorHAnsi"/>
          <w:bCs/>
        </w:rPr>
        <w:t>Héjja Eszter)</w:t>
      </w:r>
    </w:p>
    <w:p w14:paraId="78E8DBFD" w14:textId="20210235" w:rsidR="0056589F" w:rsidRPr="002D3AC5" w:rsidRDefault="00834B03" w:rsidP="00FF602A">
      <w:pPr>
        <w:pStyle w:val="Listaszerbekezds"/>
        <w:numPr>
          <w:ilvl w:val="0"/>
          <w:numId w:val="21"/>
        </w:numPr>
        <w:shd w:val="clear" w:color="auto" w:fill="FFFFFF" w:themeFill="background1"/>
        <w:jc w:val="both"/>
        <w:rPr>
          <w:rFonts w:asciiTheme="minorHAnsi" w:hAnsiTheme="minorHAnsi"/>
        </w:rPr>
      </w:pPr>
      <w:r w:rsidRPr="002D3AC5">
        <w:rPr>
          <w:rFonts w:asciiTheme="minorHAnsi" w:hAnsiTheme="minorHAnsi"/>
        </w:rPr>
        <w:t>2021. á</w:t>
      </w:r>
      <w:r w:rsidR="0056589F" w:rsidRPr="002D3AC5">
        <w:rPr>
          <w:rFonts w:asciiTheme="minorHAnsi" w:hAnsiTheme="minorHAnsi"/>
        </w:rPr>
        <w:t>prilis 28-30.</w:t>
      </w:r>
      <w:r w:rsidRPr="002D3AC5">
        <w:rPr>
          <w:rFonts w:asciiTheme="minorHAnsi" w:hAnsiTheme="minorHAnsi"/>
        </w:rPr>
        <w:t xml:space="preserve"> Budapest, </w:t>
      </w:r>
      <w:r w:rsidR="0056589F" w:rsidRPr="002D3AC5">
        <w:rPr>
          <w:rFonts w:asciiTheme="minorHAnsi" w:hAnsiTheme="minorHAnsi"/>
        </w:rPr>
        <w:t>Ökoindustria (virtuális expo)</w:t>
      </w:r>
    </w:p>
    <w:p w14:paraId="184C7E96" w14:textId="476CB958" w:rsidR="0056589F" w:rsidRPr="002D3AC5" w:rsidRDefault="0006141B" w:rsidP="00FF602A">
      <w:pPr>
        <w:pStyle w:val="Listaszerbekezds"/>
        <w:numPr>
          <w:ilvl w:val="0"/>
          <w:numId w:val="21"/>
        </w:numPr>
        <w:shd w:val="clear" w:color="auto" w:fill="FFFFFF" w:themeFill="background1"/>
        <w:jc w:val="both"/>
        <w:rPr>
          <w:rFonts w:asciiTheme="minorHAnsi" w:hAnsiTheme="minorHAnsi"/>
        </w:rPr>
      </w:pPr>
      <w:r w:rsidRPr="002D3AC5">
        <w:rPr>
          <w:rFonts w:asciiTheme="minorHAnsi" w:hAnsiTheme="minorHAnsi"/>
        </w:rPr>
        <w:t>2021. n</w:t>
      </w:r>
      <w:r w:rsidR="0056589F" w:rsidRPr="002D3AC5">
        <w:rPr>
          <w:rFonts w:asciiTheme="minorHAnsi" w:hAnsiTheme="minorHAnsi"/>
        </w:rPr>
        <w:t>ovember 18.</w:t>
      </w:r>
      <w:r w:rsidRPr="002D3AC5">
        <w:rPr>
          <w:rFonts w:asciiTheme="minorHAnsi" w:hAnsiTheme="minorHAnsi"/>
        </w:rPr>
        <w:t xml:space="preserve"> </w:t>
      </w:r>
      <w:r w:rsidR="0056589F" w:rsidRPr="002D3AC5">
        <w:rPr>
          <w:rFonts w:asciiTheme="minorHAnsi" w:hAnsiTheme="minorHAnsi"/>
        </w:rPr>
        <w:t xml:space="preserve">Magyar Fenntarthatósági Csúcs – 2021 </w:t>
      </w:r>
    </w:p>
    <w:p w14:paraId="05ECA6E1" w14:textId="5A5ACD5C" w:rsidR="009050F0" w:rsidRDefault="0006141B" w:rsidP="00662599">
      <w:pPr>
        <w:pStyle w:val="Listaszerbekezds"/>
        <w:numPr>
          <w:ilvl w:val="0"/>
          <w:numId w:val="21"/>
        </w:numPr>
        <w:shd w:val="clear" w:color="auto" w:fill="FFFFFF" w:themeFill="background1"/>
        <w:spacing w:after="120"/>
        <w:jc w:val="both"/>
        <w:rPr>
          <w:rFonts w:asciiTheme="minorHAnsi" w:hAnsiTheme="minorHAnsi"/>
        </w:rPr>
      </w:pPr>
      <w:r w:rsidRPr="002D3AC5">
        <w:rPr>
          <w:rFonts w:asciiTheme="minorHAnsi" w:hAnsiTheme="minorHAnsi"/>
        </w:rPr>
        <w:lastRenderedPageBreak/>
        <w:t>2021. n</w:t>
      </w:r>
      <w:r w:rsidR="0056589F" w:rsidRPr="002D3AC5">
        <w:rPr>
          <w:rFonts w:asciiTheme="minorHAnsi" w:hAnsiTheme="minorHAnsi"/>
        </w:rPr>
        <w:t>ovember 29 – december 5.</w:t>
      </w:r>
      <w:r w:rsidRPr="002D3AC5">
        <w:rPr>
          <w:rFonts w:asciiTheme="minorHAnsi" w:hAnsiTheme="minorHAnsi"/>
        </w:rPr>
        <w:t xml:space="preserve"> </w:t>
      </w:r>
      <w:r w:rsidR="0056589F" w:rsidRPr="002D3AC5">
        <w:rPr>
          <w:rFonts w:asciiTheme="minorHAnsi" w:hAnsiTheme="minorHAnsi"/>
        </w:rPr>
        <w:t xml:space="preserve">Planet Budapest 2021 Fenntarthatósági Expó és Világtalálkozó </w:t>
      </w:r>
    </w:p>
    <w:p w14:paraId="68851944" w14:textId="77777777" w:rsidR="00662599" w:rsidRPr="00662599" w:rsidRDefault="00662599" w:rsidP="00662599">
      <w:pPr>
        <w:pStyle w:val="Listaszerbekezds"/>
        <w:shd w:val="clear" w:color="auto" w:fill="FFFFFF" w:themeFill="background1"/>
        <w:spacing w:after="120"/>
        <w:jc w:val="both"/>
        <w:rPr>
          <w:rFonts w:asciiTheme="minorHAnsi" w:hAnsiTheme="minorHAnsi"/>
        </w:rPr>
      </w:pPr>
    </w:p>
    <w:p w14:paraId="62CACC9E" w14:textId="77777777" w:rsidR="00281661" w:rsidRPr="002D3AC5" w:rsidRDefault="00CC0A94" w:rsidP="006213F9">
      <w:pPr>
        <w:pStyle w:val="Listaszerbekezds"/>
        <w:numPr>
          <w:ilvl w:val="0"/>
          <w:numId w:val="2"/>
        </w:numPr>
        <w:shd w:val="clear" w:color="auto" w:fill="FFFFFF" w:themeFill="background1"/>
        <w:spacing w:after="0"/>
        <w:ind w:left="709"/>
        <w:contextualSpacing w:val="0"/>
        <w:rPr>
          <w:rFonts w:asciiTheme="minorHAnsi" w:hAnsiTheme="minorHAnsi" w:cstheme="minorHAnsi"/>
          <w:b/>
          <w:u w:val="single"/>
        </w:rPr>
      </w:pPr>
      <w:r w:rsidRPr="002D3AC5">
        <w:rPr>
          <w:rFonts w:asciiTheme="minorHAnsi" w:hAnsiTheme="minorHAnsi" w:cstheme="minorHAnsi"/>
          <w:b/>
          <w:u w:val="single"/>
        </w:rPr>
        <w:t xml:space="preserve">Nemzetközi, elsősorban </w:t>
      </w:r>
      <w:r w:rsidR="00276F2E" w:rsidRPr="002D3AC5">
        <w:rPr>
          <w:rFonts w:asciiTheme="minorHAnsi" w:hAnsiTheme="minorHAnsi" w:cstheme="minorHAnsi"/>
          <w:b/>
          <w:u w:val="single"/>
        </w:rPr>
        <w:t>e</w:t>
      </w:r>
      <w:r w:rsidR="00EA4EB9" w:rsidRPr="002D3AC5">
        <w:rPr>
          <w:rFonts w:asciiTheme="minorHAnsi" w:hAnsiTheme="minorHAnsi" w:cstheme="minorHAnsi"/>
          <w:b/>
          <w:u w:val="single"/>
        </w:rPr>
        <w:t>urópai érdekképviselet:</w:t>
      </w:r>
    </w:p>
    <w:p w14:paraId="1918C329" w14:textId="77777777" w:rsidR="00281661" w:rsidRPr="002D3AC5" w:rsidRDefault="00281661" w:rsidP="0026028D">
      <w:pPr>
        <w:pStyle w:val="Listaszerbekezds"/>
        <w:shd w:val="clear" w:color="auto" w:fill="FFFFFF" w:themeFill="background1"/>
        <w:spacing w:after="0"/>
        <w:ind w:left="709"/>
        <w:contextualSpacing w:val="0"/>
        <w:rPr>
          <w:rFonts w:asciiTheme="minorHAnsi" w:hAnsiTheme="minorHAnsi" w:cstheme="minorHAnsi"/>
          <w:b/>
          <w:u w:val="single"/>
        </w:rPr>
      </w:pPr>
    </w:p>
    <w:p w14:paraId="6603B5BD" w14:textId="77777777" w:rsidR="006D49D7" w:rsidRPr="002D3AC5" w:rsidRDefault="006D49D7" w:rsidP="0026028D">
      <w:pPr>
        <w:shd w:val="clear" w:color="auto" w:fill="FFFFFF" w:themeFill="background1"/>
        <w:spacing w:after="0"/>
        <w:ind w:left="708"/>
        <w:jc w:val="both"/>
        <w:rPr>
          <w:rFonts w:asciiTheme="minorHAnsi" w:hAnsiTheme="minorHAnsi" w:cstheme="minorHAnsi"/>
        </w:rPr>
      </w:pPr>
      <w:r w:rsidRPr="002D3AC5">
        <w:rPr>
          <w:rFonts w:asciiTheme="minorHAnsi" w:hAnsiTheme="minorHAnsi" w:cstheme="minorHAnsi"/>
        </w:rPr>
        <w:t>A nemzetközi érdekképviseleti munkát az ügyvezető, illetve az ügyvezető irányításával a környezetvédelmi menedzser látja el, továbbá Jeffrey D. Kimball, a szövetség európai ügyekért felelős képviselője.</w:t>
      </w:r>
    </w:p>
    <w:p w14:paraId="68F51AAB" w14:textId="77777777" w:rsidR="00347928" w:rsidRPr="002D3AC5" w:rsidRDefault="00347928" w:rsidP="0026028D">
      <w:pPr>
        <w:shd w:val="clear" w:color="auto" w:fill="FFFFFF" w:themeFill="background1"/>
        <w:spacing w:after="0"/>
        <w:ind w:left="708"/>
        <w:jc w:val="both"/>
        <w:rPr>
          <w:rFonts w:asciiTheme="minorHAnsi" w:hAnsiTheme="minorHAnsi" w:cstheme="minorHAnsi"/>
        </w:rPr>
      </w:pPr>
    </w:p>
    <w:p w14:paraId="3A6893EF" w14:textId="412AF022" w:rsidR="006408B5" w:rsidRPr="002D3AC5" w:rsidRDefault="006408B5" w:rsidP="008D4499">
      <w:pPr>
        <w:shd w:val="clear" w:color="auto" w:fill="FFFFFF" w:themeFill="background1"/>
        <w:spacing w:after="0"/>
        <w:ind w:left="708"/>
        <w:jc w:val="both"/>
      </w:pPr>
      <w:r w:rsidRPr="002D3AC5">
        <w:t>2021-ben egyebek mellett az alábbi témákról tájékoztattuk Tagjainkat, illetve juttattuk el Tagjaink észrevételeit a nemzetközi szervezetekhez – sok esetben az év során folyamatosan nyomon követve a témakör és a nemzetközi szervezetek álláspontjának alakulását, véleményünket több alkalommal is megfogalmazva</w:t>
      </w:r>
      <w:r w:rsidR="002D3AC5" w:rsidRPr="002D3AC5">
        <w:t xml:space="preserve">. </w:t>
      </w:r>
    </w:p>
    <w:p w14:paraId="59000034" w14:textId="77777777" w:rsidR="006408B5" w:rsidRPr="002D3AC5" w:rsidRDefault="006408B5" w:rsidP="0026028D">
      <w:pPr>
        <w:shd w:val="clear" w:color="auto" w:fill="FFFFFF" w:themeFill="background1"/>
        <w:spacing w:after="0"/>
        <w:jc w:val="both"/>
      </w:pPr>
    </w:p>
    <w:p w14:paraId="5F1981D8" w14:textId="77777777" w:rsidR="00670106" w:rsidRPr="002D3AC5" w:rsidRDefault="006408B5" w:rsidP="00FF602A">
      <w:pPr>
        <w:pStyle w:val="Listaszerbekezds"/>
        <w:numPr>
          <w:ilvl w:val="0"/>
          <w:numId w:val="25"/>
        </w:numPr>
        <w:shd w:val="clear" w:color="auto" w:fill="FFFFFF" w:themeFill="background1"/>
        <w:spacing w:after="0"/>
        <w:jc w:val="both"/>
      </w:pPr>
      <w:r w:rsidRPr="002D3AC5">
        <w:rPr>
          <w:rFonts w:cs="Calibri"/>
        </w:rPr>
        <w:t xml:space="preserve">A 1013/2006/EK hulladékszállítási rendelet és az OECD-n kívüli országokba irányuló hulladékszállítást szabályozó 1418/2007/EK rendelet felülvizsgálata: Tagjaink rendszeres tájékoztatása és észrevételeinek továbbítása mellett  folyamatosan részt vettünk az EuRIC hulladékszállítási munkacsoportjának online megbeszélésein, az EuRIC egyik legfontosabb állásfoglalását megküldtük az ITM-nek és az Európai Parlament környezetvédelmi bizottsága magyar tagjainak, továbbá szövetségünk és néhány tagvállalatunk is csatlakozott ahhoz a nyílt levélhez, amellyel az EuRIC közel 300 európai hulladékhasznosító vállalattal és szövetséggel közösen az EU intézményeihez fordult a témában. </w:t>
      </w:r>
    </w:p>
    <w:p w14:paraId="6F38E7F2" w14:textId="77777777" w:rsidR="00670106" w:rsidRPr="002D3AC5" w:rsidRDefault="00670106" w:rsidP="00670106">
      <w:pPr>
        <w:pStyle w:val="Listaszerbekezds"/>
        <w:shd w:val="clear" w:color="auto" w:fill="FFFFFF" w:themeFill="background1"/>
        <w:spacing w:after="0"/>
        <w:ind w:left="1069"/>
        <w:jc w:val="both"/>
      </w:pPr>
    </w:p>
    <w:p w14:paraId="13B2D569" w14:textId="274B2F4E" w:rsidR="00670106" w:rsidRPr="002D3AC5" w:rsidRDefault="006408B5" w:rsidP="00FF602A">
      <w:pPr>
        <w:pStyle w:val="Listaszerbekezds"/>
        <w:numPr>
          <w:ilvl w:val="0"/>
          <w:numId w:val="25"/>
        </w:numPr>
        <w:shd w:val="clear" w:color="auto" w:fill="FFFFFF" w:themeFill="background1"/>
        <w:spacing w:after="0"/>
        <w:jc w:val="both"/>
      </w:pPr>
      <w:r w:rsidRPr="002D3AC5">
        <w:t xml:space="preserve">A környezet büntetőjog általi védelméről szóló 2008/99/EK irányelv felülvizsgálata, amelynek a </w:t>
      </w:r>
      <w:r w:rsidRPr="002D3AC5">
        <w:rPr>
          <w:lang w:eastAsia="hu-HU"/>
        </w:rPr>
        <w:t>hatálya alá tartozó tevékenységek között az illegális hulladékszállítás is szerepel</w:t>
      </w:r>
      <w:r w:rsidR="002D3AC5">
        <w:rPr>
          <w:lang w:eastAsia="hu-HU"/>
        </w:rPr>
        <w:t>.</w:t>
      </w:r>
    </w:p>
    <w:p w14:paraId="4EB1D38B" w14:textId="77777777" w:rsidR="00670106" w:rsidRPr="002D3AC5" w:rsidRDefault="00670106" w:rsidP="00670106">
      <w:pPr>
        <w:pStyle w:val="Listaszerbekezds"/>
        <w:rPr>
          <w:rFonts w:cs="Calibri"/>
        </w:rPr>
      </w:pPr>
    </w:p>
    <w:p w14:paraId="762F5416" w14:textId="0A628CD8" w:rsidR="00670106" w:rsidRPr="002D3AC5" w:rsidRDefault="006408B5" w:rsidP="00FF602A">
      <w:pPr>
        <w:pStyle w:val="Listaszerbekezds"/>
        <w:numPr>
          <w:ilvl w:val="0"/>
          <w:numId w:val="25"/>
        </w:numPr>
        <w:shd w:val="clear" w:color="auto" w:fill="FFFFFF" w:themeFill="background1"/>
        <w:spacing w:after="0"/>
        <w:jc w:val="both"/>
      </w:pPr>
      <w:r w:rsidRPr="002D3AC5">
        <w:rPr>
          <w:rFonts w:cs="Calibri"/>
        </w:rPr>
        <w:t xml:space="preserve">A Bázeli Egyezmény műanyag hulladékok tekintetében történt módosításának megfelelően </w:t>
      </w:r>
      <w:r w:rsidRPr="002D3AC5">
        <w:rPr>
          <w:bCs/>
        </w:rPr>
        <w:t xml:space="preserve">a 1013/2006/EK hulladékszállítási rendelet módosítása és </w:t>
      </w:r>
      <w:r w:rsidRPr="002D3AC5">
        <w:rPr>
          <w:rFonts w:cs="Calibri"/>
        </w:rPr>
        <w:t>a kapcsolódó európai bizottsági útmutató kidolgozása</w:t>
      </w:r>
      <w:r w:rsidR="002D3AC5">
        <w:rPr>
          <w:rFonts w:cs="Calibri"/>
        </w:rPr>
        <w:t>.</w:t>
      </w:r>
    </w:p>
    <w:p w14:paraId="10B9C841" w14:textId="77777777" w:rsidR="00670106" w:rsidRPr="002D3AC5" w:rsidRDefault="00670106" w:rsidP="00670106">
      <w:pPr>
        <w:pStyle w:val="Listaszerbekezds"/>
        <w:rPr>
          <w:rFonts w:cs="Calibri"/>
        </w:rPr>
      </w:pPr>
    </w:p>
    <w:p w14:paraId="339FA524" w14:textId="01C1F537" w:rsidR="00670106" w:rsidRPr="002D3AC5" w:rsidRDefault="006408B5" w:rsidP="00FF602A">
      <w:pPr>
        <w:pStyle w:val="Listaszerbekezds"/>
        <w:numPr>
          <w:ilvl w:val="0"/>
          <w:numId w:val="25"/>
        </w:numPr>
        <w:shd w:val="clear" w:color="auto" w:fill="FFFFFF" w:themeFill="background1"/>
        <w:spacing w:after="0"/>
        <w:jc w:val="both"/>
      </w:pPr>
      <w:r w:rsidRPr="002D3AC5">
        <w:rPr>
          <w:rFonts w:cs="Calibri"/>
        </w:rPr>
        <w:t>A Bázeli Egyezmény elektronikai hulladékok tekintetében javasolt szigorítása</w:t>
      </w:r>
      <w:r w:rsidR="002D3AC5">
        <w:rPr>
          <w:rFonts w:cs="Calibri"/>
        </w:rPr>
        <w:t>.</w:t>
      </w:r>
    </w:p>
    <w:p w14:paraId="0E8F3611" w14:textId="77777777" w:rsidR="00670106" w:rsidRPr="002D3AC5" w:rsidRDefault="00670106" w:rsidP="00670106">
      <w:pPr>
        <w:pStyle w:val="Listaszerbekezds"/>
        <w:rPr>
          <w:rFonts w:cs="Calibri"/>
        </w:rPr>
      </w:pPr>
    </w:p>
    <w:p w14:paraId="14788AE2" w14:textId="77777777" w:rsidR="00670106" w:rsidRPr="002D3AC5" w:rsidRDefault="006408B5" w:rsidP="00FF602A">
      <w:pPr>
        <w:pStyle w:val="Listaszerbekezds"/>
        <w:numPr>
          <w:ilvl w:val="0"/>
          <w:numId w:val="25"/>
        </w:numPr>
        <w:shd w:val="clear" w:color="auto" w:fill="FFFFFF" w:themeFill="background1"/>
        <w:spacing w:after="0"/>
        <w:jc w:val="both"/>
      </w:pPr>
      <w:r w:rsidRPr="002D3AC5">
        <w:rPr>
          <w:rFonts w:cs="Calibri"/>
        </w:rPr>
        <w:t xml:space="preserve">A kínai másodnyersanyag-importra vonatkozó új előírások és </w:t>
      </w:r>
      <w:r w:rsidRPr="002D3AC5">
        <w:rPr>
          <w:rFonts w:asciiTheme="minorHAnsi" w:hAnsiTheme="minorHAnsi" w:cstheme="minorHAnsi"/>
        </w:rPr>
        <w:t>az</w:t>
      </w:r>
      <w:r w:rsidRPr="002D3AC5">
        <w:rPr>
          <w:rFonts w:cs="Calibri"/>
        </w:rPr>
        <w:t xml:space="preserve"> Indonézia, Malajzia, illetve Törökország által a hulladékimportra bevezetett szigorítások</w:t>
      </w:r>
    </w:p>
    <w:p w14:paraId="6F74BD51" w14:textId="77777777" w:rsidR="00670106" w:rsidRPr="002D3AC5" w:rsidRDefault="00670106" w:rsidP="00670106">
      <w:pPr>
        <w:pStyle w:val="Listaszerbekezds"/>
        <w:rPr>
          <w:rFonts w:cs="Calibri"/>
        </w:rPr>
      </w:pPr>
    </w:p>
    <w:p w14:paraId="397609C4" w14:textId="08E9020C" w:rsidR="00670106" w:rsidRPr="002D3AC5" w:rsidRDefault="006408B5" w:rsidP="00FF602A">
      <w:pPr>
        <w:pStyle w:val="Listaszerbekezds"/>
        <w:numPr>
          <w:ilvl w:val="0"/>
          <w:numId w:val="25"/>
        </w:numPr>
        <w:shd w:val="clear" w:color="auto" w:fill="FFFFFF" w:themeFill="background1"/>
        <w:spacing w:after="0"/>
        <w:jc w:val="both"/>
      </w:pPr>
      <w:r w:rsidRPr="002D3AC5">
        <w:rPr>
          <w:rFonts w:cs="Calibri"/>
        </w:rPr>
        <w:t>Az Európai Bizottság második körforgásos gazdaság cselekvési tervéhez kapcsolódó európai parlamenti saját kezdeményezésű jelentés kidolgozása</w:t>
      </w:r>
      <w:r w:rsidR="002D3AC5">
        <w:rPr>
          <w:rFonts w:cs="Calibri"/>
        </w:rPr>
        <w:t>.</w:t>
      </w:r>
      <w:r w:rsidRPr="002D3AC5">
        <w:rPr>
          <w:rFonts w:cs="Calibri"/>
        </w:rPr>
        <w:t xml:space="preserve"> </w:t>
      </w:r>
    </w:p>
    <w:p w14:paraId="00617428" w14:textId="77777777" w:rsidR="00670106" w:rsidRPr="002D3AC5" w:rsidRDefault="00670106" w:rsidP="00670106">
      <w:pPr>
        <w:pStyle w:val="Listaszerbekezds"/>
        <w:rPr>
          <w:bCs/>
        </w:rPr>
      </w:pPr>
    </w:p>
    <w:p w14:paraId="20ED33C8" w14:textId="173C6BFE" w:rsidR="00670106" w:rsidRPr="002D3AC5" w:rsidRDefault="006408B5" w:rsidP="00FF602A">
      <w:pPr>
        <w:pStyle w:val="Listaszerbekezds"/>
        <w:numPr>
          <w:ilvl w:val="0"/>
          <w:numId w:val="25"/>
        </w:numPr>
        <w:shd w:val="clear" w:color="auto" w:fill="FFFFFF" w:themeFill="background1"/>
        <w:spacing w:after="0"/>
        <w:jc w:val="both"/>
      </w:pPr>
      <w:r w:rsidRPr="002D3AC5">
        <w:rPr>
          <w:bCs/>
        </w:rPr>
        <w:t xml:space="preserve">Európai bizottsági konzultáció az érintett iparágakkal a következő hulladékfajta kiválasztásáról, amely tekintetében a </w:t>
      </w:r>
      <w:r w:rsidRPr="002D3AC5">
        <w:t>hulladékstátusz megszűnésére vonatkozó, uniós szintű kritériumok születhetnek</w:t>
      </w:r>
      <w:r w:rsidR="002D3AC5">
        <w:t xml:space="preserve">. </w:t>
      </w:r>
    </w:p>
    <w:p w14:paraId="46E847BD" w14:textId="77777777" w:rsidR="00670106" w:rsidRPr="002D3AC5" w:rsidRDefault="00670106" w:rsidP="00670106">
      <w:pPr>
        <w:pStyle w:val="Listaszerbekezds"/>
        <w:rPr>
          <w:bCs/>
        </w:rPr>
      </w:pPr>
    </w:p>
    <w:p w14:paraId="0FF3AE98" w14:textId="348B2AF5" w:rsidR="00670106" w:rsidRPr="002D3AC5" w:rsidRDefault="006408B5" w:rsidP="00FF602A">
      <w:pPr>
        <w:pStyle w:val="Listaszerbekezds"/>
        <w:numPr>
          <w:ilvl w:val="0"/>
          <w:numId w:val="25"/>
        </w:numPr>
        <w:shd w:val="clear" w:color="auto" w:fill="FFFFFF" w:themeFill="background1"/>
        <w:spacing w:after="0"/>
        <w:jc w:val="both"/>
      </w:pPr>
      <w:r w:rsidRPr="002D3AC5">
        <w:rPr>
          <w:bCs/>
        </w:rPr>
        <w:t>Európai bizottsági felmérés az újrafeldolgozás definíciójával, az újrafeldolgozási arányok számítási módszerével kapcsolatban</w:t>
      </w:r>
      <w:r w:rsidR="002D3AC5">
        <w:rPr>
          <w:bCs/>
        </w:rPr>
        <w:t xml:space="preserve">. </w:t>
      </w:r>
    </w:p>
    <w:p w14:paraId="127DA8E8" w14:textId="77777777" w:rsidR="00670106" w:rsidRPr="008B6675" w:rsidRDefault="00670106" w:rsidP="00670106">
      <w:pPr>
        <w:pStyle w:val="Listaszerbekezds"/>
        <w:rPr>
          <w:bCs/>
          <w:highlight w:val="yellow"/>
        </w:rPr>
      </w:pPr>
    </w:p>
    <w:p w14:paraId="2DF5D59C" w14:textId="2AA1137D" w:rsidR="000C5FE2" w:rsidRPr="002D3AC5" w:rsidRDefault="006408B5" w:rsidP="00FF602A">
      <w:pPr>
        <w:pStyle w:val="Listaszerbekezds"/>
        <w:numPr>
          <w:ilvl w:val="0"/>
          <w:numId w:val="25"/>
        </w:numPr>
        <w:shd w:val="clear" w:color="auto" w:fill="FFFFFF" w:themeFill="background1"/>
        <w:spacing w:after="0"/>
        <w:jc w:val="both"/>
      </w:pPr>
      <w:r w:rsidRPr="002D3AC5">
        <w:rPr>
          <w:bCs/>
        </w:rPr>
        <w:t>Az EuRIC korábbi állásfoglalásának frissítése az újrafeldolgozásból visszamaradó hulladék kezelési kapacitásainak a hiányával kapcsolatban</w:t>
      </w:r>
      <w:r w:rsidR="002D3AC5">
        <w:rPr>
          <w:bCs/>
        </w:rPr>
        <w:t xml:space="preserve">. </w:t>
      </w:r>
    </w:p>
    <w:p w14:paraId="4B108D46" w14:textId="77777777" w:rsidR="000C5FE2" w:rsidRPr="002D3AC5" w:rsidRDefault="000C5FE2" w:rsidP="000C5FE2">
      <w:pPr>
        <w:pStyle w:val="Listaszerbekezds"/>
        <w:rPr>
          <w:bCs/>
        </w:rPr>
      </w:pPr>
    </w:p>
    <w:p w14:paraId="5EEAF7F3" w14:textId="366BB214" w:rsidR="000C5FE2" w:rsidRPr="002D3AC5" w:rsidRDefault="006408B5" w:rsidP="00FF602A">
      <w:pPr>
        <w:pStyle w:val="Listaszerbekezds"/>
        <w:numPr>
          <w:ilvl w:val="0"/>
          <w:numId w:val="25"/>
        </w:numPr>
        <w:shd w:val="clear" w:color="auto" w:fill="FFFFFF" w:themeFill="background1"/>
        <w:spacing w:after="0"/>
        <w:jc w:val="both"/>
      </w:pPr>
      <w:r w:rsidRPr="002D3AC5">
        <w:rPr>
          <w:bCs/>
        </w:rPr>
        <w:t>Az Európai Vegyianyag-ügynökség (ECHA) különös aggodalomra okot adó anyagokra vonatkozó adatbázisának (SCIP adatbázis) elindítása</w:t>
      </w:r>
      <w:r w:rsidR="002D3AC5">
        <w:rPr>
          <w:bCs/>
        </w:rPr>
        <w:t xml:space="preserve">. </w:t>
      </w:r>
    </w:p>
    <w:p w14:paraId="7737002A" w14:textId="77777777" w:rsidR="000C5FE2" w:rsidRPr="002D3AC5" w:rsidRDefault="000C5FE2" w:rsidP="000C5FE2">
      <w:pPr>
        <w:pStyle w:val="Listaszerbekezds"/>
        <w:rPr>
          <w:bCs/>
        </w:rPr>
      </w:pPr>
    </w:p>
    <w:p w14:paraId="78B7474C" w14:textId="5C9B74B8" w:rsidR="000C5FE2" w:rsidRPr="002D3AC5" w:rsidRDefault="006408B5" w:rsidP="00FF602A">
      <w:pPr>
        <w:pStyle w:val="Listaszerbekezds"/>
        <w:numPr>
          <w:ilvl w:val="0"/>
          <w:numId w:val="25"/>
        </w:numPr>
        <w:shd w:val="clear" w:color="auto" w:fill="FFFFFF" w:themeFill="background1"/>
        <w:spacing w:after="0"/>
        <w:jc w:val="both"/>
      </w:pPr>
      <w:r w:rsidRPr="002D3AC5">
        <w:rPr>
          <w:bCs/>
        </w:rPr>
        <w:t>Európai bizottsági konzultáció a fenntartható termékekre vonatkozó kezdeményezésről és ennek részeként a környezettudatos tervezésről szóló irányelv felülvizsgálatáról</w:t>
      </w:r>
      <w:r w:rsidR="002D3AC5">
        <w:rPr>
          <w:bCs/>
        </w:rPr>
        <w:t>.</w:t>
      </w:r>
    </w:p>
    <w:p w14:paraId="2A372320" w14:textId="77777777" w:rsidR="000C5FE2" w:rsidRPr="002D3AC5" w:rsidRDefault="000C5FE2" w:rsidP="000C5FE2">
      <w:pPr>
        <w:pStyle w:val="Listaszerbekezds"/>
        <w:rPr>
          <w:bCs/>
        </w:rPr>
      </w:pPr>
    </w:p>
    <w:p w14:paraId="35768121" w14:textId="00C6CD48" w:rsidR="000C5FE2" w:rsidRPr="002D3AC5" w:rsidRDefault="006408B5" w:rsidP="00FF602A">
      <w:pPr>
        <w:pStyle w:val="Listaszerbekezds"/>
        <w:numPr>
          <w:ilvl w:val="0"/>
          <w:numId w:val="25"/>
        </w:numPr>
        <w:shd w:val="clear" w:color="auto" w:fill="FFFFFF" w:themeFill="background1"/>
        <w:spacing w:after="0"/>
        <w:jc w:val="both"/>
      </w:pPr>
      <w:r w:rsidRPr="002D3AC5">
        <w:rPr>
          <w:bCs/>
        </w:rPr>
        <w:t>A hulladékkeletkezés megelőzését ösztönző európai uniós intézkedések lehetőségeire vonatkozó európai bizottsági felmérés</w:t>
      </w:r>
      <w:r w:rsidR="002D3AC5">
        <w:rPr>
          <w:bCs/>
        </w:rPr>
        <w:t xml:space="preserve">. </w:t>
      </w:r>
    </w:p>
    <w:p w14:paraId="1E449CB1" w14:textId="77777777" w:rsidR="000C5FE2" w:rsidRPr="002D3AC5" w:rsidRDefault="000C5FE2" w:rsidP="000C5FE2">
      <w:pPr>
        <w:pStyle w:val="Listaszerbekezds"/>
        <w:rPr>
          <w:bCs/>
        </w:rPr>
      </w:pPr>
    </w:p>
    <w:p w14:paraId="0F1C657A" w14:textId="45E49CEB" w:rsidR="000C5FE2" w:rsidRPr="002D3AC5" w:rsidRDefault="006408B5" w:rsidP="00FF602A">
      <w:pPr>
        <w:pStyle w:val="Listaszerbekezds"/>
        <w:numPr>
          <w:ilvl w:val="0"/>
          <w:numId w:val="25"/>
        </w:numPr>
        <w:shd w:val="clear" w:color="auto" w:fill="FFFFFF" w:themeFill="background1"/>
        <w:spacing w:after="0"/>
        <w:jc w:val="both"/>
      </w:pPr>
      <w:r w:rsidRPr="002D3AC5">
        <w:rPr>
          <w:bCs/>
        </w:rPr>
        <w:t>Az európai szelektív hulladékgyűjtési rendszerek egységesítésének a lehetőségeiről szóló európai bizottsági tanulmány előkészítése</w:t>
      </w:r>
      <w:r w:rsidR="002D3AC5">
        <w:rPr>
          <w:bCs/>
        </w:rPr>
        <w:t xml:space="preserve">. </w:t>
      </w:r>
    </w:p>
    <w:p w14:paraId="4F6DA647" w14:textId="77777777" w:rsidR="000C5FE2" w:rsidRPr="002D3AC5" w:rsidRDefault="000C5FE2" w:rsidP="000C5FE2">
      <w:pPr>
        <w:pStyle w:val="Listaszerbekezds"/>
        <w:rPr>
          <w:bCs/>
        </w:rPr>
      </w:pPr>
    </w:p>
    <w:p w14:paraId="02CD2C09" w14:textId="29D57120" w:rsidR="000C5FE2" w:rsidRPr="002D3AC5" w:rsidRDefault="006408B5" w:rsidP="00FF602A">
      <w:pPr>
        <w:pStyle w:val="Listaszerbekezds"/>
        <w:numPr>
          <w:ilvl w:val="0"/>
          <w:numId w:val="25"/>
        </w:numPr>
        <w:shd w:val="clear" w:color="auto" w:fill="FFFFFF" w:themeFill="background1"/>
        <w:spacing w:after="0"/>
        <w:jc w:val="both"/>
      </w:pPr>
      <w:r w:rsidRPr="002D3AC5">
        <w:rPr>
          <w:bCs/>
        </w:rPr>
        <w:t>Az Európai Bizottság üvegházhatásúgáz-kibocsátás csökkentésére vonatkozó klímapolitikai javaslatcsomagjának megjelenése és ennek hulladékhasznosítási vonatkozásai</w:t>
      </w:r>
      <w:r w:rsidR="002D3AC5">
        <w:rPr>
          <w:bCs/>
        </w:rPr>
        <w:t xml:space="preserve">. </w:t>
      </w:r>
    </w:p>
    <w:p w14:paraId="141F0DC5" w14:textId="77777777" w:rsidR="000C5FE2" w:rsidRPr="002D3AC5" w:rsidRDefault="000C5FE2" w:rsidP="000C5FE2">
      <w:pPr>
        <w:pStyle w:val="Listaszerbekezds"/>
        <w:rPr>
          <w:bCs/>
        </w:rPr>
      </w:pPr>
    </w:p>
    <w:p w14:paraId="4C89C7B0" w14:textId="4B2ACF5A" w:rsidR="000C5FE2" w:rsidRPr="002D3AC5" w:rsidRDefault="006408B5" w:rsidP="00FF602A">
      <w:pPr>
        <w:pStyle w:val="Listaszerbekezds"/>
        <w:numPr>
          <w:ilvl w:val="0"/>
          <w:numId w:val="25"/>
        </w:numPr>
        <w:shd w:val="clear" w:color="auto" w:fill="FFFFFF" w:themeFill="background1"/>
        <w:spacing w:after="0"/>
        <w:jc w:val="both"/>
      </w:pPr>
      <w:r w:rsidRPr="002D3AC5">
        <w:rPr>
          <w:bCs/>
        </w:rPr>
        <w:t>A befektetők által fenntarthatónak tekinthető gazdasági tevékenységekre vonatkozó uniós kritériumok kidolgozása</w:t>
      </w:r>
      <w:r w:rsidR="002D3AC5">
        <w:rPr>
          <w:bCs/>
        </w:rPr>
        <w:t xml:space="preserve">. </w:t>
      </w:r>
    </w:p>
    <w:p w14:paraId="5CBE8214" w14:textId="77777777" w:rsidR="000C5FE2" w:rsidRPr="002D3AC5" w:rsidRDefault="000C5FE2" w:rsidP="000C5FE2">
      <w:pPr>
        <w:pStyle w:val="Listaszerbekezds"/>
      </w:pPr>
    </w:p>
    <w:p w14:paraId="7958B10B" w14:textId="6B313219" w:rsidR="000C5FE2" w:rsidRPr="002D3AC5" w:rsidRDefault="006408B5" w:rsidP="00FF602A">
      <w:pPr>
        <w:pStyle w:val="Listaszerbekezds"/>
        <w:numPr>
          <w:ilvl w:val="0"/>
          <w:numId w:val="25"/>
        </w:numPr>
        <w:shd w:val="clear" w:color="auto" w:fill="FFFFFF" w:themeFill="background1"/>
        <w:spacing w:after="0"/>
        <w:jc w:val="both"/>
      </w:pPr>
      <w:r w:rsidRPr="002D3AC5">
        <w:t xml:space="preserve">A tagállami helyreállítási tervekhez kiadott, az EU környezetvédelmi célkitűzéseinek a teljesítését elősegítő </w:t>
      </w:r>
      <w:r w:rsidRPr="002D3AC5">
        <w:rPr>
          <w:bCs/>
        </w:rPr>
        <w:t xml:space="preserve">európai bizottsági </w:t>
      </w:r>
      <w:r w:rsidRPr="002D3AC5">
        <w:t>útmutató megjelenése</w:t>
      </w:r>
      <w:r w:rsidR="002D3AC5">
        <w:t xml:space="preserve">. </w:t>
      </w:r>
    </w:p>
    <w:p w14:paraId="5A8CE5DC" w14:textId="77777777" w:rsidR="000C5FE2" w:rsidRPr="002D3AC5" w:rsidRDefault="000C5FE2" w:rsidP="000C5FE2">
      <w:pPr>
        <w:pStyle w:val="Listaszerbekezds"/>
        <w:rPr>
          <w:bCs/>
        </w:rPr>
      </w:pPr>
    </w:p>
    <w:p w14:paraId="18EEDDB7" w14:textId="32235488" w:rsidR="000C5FE2" w:rsidRPr="002D3AC5" w:rsidRDefault="006408B5" w:rsidP="00FF602A">
      <w:pPr>
        <w:pStyle w:val="Listaszerbekezds"/>
        <w:numPr>
          <w:ilvl w:val="0"/>
          <w:numId w:val="25"/>
        </w:numPr>
        <w:shd w:val="clear" w:color="auto" w:fill="FFFFFF" w:themeFill="background1"/>
        <w:spacing w:after="0"/>
        <w:jc w:val="both"/>
      </w:pPr>
      <w:r w:rsidRPr="002D3AC5">
        <w:rPr>
          <w:bCs/>
        </w:rPr>
        <w:t>A környezetvédelmi és energetikai állami támogatásokra vonatkozó uniós iránymutatás felülvizsgálata</w:t>
      </w:r>
      <w:r w:rsidR="002D3AC5">
        <w:rPr>
          <w:bCs/>
        </w:rPr>
        <w:t xml:space="preserve">. </w:t>
      </w:r>
    </w:p>
    <w:p w14:paraId="1EBC8582" w14:textId="77777777" w:rsidR="000C5FE2" w:rsidRPr="002D3AC5" w:rsidRDefault="000C5FE2" w:rsidP="000C5FE2">
      <w:pPr>
        <w:pStyle w:val="Listaszerbekezds"/>
        <w:rPr>
          <w:bCs/>
        </w:rPr>
      </w:pPr>
    </w:p>
    <w:p w14:paraId="32450E30" w14:textId="18EB60D7" w:rsidR="006408B5" w:rsidRPr="002D3AC5" w:rsidRDefault="006408B5" w:rsidP="00FF602A">
      <w:pPr>
        <w:pStyle w:val="Listaszerbekezds"/>
        <w:numPr>
          <w:ilvl w:val="0"/>
          <w:numId w:val="25"/>
        </w:numPr>
        <w:shd w:val="clear" w:color="auto" w:fill="FFFFFF" w:themeFill="background1"/>
        <w:spacing w:after="0"/>
        <w:jc w:val="both"/>
      </w:pPr>
      <w:r w:rsidRPr="002D3AC5">
        <w:rPr>
          <w:bCs/>
        </w:rPr>
        <w:t>A politikai döntéshozók, a lakosság, illetve az érintett vállalatok tájékoztatására szánt EuRIC-brosúrák kidolgozása a következő témákban:</w:t>
      </w:r>
    </w:p>
    <w:p w14:paraId="1E3E1EBB" w14:textId="77777777" w:rsidR="006408B5" w:rsidRPr="002D3AC5" w:rsidRDefault="006408B5" w:rsidP="00FF602A">
      <w:pPr>
        <w:pStyle w:val="Listaszerbekezds"/>
        <w:numPr>
          <w:ilvl w:val="1"/>
          <w:numId w:val="25"/>
        </w:numPr>
        <w:shd w:val="clear" w:color="auto" w:fill="FFFFFF"/>
        <w:tabs>
          <w:tab w:val="left" w:pos="284"/>
        </w:tabs>
        <w:spacing w:after="0"/>
        <w:jc w:val="both"/>
        <w:rPr>
          <w:bCs/>
        </w:rPr>
      </w:pPr>
      <w:r w:rsidRPr="002D3AC5">
        <w:rPr>
          <w:bCs/>
        </w:rPr>
        <w:t xml:space="preserve">Hulladékká vált gumiabroncsok anyagában történő hasznosítása </w:t>
      </w:r>
    </w:p>
    <w:p w14:paraId="502DB6DC" w14:textId="77777777" w:rsidR="006408B5" w:rsidRPr="002D3AC5" w:rsidRDefault="006408B5" w:rsidP="00FF602A">
      <w:pPr>
        <w:pStyle w:val="Listaszerbekezds"/>
        <w:numPr>
          <w:ilvl w:val="1"/>
          <w:numId w:val="25"/>
        </w:numPr>
        <w:shd w:val="clear" w:color="auto" w:fill="FFFFFF"/>
        <w:tabs>
          <w:tab w:val="left" w:pos="284"/>
        </w:tabs>
        <w:spacing w:after="0"/>
        <w:jc w:val="both"/>
        <w:rPr>
          <w:rFonts w:cs="Calibri"/>
        </w:rPr>
      </w:pPr>
      <w:r w:rsidRPr="002D3AC5">
        <w:rPr>
          <w:rFonts w:cs="Calibri"/>
        </w:rPr>
        <w:t>Útmutató a használt textilek gyűjtéséhez, tárolásához és válogatásához</w:t>
      </w:r>
    </w:p>
    <w:p w14:paraId="29098F6A" w14:textId="77777777" w:rsidR="00CF5964" w:rsidRPr="002D3AC5" w:rsidRDefault="006408B5" w:rsidP="00FF602A">
      <w:pPr>
        <w:pStyle w:val="Listaszerbekezds"/>
        <w:numPr>
          <w:ilvl w:val="1"/>
          <w:numId w:val="25"/>
        </w:numPr>
        <w:shd w:val="clear" w:color="auto" w:fill="FFFFFF"/>
        <w:tabs>
          <w:tab w:val="left" w:pos="284"/>
        </w:tabs>
        <w:spacing w:after="0"/>
        <w:jc w:val="both"/>
        <w:rPr>
          <w:rFonts w:cs="Calibri"/>
        </w:rPr>
      </w:pPr>
      <w:r w:rsidRPr="002D3AC5">
        <w:rPr>
          <w:rFonts w:cs="Calibri"/>
        </w:rPr>
        <w:t>A fémhulladék-hasznosítás jövője (Az EuRIC stratégiája)</w:t>
      </w:r>
    </w:p>
    <w:p w14:paraId="176DBEF3" w14:textId="77777777" w:rsidR="008B6675" w:rsidRPr="002D3AC5" w:rsidRDefault="008B6675" w:rsidP="008B6675">
      <w:pPr>
        <w:pStyle w:val="Listaszerbekezds"/>
        <w:shd w:val="clear" w:color="auto" w:fill="FFFFFF"/>
        <w:tabs>
          <w:tab w:val="left" w:pos="284"/>
        </w:tabs>
        <w:spacing w:after="0"/>
        <w:ind w:left="1789"/>
        <w:jc w:val="both"/>
        <w:rPr>
          <w:rFonts w:cs="Calibri"/>
        </w:rPr>
      </w:pPr>
    </w:p>
    <w:p w14:paraId="48C5B318" w14:textId="6A1454E4" w:rsidR="006408B5" w:rsidRPr="002D3AC5" w:rsidRDefault="006408B5" w:rsidP="00FF602A">
      <w:pPr>
        <w:pStyle w:val="Listaszerbekezds"/>
        <w:numPr>
          <w:ilvl w:val="0"/>
          <w:numId w:val="25"/>
        </w:numPr>
        <w:shd w:val="clear" w:color="auto" w:fill="FFFFFF"/>
        <w:tabs>
          <w:tab w:val="left" w:pos="284"/>
        </w:tabs>
        <w:spacing w:after="0"/>
        <w:jc w:val="both"/>
        <w:rPr>
          <w:rFonts w:cs="Calibri"/>
        </w:rPr>
      </w:pPr>
      <w:r w:rsidRPr="002D3AC5">
        <w:rPr>
          <w:rFonts w:cs="Calibri"/>
        </w:rPr>
        <w:t>Az EuRIC felmérései tagszervezetei körében az egyes EU-tagállamok jogi szabályozásáról, illetve gyakorlatáról a következő kérdésekben:</w:t>
      </w:r>
    </w:p>
    <w:p w14:paraId="6374701D" w14:textId="77777777" w:rsidR="006408B5" w:rsidRPr="002D3AC5" w:rsidRDefault="006408B5" w:rsidP="00FF602A">
      <w:pPr>
        <w:pStyle w:val="Listaszerbekezds"/>
        <w:numPr>
          <w:ilvl w:val="1"/>
          <w:numId w:val="25"/>
        </w:numPr>
        <w:shd w:val="clear" w:color="auto" w:fill="FFFFFF"/>
        <w:tabs>
          <w:tab w:val="left" w:pos="1134"/>
        </w:tabs>
        <w:spacing w:after="0"/>
        <w:jc w:val="both"/>
        <w:rPr>
          <w:bCs/>
        </w:rPr>
      </w:pPr>
      <w:r w:rsidRPr="002D3AC5">
        <w:rPr>
          <w:rFonts w:cs="Calibri"/>
        </w:rPr>
        <w:t>Képernyők, monitorok gyűjtésének jó gyakorlatai</w:t>
      </w:r>
    </w:p>
    <w:p w14:paraId="04FE04EC" w14:textId="77777777" w:rsidR="006408B5" w:rsidRPr="002D3AC5" w:rsidRDefault="006408B5" w:rsidP="00FF602A">
      <w:pPr>
        <w:pStyle w:val="Listaszerbekezds"/>
        <w:numPr>
          <w:ilvl w:val="1"/>
          <w:numId w:val="25"/>
        </w:numPr>
        <w:shd w:val="clear" w:color="auto" w:fill="FFFFFF"/>
        <w:tabs>
          <w:tab w:val="left" w:pos="1134"/>
        </w:tabs>
        <w:spacing w:after="0"/>
        <w:jc w:val="both"/>
        <w:rPr>
          <w:bCs/>
        </w:rPr>
      </w:pPr>
      <w:r w:rsidRPr="002D3AC5">
        <w:rPr>
          <w:bCs/>
        </w:rPr>
        <w:t>Lítiumion-akkumulátorok EWC-besorolása</w:t>
      </w:r>
    </w:p>
    <w:p w14:paraId="6571FB2A" w14:textId="77777777" w:rsidR="00CF5964" w:rsidRPr="002D3AC5" w:rsidRDefault="006408B5" w:rsidP="00FF602A">
      <w:pPr>
        <w:pStyle w:val="Listaszerbekezds"/>
        <w:numPr>
          <w:ilvl w:val="1"/>
          <w:numId w:val="25"/>
        </w:numPr>
        <w:shd w:val="clear" w:color="auto" w:fill="FFFFFF"/>
        <w:tabs>
          <w:tab w:val="left" w:pos="1134"/>
        </w:tabs>
        <w:spacing w:after="0"/>
        <w:jc w:val="both"/>
        <w:rPr>
          <w:bCs/>
        </w:rPr>
      </w:pPr>
      <w:r w:rsidRPr="002D3AC5">
        <w:rPr>
          <w:bCs/>
        </w:rPr>
        <w:t>Papírhulladék-bálák terhelhetősége</w:t>
      </w:r>
    </w:p>
    <w:p w14:paraId="1E6EF0FE" w14:textId="77777777" w:rsidR="008B148A" w:rsidRPr="002D3AC5" w:rsidRDefault="008B148A" w:rsidP="008B148A">
      <w:pPr>
        <w:pStyle w:val="Listaszerbekezds"/>
        <w:shd w:val="clear" w:color="auto" w:fill="FFFFFF"/>
        <w:tabs>
          <w:tab w:val="left" w:pos="1134"/>
        </w:tabs>
        <w:spacing w:after="0"/>
        <w:ind w:left="1789"/>
        <w:jc w:val="both"/>
        <w:rPr>
          <w:bCs/>
        </w:rPr>
      </w:pPr>
    </w:p>
    <w:p w14:paraId="74D7B486" w14:textId="77777777" w:rsidR="00CF5964" w:rsidRPr="002D3AC5" w:rsidRDefault="006408B5" w:rsidP="00FF602A">
      <w:pPr>
        <w:pStyle w:val="Listaszerbekezds"/>
        <w:numPr>
          <w:ilvl w:val="0"/>
          <w:numId w:val="25"/>
        </w:numPr>
        <w:shd w:val="clear" w:color="auto" w:fill="FFFFFF"/>
        <w:tabs>
          <w:tab w:val="left" w:pos="1134"/>
        </w:tabs>
        <w:spacing w:after="0"/>
        <w:jc w:val="both"/>
        <w:rPr>
          <w:bCs/>
        </w:rPr>
      </w:pPr>
      <w:r w:rsidRPr="002D3AC5">
        <w:rPr>
          <w:rFonts w:cs="Calibri"/>
        </w:rPr>
        <w:t xml:space="preserve">Hulladékgazdálkodási </w:t>
      </w:r>
      <w:r w:rsidRPr="002D3AC5">
        <w:rPr>
          <w:bCs/>
        </w:rPr>
        <w:t>statisztikák, piaci összefoglalók</w:t>
      </w:r>
    </w:p>
    <w:p w14:paraId="2703F817" w14:textId="77777777" w:rsidR="00CF5964" w:rsidRPr="002D3AC5" w:rsidRDefault="00CF5964" w:rsidP="00CF5964">
      <w:pPr>
        <w:pStyle w:val="Listaszerbekezds"/>
        <w:shd w:val="clear" w:color="auto" w:fill="FFFFFF"/>
        <w:tabs>
          <w:tab w:val="left" w:pos="1134"/>
        </w:tabs>
        <w:spacing w:after="0"/>
        <w:ind w:left="1069"/>
        <w:jc w:val="both"/>
        <w:rPr>
          <w:bCs/>
        </w:rPr>
      </w:pPr>
    </w:p>
    <w:p w14:paraId="2E6DA6F3" w14:textId="77777777" w:rsidR="00CF5964" w:rsidRPr="002D3AC5" w:rsidRDefault="006408B5" w:rsidP="00FF602A">
      <w:pPr>
        <w:pStyle w:val="Listaszerbekezds"/>
        <w:numPr>
          <w:ilvl w:val="0"/>
          <w:numId w:val="25"/>
        </w:numPr>
        <w:shd w:val="clear" w:color="auto" w:fill="FFFFFF"/>
        <w:tabs>
          <w:tab w:val="left" w:pos="1134"/>
        </w:tabs>
        <w:spacing w:after="0"/>
        <w:jc w:val="both"/>
        <w:rPr>
          <w:bCs/>
        </w:rPr>
      </w:pPr>
      <w:r w:rsidRPr="002D3AC5">
        <w:rPr>
          <w:rFonts w:cs="Calibri"/>
        </w:rPr>
        <w:t>Hulladékgazdálkodási, illetve</w:t>
      </w:r>
      <w:r w:rsidRPr="002D3AC5">
        <w:rPr>
          <w:rFonts w:eastAsia="Times New Roman"/>
        </w:rPr>
        <w:t xml:space="preserve"> </w:t>
      </w:r>
      <w:r w:rsidRPr="002D3AC5">
        <w:rPr>
          <w:rFonts w:cs="Calibri"/>
        </w:rPr>
        <w:t xml:space="preserve">kutatási és innovációs témákban elérhető nemzetközi pályázatok </w:t>
      </w:r>
    </w:p>
    <w:p w14:paraId="3FAA775E" w14:textId="77777777" w:rsidR="00CF5964" w:rsidRPr="008B6675" w:rsidRDefault="00CF5964" w:rsidP="00CF5964">
      <w:pPr>
        <w:pStyle w:val="Listaszerbekezds"/>
        <w:rPr>
          <w:rFonts w:cs="Calibri"/>
          <w:highlight w:val="yellow"/>
        </w:rPr>
      </w:pPr>
    </w:p>
    <w:p w14:paraId="0220B988" w14:textId="77777777" w:rsidR="00CF5964" w:rsidRPr="002D3AC5" w:rsidRDefault="006408B5" w:rsidP="00FF602A">
      <w:pPr>
        <w:pStyle w:val="Listaszerbekezds"/>
        <w:numPr>
          <w:ilvl w:val="0"/>
          <w:numId w:val="25"/>
        </w:numPr>
        <w:shd w:val="clear" w:color="auto" w:fill="FFFFFF"/>
        <w:tabs>
          <w:tab w:val="left" w:pos="1134"/>
        </w:tabs>
        <w:spacing w:after="0"/>
        <w:jc w:val="both"/>
        <w:rPr>
          <w:bCs/>
        </w:rPr>
      </w:pPr>
      <w:r w:rsidRPr="002D3AC5">
        <w:rPr>
          <w:rFonts w:cs="Calibri"/>
        </w:rPr>
        <w:t>A hulladékgazdálkodási tevékenységek államosítására vonatkozó hazai jogszabály elfogadása: A BIR országos tagszervezeteinek online egyeztetésén röviden tájékoztattuk a résztvevőket a jogszabály elfogadásának aktuális állásáról, majd a 2021. évi II. törvény megjelenése után erre vonatkozó részletes álláspontunkat eljuttattuk az EuRIC-hez.</w:t>
      </w:r>
    </w:p>
    <w:p w14:paraId="3C7A43D0" w14:textId="77777777" w:rsidR="00CF5964" w:rsidRPr="008B6675" w:rsidRDefault="00CF5964" w:rsidP="00CF5964">
      <w:pPr>
        <w:pStyle w:val="Listaszerbekezds"/>
        <w:rPr>
          <w:rFonts w:cs="Calibri"/>
          <w:highlight w:val="yellow"/>
        </w:rPr>
      </w:pPr>
    </w:p>
    <w:p w14:paraId="0C0B83C1" w14:textId="50665D93" w:rsidR="006408B5" w:rsidRPr="002D3AC5" w:rsidRDefault="006408B5" w:rsidP="00FF602A">
      <w:pPr>
        <w:pStyle w:val="Listaszerbekezds"/>
        <w:numPr>
          <w:ilvl w:val="0"/>
          <w:numId w:val="25"/>
        </w:numPr>
        <w:shd w:val="clear" w:color="auto" w:fill="FFFFFF"/>
        <w:tabs>
          <w:tab w:val="left" w:pos="1134"/>
        </w:tabs>
        <w:spacing w:after="0"/>
        <w:jc w:val="both"/>
        <w:rPr>
          <w:bCs/>
        </w:rPr>
      </w:pPr>
      <w:r w:rsidRPr="002D3AC5">
        <w:rPr>
          <w:rFonts w:cs="Calibri"/>
        </w:rPr>
        <w:t>Csomagolási hulladékok:</w:t>
      </w:r>
    </w:p>
    <w:p w14:paraId="5AE44063" w14:textId="77777777" w:rsidR="00CF5964" w:rsidRPr="002D3AC5" w:rsidRDefault="006408B5" w:rsidP="00FF602A">
      <w:pPr>
        <w:pStyle w:val="Listaszerbekezds"/>
        <w:numPr>
          <w:ilvl w:val="1"/>
          <w:numId w:val="25"/>
        </w:numPr>
        <w:shd w:val="clear" w:color="auto" w:fill="FFFFFF" w:themeFill="background1"/>
        <w:spacing w:after="0"/>
        <w:jc w:val="both"/>
        <w:rPr>
          <w:rFonts w:cs="Calibri"/>
        </w:rPr>
      </w:pPr>
      <w:r w:rsidRPr="002D3AC5">
        <w:rPr>
          <w:rFonts w:cs="Calibri"/>
        </w:rPr>
        <w:t xml:space="preserve">A 94/62/EK csomagolási irányelv tervezett felülvizsgálata </w:t>
      </w:r>
    </w:p>
    <w:p w14:paraId="24A56130" w14:textId="77777777" w:rsidR="00CF5964" w:rsidRPr="008B6675" w:rsidRDefault="00CF5964" w:rsidP="00CF5964">
      <w:pPr>
        <w:pStyle w:val="Listaszerbekezds"/>
        <w:shd w:val="clear" w:color="auto" w:fill="FFFFFF" w:themeFill="background1"/>
        <w:spacing w:after="0"/>
        <w:ind w:left="1789"/>
        <w:jc w:val="both"/>
        <w:rPr>
          <w:rFonts w:cs="Calibri"/>
          <w:highlight w:val="yellow"/>
        </w:rPr>
      </w:pPr>
    </w:p>
    <w:p w14:paraId="56D9C4D5" w14:textId="22420C72" w:rsidR="006408B5" w:rsidRPr="004B4010" w:rsidRDefault="006408B5" w:rsidP="00FF602A">
      <w:pPr>
        <w:pStyle w:val="Listaszerbekezds"/>
        <w:numPr>
          <w:ilvl w:val="0"/>
          <w:numId w:val="25"/>
        </w:numPr>
        <w:shd w:val="clear" w:color="auto" w:fill="FFFFFF" w:themeFill="background1"/>
        <w:spacing w:after="0"/>
        <w:jc w:val="both"/>
        <w:rPr>
          <w:rFonts w:cs="Calibri"/>
        </w:rPr>
      </w:pPr>
      <w:r w:rsidRPr="004B4010">
        <w:rPr>
          <w:rFonts w:cs="Calibri"/>
        </w:rPr>
        <w:t>Papírhulladék:</w:t>
      </w:r>
    </w:p>
    <w:p w14:paraId="771A538E" w14:textId="48045AA2" w:rsidR="007A2627" w:rsidRPr="004B4010" w:rsidRDefault="006408B5" w:rsidP="00FF602A">
      <w:pPr>
        <w:pStyle w:val="Listaszerbekezds"/>
        <w:numPr>
          <w:ilvl w:val="1"/>
          <w:numId w:val="25"/>
        </w:numPr>
        <w:shd w:val="clear" w:color="auto" w:fill="FFFFFF"/>
        <w:tabs>
          <w:tab w:val="left" w:pos="284"/>
        </w:tabs>
        <w:spacing w:after="0"/>
        <w:jc w:val="both"/>
        <w:rPr>
          <w:rFonts w:cs="Calibri"/>
        </w:rPr>
      </w:pPr>
      <w:r w:rsidRPr="004B4010">
        <w:rPr>
          <w:rFonts w:cs="Calibri"/>
        </w:rPr>
        <w:t>Olasz jogszabály a papírhulladék hulladékstátusza megszűnésének a kritériumairó</w:t>
      </w:r>
      <w:r w:rsidR="007A2627" w:rsidRPr="004B4010">
        <w:rPr>
          <w:rFonts w:cs="Calibri"/>
        </w:rPr>
        <w:t>l</w:t>
      </w:r>
    </w:p>
    <w:p w14:paraId="66F54339" w14:textId="77777777" w:rsidR="007A2627" w:rsidRPr="004B4010" w:rsidRDefault="006408B5" w:rsidP="00FF602A">
      <w:pPr>
        <w:pStyle w:val="Listaszerbekezds"/>
        <w:numPr>
          <w:ilvl w:val="1"/>
          <w:numId w:val="25"/>
        </w:numPr>
        <w:shd w:val="clear" w:color="auto" w:fill="FFFFFF"/>
        <w:tabs>
          <w:tab w:val="left" w:pos="284"/>
        </w:tabs>
        <w:spacing w:after="0"/>
        <w:jc w:val="both"/>
        <w:rPr>
          <w:rFonts w:cs="Calibri"/>
        </w:rPr>
      </w:pPr>
      <w:r w:rsidRPr="004B4010">
        <w:rPr>
          <w:rFonts w:cs="Calibri"/>
        </w:rPr>
        <w:t>A papírhulladékban található élelmiszer-maradékokra vonatkozó európai műszaki előírás kidolgozása</w:t>
      </w:r>
    </w:p>
    <w:p w14:paraId="36C6CF1C" w14:textId="77777777" w:rsidR="007A2627" w:rsidRPr="004B4010" w:rsidRDefault="006408B5" w:rsidP="00FF602A">
      <w:pPr>
        <w:pStyle w:val="Listaszerbekezds"/>
        <w:numPr>
          <w:ilvl w:val="1"/>
          <w:numId w:val="25"/>
        </w:numPr>
        <w:shd w:val="clear" w:color="auto" w:fill="FFFFFF"/>
        <w:tabs>
          <w:tab w:val="left" w:pos="284"/>
        </w:tabs>
        <w:spacing w:after="0"/>
        <w:jc w:val="both"/>
        <w:rPr>
          <w:rFonts w:cs="Calibri"/>
        </w:rPr>
      </w:pPr>
      <w:r w:rsidRPr="004B4010">
        <w:rPr>
          <w:rFonts w:cs="Calibri"/>
        </w:rPr>
        <w:t>A vámtarifaszámokat világszinten meghatározó Harmonizált Áruleíró és Kódrendszer felülvizsgálata: Tagunk javaslata a papíralapú társított csomagolások hulladékának saját alkódjára vonatkozóan</w:t>
      </w:r>
    </w:p>
    <w:p w14:paraId="7A1C063A" w14:textId="77777777" w:rsidR="007A2627" w:rsidRPr="008B6675" w:rsidRDefault="007A2627" w:rsidP="007A2627">
      <w:pPr>
        <w:pStyle w:val="Listaszerbekezds"/>
        <w:shd w:val="clear" w:color="auto" w:fill="FFFFFF"/>
        <w:tabs>
          <w:tab w:val="left" w:pos="284"/>
        </w:tabs>
        <w:spacing w:after="0"/>
        <w:ind w:left="1789"/>
        <w:jc w:val="both"/>
        <w:rPr>
          <w:rFonts w:cs="Calibri"/>
          <w:highlight w:val="yellow"/>
        </w:rPr>
      </w:pPr>
    </w:p>
    <w:p w14:paraId="13953A5C" w14:textId="7582D232" w:rsidR="006408B5" w:rsidRPr="004B4010" w:rsidRDefault="006408B5" w:rsidP="00FF602A">
      <w:pPr>
        <w:pStyle w:val="Listaszerbekezds"/>
        <w:numPr>
          <w:ilvl w:val="0"/>
          <w:numId w:val="25"/>
        </w:numPr>
        <w:shd w:val="clear" w:color="auto" w:fill="FFFFFF"/>
        <w:tabs>
          <w:tab w:val="left" w:pos="284"/>
        </w:tabs>
        <w:spacing w:after="0"/>
        <w:jc w:val="both"/>
        <w:rPr>
          <w:rFonts w:cs="Calibri"/>
        </w:rPr>
      </w:pPr>
      <w:r w:rsidRPr="004B4010">
        <w:rPr>
          <w:rFonts w:cs="Calibri"/>
        </w:rPr>
        <w:t>Műanyag hulladék:</w:t>
      </w:r>
    </w:p>
    <w:p w14:paraId="5EEC9EA2" w14:textId="77777777" w:rsidR="006408B5" w:rsidRPr="004B4010" w:rsidRDefault="006408B5" w:rsidP="00FF602A">
      <w:pPr>
        <w:pStyle w:val="Listaszerbekezds"/>
        <w:numPr>
          <w:ilvl w:val="1"/>
          <w:numId w:val="25"/>
        </w:numPr>
        <w:shd w:val="clear" w:color="auto" w:fill="FFFFFF"/>
        <w:tabs>
          <w:tab w:val="left" w:pos="284"/>
        </w:tabs>
        <w:spacing w:after="0"/>
        <w:jc w:val="both"/>
        <w:rPr>
          <w:rFonts w:cs="Calibri"/>
        </w:rPr>
      </w:pPr>
      <w:r w:rsidRPr="004B4010">
        <w:rPr>
          <w:rFonts w:cs="Calibri"/>
        </w:rPr>
        <w:t>Az egyszer használatos műanyag termékekre vonatkozó irányelvhez kapcsolódó európai bizottsági útmutató megjelenése</w:t>
      </w:r>
    </w:p>
    <w:p w14:paraId="4AC0A69F" w14:textId="77777777" w:rsidR="007A2627" w:rsidRPr="004B4010" w:rsidRDefault="006408B5" w:rsidP="00FF602A">
      <w:pPr>
        <w:pStyle w:val="Listaszerbekezds"/>
        <w:numPr>
          <w:ilvl w:val="1"/>
          <w:numId w:val="25"/>
        </w:numPr>
        <w:shd w:val="clear" w:color="auto" w:fill="FFFFFF"/>
        <w:tabs>
          <w:tab w:val="left" w:pos="284"/>
        </w:tabs>
        <w:spacing w:after="0"/>
        <w:jc w:val="both"/>
        <w:rPr>
          <w:rFonts w:cs="Calibri"/>
        </w:rPr>
      </w:pPr>
      <w:r w:rsidRPr="004B4010">
        <w:rPr>
          <w:rFonts w:cs="Calibri"/>
        </w:rPr>
        <w:t xml:space="preserve">A műanyaghulladék-hasznosítás környezeti hatásaival foglalkozó európai bizottsági tanulmány megjelenése </w:t>
      </w:r>
    </w:p>
    <w:p w14:paraId="1866CFB9" w14:textId="77777777" w:rsidR="007A2627" w:rsidRPr="008B6675" w:rsidRDefault="007A2627" w:rsidP="007A2627">
      <w:pPr>
        <w:pStyle w:val="Listaszerbekezds"/>
        <w:shd w:val="clear" w:color="auto" w:fill="FFFFFF"/>
        <w:tabs>
          <w:tab w:val="left" w:pos="284"/>
        </w:tabs>
        <w:spacing w:after="0"/>
        <w:ind w:left="1789"/>
        <w:jc w:val="both"/>
        <w:rPr>
          <w:rFonts w:cs="Calibri"/>
          <w:highlight w:val="yellow"/>
        </w:rPr>
      </w:pPr>
    </w:p>
    <w:p w14:paraId="72B1EC0D" w14:textId="77777777" w:rsidR="007A2627" w:rsidRPr="004B4010" w:rsidRDefault="006408B5" w:rsidP="00FF602A">
      <w:pPr>
        <w:pStyle w:val="Listaszerbekezds"/>
        <w:numPr>
          <w:ilvl w:val="0"/>
          <w:numId w:val="25"/>
        </w:numPr>
        <w:shd w:val="clear" w:color="auto" w:fill="FFFFFF"/>
        <w:tabs>
          <w:tab w:val="left" w:pos="284"/>
        </w:tabs>
        <w:spacing w:after="0"/>
        <w:jc w:val="both"/>
        <w:rPr>
          <w:rFonts w:cs="Calibri"/>
        </w:rPr>
      </w:pPr>
      <w:r w:rsidRPr="004B4010">
        <w:rPr>
          <w:rFonts w:cs="Calibri"/>
        </w:rPr>
        <w:t>Fémhulladékok:</w:t>
      </w:r>
    </w:p>
    <w:p w14:paraId="6C922BD7" w14:textId="77777777" w:rsidR="007A2627" w:rsidRPr="004B4010" w:rsidRDefault="006408B5" w:rsidP="00FF602A">
      <w:pPr>
        <w:pStyle w:val="Listaszerbekezds"/>
        <w:numPr>
          <w:ilvl w:val="1"/>
          <w:numId w:val="25"/>
        </w:numPr>
        <w:shd w:val="clear" w:color="auto" w:fill="FFFFFF"/>
        <w:tabs>
          <w:tab w:val="left" w:pos="284"/>
        </w:tabs>
        <w:spacing w:after="0"/>
        <w:jc w:val="both"/>
        <w:rPr>
          <w:rFonts w:cs="Calibri"/>
        </w:rPr>
      </w:pPr>
      <w:r w:rsidRPr="004B4010">
        <w:rPr>
          <w:rFonts w:cs="Calibri"/>
        </w:rPr>
        <w:t xml:space="preserve">A </w:t>
      </w:r>
      <w:r w:rsidRPr="004B4010">
        <w:rPr>
          <w:bCs/>
        </w:rPr>
        <w:t xml:space="preserve">nagy fajlagos felületű, „részecskékből álló” réz </w:t>
      </w:r>
      <w:r w:rsidRPr="004B4010">
        <w:t>1272/2008/EK CLP rendelet szerinti</w:t>
      </w:r>
      <w:r w:rsidRPr="004B4010">
        <w:rPr>
          <w:bCs/>
        </w:rPr>
        <w:t xml:space="preserve"> veszélyes osztályozására irányuló javaslat</w:t>
      </w:r>
    </w:p>
    <w:p w14:paraId="4C7E5052" w14:textId="77777777" w:rsidR="007A2627" w:rsidRPr="004B4010" w:rsidRDefault="006408B5" w:rsidP="00FF602A">
      <w:pPr>
        <w:pStyle w:val="Listaszerbekezds"/>
        <w:numPr>
          <w:ilvl w:val="1"/>
          <w:numId w:val="25"/>
        </w:numPr>
        <w:shd w:val="clear" w:color="auto" w:fill="FFFFFF"/>
        <w:tabs>
          <w:tab w:val="left" w:pos="284"/>
        </w:tabs>
        <w:spacing w:after="0"/>
        <w:jc w:val="both"/>
        <w:rPr>
          <w:rFonts w:cs="Calibri"/>
        </w:rPr>
      </w:pPr>
      <w:r w:rsidRPr="004B4010">
        <w:t>A shredderek működése során 2020-ban fellépett balesetekre és biztonsági incidensekre vonatkozó</w:t>
      </w:r>
      <w:r w:rsidRPr="004B4010">
        <w:rPr>
          <w:bCs/>
        </w:rPr>
        <w:t xml:space="preserve"> </w:t>
      </w:r>
      <w:r w:rsidRPr="004B4010">
        <w:t>BIR-felmérés</w:t>
      </w:r>
    </w:p>
    <w:p w14:paraId="02A26361" w14:textId="77777777" w:rsidR="007A2627" w:rsidRPr="004B4010" w:rsidRDefault="006408B5" w:rsidP="00FF602A">
      <w:pPr>
        <w:pStyle w:val="Listaszerbekezds"/>
        <w:numPr>
          <w:ilvl w:val="1"/>
          <w:numId w:val="25"/>
        </w:numPr>
        <w:shd w:val="clear" w:color="auto" w:fill="FFFFFF"/>
        <w:tabs>
          <w:tab w:val="left" w:pos="284"/>
        </w:tabs>
        <w:spacing w:after="0"/>
        <w:jc w:val="both"/>
        <w:rPr>
          <w:rFonts w:cs="Calibri"/>
        </w:rPr>
      </w:pPr>
      <w:r w:rsidRPr="004B4010">
        <w:t>A Londoni Fémtőzsde digitális működésre való tervezett átállása</w:t>
      </w:r>
    </w:p>
    <w:p w14:paraId="14A8B118" w14:textId="77777777" w:rsidR="007A2627" w:rsidRPr="004B4010" w:rsidRDefault="006408B5" w:rsidP="00FF602A">
      <w:pPr>
        <w:pStyle w:val="Listaszerbekezds"/>
        <w:numPr>
          <w:ilvl w:val="1"/>
          <w:numId w:val="25"/>
        </w:numPr>
        <w:shd w:val="clear" w:color="auto" w:fill="FFFFFF"/>
        <w:tabs>
          <w:tab w:val="left" w:pos="284"/>
        </w:tabs>
        <w:spacing w:after="0"/>
        <w:jc w:val="both"/>
        <w:rPr>
          <w:rFonts w:cs="Calibri"/>
        </w:rPr>
      </w:pPr>
      <w:r w:rsidRPr="004B4010">
        <w:rPr>
          <w:rFonts w:cs="Calibri"/>
        </w:rPr>
        <w:t>Az európai hulladékhasznosító ipar és nemvasfémipar közös munkacsoportjában való részvételi lehetőség</w:t>
      </w:r>
    </w:p>
    <w:p w14:paraId="2B13A151" w14:textId="77777777" w:rsidR="007A2627" w:rsidRPr="004B4010" w:rsidRDefault="007A2627" w:rsidP="007A2627">
      <w:pPr>
        <w:pStyle w:val="Listaszerbekezds"/>
        <w:shd w:val="clear" w:color="auto" w:fill="FFFFFF"/>
        <w:tabs>
          <w:tab w:val="left" w:pos="284"/>
        </w:tabs>
        <w:spacing w:after="0"/>
        <w:ind w:left="1789"/>
        <w:jc w:val="both"/>
        <w:rPr>
          <w:rFonts w:cs="Calibri"/>
        </w:rPr>
      </w:pPr>
    </w:p>
    <w:p w14:paraId="28883130" w14:textId="77777777" w:rsidR="007A2627" w:rsidRPr="004B4010" w:rsidRDefault="006408B5" w:rsidP="00FF602A">
      <w:pPr>
        <w:pStyle w:val="Listaszerbekezds"/>
        <w:numPr>
          <w:ilvl w:val="0"/>
          <w:numId w:val="25"/>
        </w:numPr>
        <w:shd w:val="clear" w:color="auto" w:fill="FFFFFF"/>
        <w:tabs>
          <w:tab w:val="left" w:pos="284"/>
        </w:tabs>
        <w:spacing w:after="0"/>
        <w:jc w:val="both"/>
        <w:rPr>
          <w:rFonts w:cs="Calibri"/>
        </w:rPr>
      </w:pPr>
      <w:r w:rsidRPr="004B4010">
        <w:rPr>
          <w:rFonts w:cs="Calibri"/>
          <w:iCs/>
        </w:rPr>
        <w:t xml:space="preserve">Elektronikai </w:t>
      </w:r>
      <w:r w:rsidRPr="004B4010">
        <w:rPr>
          <w:rFonts w:cs="Calibri"/>
        </w:rPr>
        <w:t>hulladékok:</w:t>
      </w:r>
    </w:p>
    <w:p w14:paraId="073A4EDD" w14:textId="77777777" w:rsidR="007A2627" w:rsidRPr="004B4010" w:rsidRDefault="006408B5" w:rsidP="00FF602A">
      <w:pPr>
        <w:pStyle w:val="Listaszerbekezds"/>
        <w:numPr>
          <w:ilvl w:val="1"/>
          <w:numId w:val="25"/>
        </w:numPr>
        <w:shd w:val="clear" w:color="auto" w:fill="FFFFFF"/>
        <w:tabs>
          <w:tab w:val="left" w:pos="284"/>
        </w:tabs>
        <w:spacing w:after="0"/>
        <w:jc w:val="both"/>
        <w:rPr>
          <w:rFonts w:cs="Calibri"/>
        </w:rPr>
      </w:pPr>
      <w:r w:rsidRPr="004B4010">
        <w:rPr>
          <w:rFonts w:cs="Calibri"/>
        </w:rPr>
        <w:t xml:space="preserve">A </w:t>
      </w:r>
      <w:r w:rsidRPr="004B4010">
        <w:t xml:space="preserve">környezetben tartósan megmaradó szerves szennyező anyagokról (POP-okról) szóló 2019/1021/EU rendelet tervezett módosításai </w:t>
      </w:r>
    </w:p>
    <w:p w14:paraId="6D01780B" w14:textId="77777777" w:rsidR="007A2627" w:rsidRPr="004B4010" w:rsidRDefault="006408B5" w:rsidP="00FF602A">
      <w:pPr>
        <w:pStyle w:val="Listaszerbekezds"/>
        <w:numPr>
          <w:ilvl w:val="1"/>
          <w:numId w:val="25"/>
        </w:numPr>
        <w:shd w:val="clear" w:color="auto" w:fill="FFFFFF"/>
        <w:tabs>
          <w:tab w:val="left" w:pos="284"/>
        </w:tabs>
        <w:spacing w:after="0"/>
        <w:jc w:val="both"/>
        <w:rPr>
          <w:rFonts w:cs="Calibri"/>
        </w:rPr>
      </w:pPr>
      <w:r w:rsidRPr="004B4010">
        <w:rPr>
          <w:rFonts w:cs="Calibri"/>
        </w:rPr>
        <w:t>Az elektronikai berendezések környezetbarát tervezésére vonatkozóan már létező európai rendeletek módosítása</w:t>
      </w:r>
    </w:p>
    <w:p w14:paraId="2E1636E1" w14:textId="77777777" w:rsidR="007A2627" w:rsidRPr="004B4010" w:rsidRDefault="006408B5" w:rsidP="00FF602A">
      <w:pPr>
        <w:pStyle w:val="Listaszerbekezds"/>
        <w:numPr>
          <w:ilvl w:val="1"/>
          <w:numId w:val="25"/>
        </w:numPr>
        <w:shd w:val="clear" w:color="auto" w:fill="FFFFFF"/>
        <w:tabs>
          <w:tab w:val="left" w:pos="284"/>
        </w:tabs>
        <w:spacing w:after="0"/>
        <w:jc w:val="both"/>
        <w:rPr>
          <w:rFonts w:cs="Calibri"/>
        </w:rPr>
      </w:pPr>
      <w:r w:rsidRPr="004B4010">
        <w:rPr>
          <w:rFonts w:cs="Calibri"/>
        </w:rPr>
        <w:t>Az elektronikai berendezések környezettudatos tervezésére vonatkozó 2020–2024-es európai bizottsági munkaterv ütemterve</w:t>
      </w:r>
    </w:p>
    <w:p w14:paraId="2C3C3755" w14:textId="77777777" w:rsidR="007A2627" w:rsidRPr="004B4010" w:rsidRDefault="006408B5" w:rsidP="00FF602A">
      <w:pPr>
        <w:pStyle w:val="Listaszerbekezds"/>
        <w:numPr>
          <w:ilvl w:val="1"/>
          <w:numId w:val="25"/>
        </w:numPr>
        <w:shd w:val="clear" w:color="auto" w:fill="FFFFFF"/>
        <w:tabs>
          <w:tab w:val="left" w:pos="284"/>
        </w:tabs>
        <w:spacing w:after="0"/>
        <w:jc w:val="both"/>
        <w:rPr>
          <w:rFonts w:cs="Calibri"/>
        </w:rPr>
      </w:pPr>
      <w:r w:rsidRPr="004B4010">
        <w:rPr>
          <w:bCs/>
        </w:rPr>
        <w:t xml:space="preserve">A mobiltelefonok és tabletek környezetbarát tervezésére vonatkozó rendelet előkészítése </w:t>
      </w:r>
    </w:p>
    <w:p w14:paraId="009C119A" w14:textId="77777777" w:rsidR="007A2627" w:rsidRPr="004B4010" w:rsidRDefault="006408B5" w:rsidP="00FF602A">
      <w:pPr>
        <w:pStyle w:val="Listaszerbekezds"/>
        <w:numPr>
          <w:ilvl w:val="1"/>
          <w:numId w:val="25"/>
        </w:numPr>
        <w:shd w:val="clear" w:color="auto" w:fill="FFFFFF"/>
        <w:tabs>
          <w:tab w:val="left" w:pos="284"/>
        </w:tabs>
        <w:spacing w:after="0"/>
        <w:jc w:val="both"/>
        <w:rPr>
          <w:rFonts w:cs="Calibri"/>
        </w:rPr>
      </w:pPr>
      <w:r w:rsidRPr="004B4010">
        <w:rPr>
          <w:rFonts w:cs="Calibri"/>
        </w:rPr>
        <w:t>A napelemek környezettudatos tervezésére vonatkozó európai bizottsági szabályozási elképzelések</w:t>
      </w:r>
    </w:p>
    <w:p w14:paraId="3C88E769" w14:textId="77777777" w:rsidR="007A2627" w:rsidRPr="004B4010" w:rsidRDefault="006408B5" w:rsidP="00FF602A">
      <w:pPr>
        <w:pStyle w:val="Listaszerbekezds"/>
        <w:numPr>
          <w:ilvl w:val="1"/>
          <w:numId w:val="25"/>
        </w:numPr>
        <w:shd w:val="clear" w:color="auto" w:fill="FFFFFF"/>
        <w:tabs>
          <w:tab w:val="left" w:pos="284"/>
        </w:tabs>
        <w:spacing w:after="0"/>
        <w:jc w:val="both"/>
        <w:rPr>
          <w:rFonts w:cs="Calibri"/>
        </w:rPr>
      </w:pPr>
      <w:r w:rsidRPr="004B4010">
        <w:t>Az elektronikai berendezések és egyéb termékek környezettudatos tervezésére vonatkozó európai szabványok kidolgozására irányuló tervek</w:t>
      </w:r>
    </w:p>
    <w:p w14:paraId="4D450EBF" w14:textId="77777777" w:rsidR="007A2627" w:rsidRPr="004B4010" w:rsidRDefault="006408B5" w:rsidP="00FF602A">
      <w:pPr>
        <w:pStyle w:val="Listaszerbekezds"/>
        <w:numPr>
          <w:ilvl w:val="1"/>
          <w:numId w:val="25"/>
        </w:numPr>
        <w:shd w:val="clear" w:color="auto" w:fill="FFFFFF"/>
        <w:tabs>
          <w:tab w:val="left" w:pos="284"/>
        </w:tabs>
        <w:spacing w:after="0"/>
        <w:jc w:val="both"/>
        <w:rPr>
          <w:rFonts w:cs="Calibri"/>
        </w:rPr>
      </w:pPr>
      <w:r w:rsidRPr="004B4010">
        <w:rPr>
          <w:rFonts w:cs="Calibri"/>
        </w:rPr>
        <w:lastRenderedPageBreak/>
        <w:t>A mobiltelefonok és tabletek javíthatósági osztályozási rendszerének kidolgozása</w:t>
      </w:r>
    </w:p>
    <w:p w14:paraId="2CEB4741" w14:textId="77777777" w:rsidR="007A2627" w:rsidRPr="004B4010" w:rsidRDefault="006408B5" w:rsidP="00FF602A">
      <w:pPr>
        <w:pStyle w:val="Listaszerbekezds"/>
        <w:numPr>
          <w:ilvl w:val="1"/>
          <w:numId w:val="25"/>
        </w:numPr>
        <w:shd w:val="clear" w:color="auto" w:fill="FFFFFF"/>
        <w:tabs>
          <w:tab w:val="left" w:pos="284"/>
        </w:tabs>
        <w:spacing w:after="0"/>
        <w:jc w:val="both"/>
        <w:rPr>
          <w:rFonts w:cs="Calibri"/>
        </w:rPr>
      </w:pPr>
      <w:r w:rsidRPr="004B4010">
        <w:rPr>
          <w:rFonts w:cs="Calibri"/>
        </w:rPr>
        <w:t>Az e-hulladékkezelés uniós minimumkövetelményeire vonatkozó előírásokat megalapozó tanulmány megjelenése</w:t>
      </w:r>
    </w:p>
    <w:p w14:paraId="38497437" w14:textId="77777777" w:rsidR="007A2627" w:rsidRPr="004B4010" w:rsidRDefault="006408B5" w:rsidP="00FF602A">
      <w:pPr>
        <w:pStyle w:val="Listaszerbekezds"/>
        <w:numPr>
          <w:ilvl w:val="1"/>
          <w:numId w:val="25"/>
        </w:numPr>
        <w:shd w:val="clear" w:color="auto" w:fill="FFFFFF"/>
        <w:tabs>
          <w:tab w:val="left" w:pos="284"/>
        </w:tabs>
        <w:spacing w:after="0"/>
        <w:jc w:val="both"/>
        <w:rPr>
          <w:rFonts w:cs="Calibri"/>
        </w:rPr>
      </w:pPr>
      <w:r w:rsidRPr="004B4010">
        <w:rPr>
          <w:rFonts w:cs="Calibri"/>
        </w:rPr>
        <w:t>Az e-hulladékok gyűjtésére, szállítására és kezelésére vonatkozó európai szabványsorozat felülvizsgálatának szükségességére irányuló felmérés</w:t>
      </w:r>
    </w:p>
    <w:p w14:paraId="249A043A" w14:textId="77777777" w:rsidR="007A2627" w:rsidRPr="004B4010" w:rsidRDefault="006408B5" w:rsidP="00FF602A">
      <w:pPr>
        <w:pStyle w:val="Listaszerbekezds"/>
        <w:numPr>
          <w:ilvl w:val="1"/>
          <w:numId w:val="25"/>
        </w:numPr>
        <w:shd w:val="clear" w:color="auto" w:fill="FFFFFF"/>
        <w:tabs>
          <w:tab w:val="left" w:pos="284"/>
        </w:tabs>
        <w:spacing w:after="0"/>
        <w:jc w:val="both"/>
        <w:rPr>
          <w:rFonts w:cs="Calibri"/>
        </w:rPr>
      </w:pPr>
      <w:r w:rsidRPr="004B4010">
        <w:rPr>
          <w:rFonts w:cs="Calibri"/>
        </w:rPr>
        <w:t>Az e-hulladékkezelésre vonatkozó világszintű szabvány kidolgozására irányuló tervek</w:t>
      </w:r>
    </w:p>
    <w:p w14:paraId="1AA1BD65" w14:textId="77777777" w:rsidR="007A2627" w:rsidRPr="004B4010" w:rsidRDefault="006408B5" w:rsidP="00FF602A">
      <w:pPr>
        <w:pStyle w:val="Listaszerbekezds"/>
        <w:numPr>
          <w:ilvl w:val="1"/>
          <w:numId w:val="25"/>
        </w:numPr>
        <w:shd w:val="clear" w:color="auto" w:fill="FFFFFF"/>
        <w:tabs>
          <w:tab w:val="left" w:pos="284"/>
        </w:tabs>
        <w:spacing w:after="0"/>
        <w:jc w:val="both"/>
        <w:rPr>
          <w:rFonts w:cs="Calibri"/>
        </w:rPr>
      </w:pPr>
      <w:r w:rsidRPr="004B4010">
        <w:rPr>
          <w:rFonts w:cs="Calibri"/>
        </w:rPr>
        <w:t>A kis elektromos és elektronikai berendezések visszagyűjtésének problémáiról és a lehetséges uniós intézkedésekről szóló európai bizottsági tanulmány megjelenése</w:t>
      </w:r>
    </w:p>
    <w:p w14:paraId="7D957C88" w14:textId="77777777" w:rsidR="007A2627" w:rsidRPr="004B4010" w:rsidRDefault="006408B5" w:rsidP="00FF602A">
      <w:pPr>
        <w:pStyle w:val="Listaszerbekezds"/>
        <w:numPr>
          <w:ilvl w:val="1"/>
          <w:numId w:val="25"/>
        </w:numPr>
        <w:shd w:val="clear" w:color="auto" w:fill="FFFFFF"/>
        <w:tabs>
          <w:tab w:val="left" w:pos="284"/>
        </w:tabs>
        <w:spacing w:after="0"/>
        <w:jc w:val="both"/>
        <w:rPr>
          <w:rFonts w:cs="Calibri"/>
        </w:rPr>
      </w:pPr>
      <w:r w:rsidRPr="004B4010">
        <w:rPr>
          <w:rFonts w:cs="Calibri"/>
        </w:rPr>
        <w:t>A réztartalmú kábelhulladék feldolgozása során keletkező műanyag darálék másodnyersanyagként való felhasználásának elősegítése: Tagunk részletes, európai szintű megoldási javaslata</w:t>
      </w:r>
    </w:p>
    <w:p w14:paraId="0BE8C236" w14:textId="77777777" w:rsidR="007A2627" w:rsidRPr="004B4010" w:rsidRDefault="006408B5" w:rsidP="00FF602A">
      <w:pPr>
        <w:pStyle w:val="Listaszerbekezds"/>
        <w:numPr>
          <w:ilvl w:val="1"/>
          <w:numId w:val="25"/>
        </w:numPr>
        <w:shd w:val="clear" w:color="auto" w:fill="FFFFFF"/>
        <w:tabs>
          <w:tab w:val="left" w:pos="284"/>
        </w:tabs>
        <w:spacing w:after="0"/>
        <w:jc w:val="both"/>
        <w:rPr>
          <w:rFonts w:cs="Calibri"/>
        </w:rPr>
      </w:pPr>
      <w:r w:rsidRPr="004B4010">
        <w:rPr>
          <w:rFonts w:cs="Calibri"/>
        </w:rPr>
        <w:t>A fluortartalmú hűtőközegek hasznosítását célzó európai projektbe való bekapcsolódás lehetősége</w:t>
      </w:r>
    </w:p>
    <w:p w14:paraId="0E6960A1" w14:textId="77777777" w:rsidR="007A2627" w:rsidRPr="004B4010" w:rsidRDefault="007A2627" w:rsidP="007A2627">
      <w:pPr>
        <w:pStyle w:val="Listaszerbekezds"/>
        <w:shd w:val="clear" w:color="auto" w:fill="FFFFFF"/>
        <w:tabs>
          <w:tab w:val="left" w:pos="284"/>
        </w:tabs>
        <w:spacing w:after="0"/>
        <w:ind w:left="1789"/>
        <w:jc w:val="both"/>
        <w:rPr>
          <w:rFonts w:cs="Calibri"/>
        </w:rPr>
      </w:pPr>
    </w:p>
    <w:p w14:paraId="146ABCC6" w14:textId="77777777" w:rsidR="007A2627" w:rsidRPr="004B4010" w:rsidRDefault="006408B5" w:rsidP="00FF602A">
      <w:pPr>
        <w:pStyle w:val="Listaszerbekezds"/>
        <w:numPr>
          <w:ilvl w:val="0"/>
          <w:numId w:val="25"/>
        </w:numPr>
        <w:shd w:val="clear" w:color="auto" w:fill="FFFFFF"/>
        <w:tabs>
          <w:tab w:val="left" w:pos="284"/>
        </w:tabs>
        <w:spacing w:after="0"/>
        <w:jc w:val="both"/>
        <w:rPr>
          <w:rFonts w:cs="Calibri"/>
        </w:rPr>
      </w:pPr>
      <w:r w:rsidRPr="004B4010">
        <w:rPr>
          <w:rFonts w:cs="Calibri"/>
        </w:rPr>
        <w:t>Hulladékká vált elemek és akkumulátorok:</w:t>
      </w:r>
    </w:p>
    <w:p w14:paraId="2415E9D2" w14:textId="77777777" w:rsidR="007A2627" w:rsidRPr="004B4010" w:rsidRDefault="006408B5" w:rsidP="00FF602A">
      <w:pPr>
        <w:pStyle w:val="Listaszerbekezds"/>
        <w:numPr>
          <w:ilvl w:val="1"/>
          <w:numId w:val="25"/>
        </w:numPr>
        <w:shd w:val="clear" w:color="auto" w:fill="FFFFFF"/>
        <w:tabs>
          <w:tab w:val="left" w:pos="284"/>
        </w:tabs>
        <w:spacing w:after="0"/>
        <w:jc w:val="both"/>
        <w:rPr>
          <w:rFonts w:cs="Calibri"/>
        </w:rPr>
      </w:pPr>
      <w:r w:rsidRPr="004B4010">
        <w:rPr>
          <w:rFonts w:cs="Calibri"/>
        </w:rPr>
        <w:t xml:space="preserve">Az új uniós akkumulátorrendelet kidolgozása </w:t>
      </w:r>
    </w:p>
    <w:p w14:paraId="28B2CE88" w14:textId="3ADBFA16" w:rsidR="006D49D7" w:rsidRPr="004B4010" w:rsidRDefault="006408B5" w:rsidP="00FF602A">
      <w:pPr>
        <w:pStyle w:val="Listaszerbekezds"/>
        <w:numPr>
          <w:ilvl w:val="1"/>
          <w:numId w:val="25"/>
        </w:numPr>
        <w:shd w:val="clear" w:color="auto" w:fill="FFFFFF"/>
        <w:tabs>
          <w:tab w:val="left" w:pos="284"/>
        </w:tabs>
        <w:spacing w:after="0"/>
        <w:jc w:val="both"/>
        <w:rPr>
          <w:rFonts w:cs="Calibri"/>
        </w:rPr>
      </w:pPr>
      <w:r w:rsidRPr="004B4010">
        <w:rPr>
          <w:bCs/>
        </w:rPr>
        <w:t>A lítiumion-</w:t>
      </w:r>
      <w:r w:rsidRPr="004B4010">
        <w:rPr>
          <w:rFonts w:cs="Calibri"/>
        </w:rPr>
        <w:t>akkumulátorok által okozott tűzesetekre vonatkozó, közös gyártói és hasznosítói tanulmány megjelenése</w:t>
      </w:r>
    </w:p>
    <w:p w14:paraId="0B172A13" w14:textId="77777777" w:rsidR="00D20370" w:rsidRPr="00713156" w:rsidRDefault="00D20370" w:rsidP="003F6A5D">
      <w:pPr>
        <w:ind w:firstLine="708"/>
        <w:jc w:val="both"/>
        <w:rPr>
          <w:rFonts w:asciiTheme="minorHAnsi" w:hAnsiTheme="minorHAnsi" w:cstheme="minorHAnsi"/>
          <w:b/>
          <w:u w:val="single"/>
        </w:rPr>
      </w:pPr>
      <w:r w:rsidRPr="00713156">
        <w:rPr>
          <w:rFonts w:asciiTheme="minorHAnsi" w:hAnsiTheme="minorHAnsi" w:cstheme="minorHAnsi"/>
          <w:b/>
          <w:u w:val="single"/>
        </w:rPr>
        <w:t>Események, amelyeken részt vettünk:</w:t>
      </w:r>
    </w:p>
    <w:p w14:paraId="12B5CED5" w14:textId="77777777" w:rsidR="00E0573F" w:rsidRPr="00713156" w:rsidRDefault="002128E9" w:rsidP="003F6A5D">
      <w:pPr>
        <w:ind w:left="426" w:firstLine="708"/>
        <w:jc w:val="both"/>
        <w:rPr>
          <w:rFonts w:asciiTheme="minorHAnsi" w:hAnsiTheme="minorHAnsi" w:cstheme="minorHAnsi"/>
          <w:b/>
          <w:u w:val="single"/>
        </w:rPr>
      </w:pPr>
      <w:r w:rsidRPr="00713156">
        <w:rPr>
          <w:rFonts w:asciiTheme="minorHAnsi" w:hAnsiTheme="minorHAnsi" w:cstheme="minorHAnsi"/>
          <w:b/>
          <w:u w:val="single"/>
        </w:rPr>
        <w:t>BIR és EuRIC</w:t>
      </w:r>
      <w:r w:rsidR="00CE2598" w:rsidRPr="00713156">
        <w:rPr>
          <w:rFonts w:asciiTheme="minorHAnsi" w:hAnsiTheme="minorHAnsi" w:cstheme="minorHAnsi"/>
          <w:b/>
          <w:u w:val="single"/>
        </w:rPr>
        <w:t>:</w:t>
      </w:r>
    </w:p>
    <w:p w14:paraId="226C4437" w14:textId="106DFEA4" w:rsidR="00691186" w:rsidRPr="00B41DE1" w:rsidRDefault="00691186" w:rsidP="00691186">
      <w:pPr>
        <w:pStyle w:val="Listaszerbekezds"/>
        <w:numPr>
          <w:ilvl w:val="0"/>
          <w:numId w:val="21"/>
        </w:numPr>
        <w:tabs>
          <w:tab w:val="left" w:pos="1560"/>
        </w:tabs>
        <w:spacing w:after="0"/>
        <w:ind w:left="1560" w:hanging="426"/>
        <w:jc w:val="both"/>
        <w:rPr>
          <w:rFonts w:asciiTheme="minorHAnsi" w:hAnsiTheme="minorHAnsi" w:cstheme="minorHAnsi"/>
        </w:rPr>
      </w:pPr>
      <w:r w:rsidRPr="00B41DE1">
        <w:rPr>
          <w:rFonts w:asciiTheme="minorHAnsi" w:hAnsiTheme="minorHAnsi" w:cstheme="minorHAnsi"/>
        </w:rPr>
        <w:t xml:space="preserve">2021. január 27., online, a BIR </w:t>
      </w:r>
      <w:r w:rsidR="00B41DE1" w:rsidRPr="00B41DE1">
        <w:rPr>
          <w:rFonts w:asciiTheme="minorHAnsi" w:hAnsiTheme="minorHAnsi" w:cstheme="minorHAnsi"/>
        </w:rPr>
        <w:t>nemzeti tagok vezetőinek</w:t>
      </w:r>
      <w:r w:rsidRPr="00B41DE1">
        <w:rPr>
          <w:rFonts w:asciiTheme="minorHAnsi" w:hAnsiTheme="minorHAnsi" w:cstheme="minorHAnsi"/>
        </w:rPr>
        <w:t xml:space="preserve"> ülése (dr. Borosnyay Zoltán)</w:t>
      </w:r>
    </w:p>
    <w:p w14:paraId="49AC2AFD" w14:textId="2B202C9C" w:rsidR="002E3B08" w:rsidRPr="00B41DE1" w:rsidRDefault="00627A98" w:rsidP="00FF602A">
      <w:pPr>
        <w:pStyle w:val="Listaszerbekezds"/>
        <w:numPr>
          <w:ilvl w:val="0"/>
          <w:numId w:val="21"/>
        </w:numPr>
        <w:tabs>
          <w:tab w:val="left" w:pos="1560"/>
        </w:tabs>
        <w:spacing w:after="0"/>
        <w:ind w:left="1560" w:hanging="426"/>
        <w:jc w:val="both"/>
        <w:rPr>
          <w:rFonts w:asciiTheme="minorHAnsi" w:hAnsiTheme="minorHAnsi" w:cstheme="minorHAnsi"/>
        </w:rPr>
      </w:pPr>
      <w:r w:rsidRPr="00B41DE1">
        <w:t>2021. február 17., online</w:t>
      </w:r>
      <w:r w:rsidR="00A94B2A" w:rsidRPr="00B41DE1">
        <w:t xml:space="preserve">, </w:t>
      </w:r>
      <w:r w:rsidRPr="00B41DE1">
        <w:t xml:space="preserve">a BIR </w:t>
      </w:r>
      <w:r w:rsidR="00B41DE1" w:rsidRPr="00B41DE1">
        <w:t>nemzeti tagok</w:t>
      </w:r>
      <w:r w:rsidRPr="00B41DE1">
        <w:t xml:space="preserve"> </w:t>
      </w:r>
      <w:r w:rsidR="00B41DE1" w:rsidRPr="00B41DE1">
        <w:t>vezetőinek</w:t>
      </w:r>
      <w:r w:rsidRPr="00B41DE1">
        <w:t xml:space="preserve"> ülés</w:t>
      </w:r>
      <w:r w:rsidR="00A94B2A" w:rsidRPr="00B41DE1">
        <w:t>e (Héjja Eszter)</w:t>
      </w:r>
    </w:p>
    <w:p w14:paraId="5CB0A5FE" w14:textId="7E6A709B" w:rsidR="002E3B08" w:rsidRPr="00B41DE1" w:rsidRDefault="002E3B08" w:rsidP="00FF602A">
      <w:pPr>
        <w:pStyle w:val="Listaszerbekezds"/>
        <w:numPr>
          <w:ilvl w:val="0"/>
          <w:numId w:val="21"/>
        </w:numPr>
        <w:tabs>
          <w:tab w:val="left" w:pos="1560"/>
        </w:tabs>
        <w:spacing w:after="0"/>
        <w:ind w:left="1560" w:hanging="426"/>
        <w:jc w:val="both"/>
        <w:rPr>
          <w:rFonts w:asciiTheme="minorHAnsi" w:hAnsiTheme="minorHAnsi" w:cstheme="minorHAnsi"/>
        </w:rPr>
      </w:pPr>
      <w:r w:rsidRPr="00B41DE1">
        <w:t>2021. február 24</w:t>
      </w:r>
      <w:r w:rsidR="001371C4" w:rsidRPr="00B41DE1">
        <w:t>.</w:t>
      </w:r>
      <w:r w:rsidRPr="00B41DE1">
        <w:t>, online</w:t>
      </w:r>
      <w:r w:rsidR="00756C9B" w:rsidRPr="00B41DE1">
        <w:t xml:space="preserve">, </w:t>
      </w:r>
      <w:r w:rsidR="00756C9B" w:rsidRPr="00B41DE1">
        <w:rPr>
          <w:rFonts w:asciiTheme="minorHAnsi" w:hAnsiTheme="minorHAnsi" w:cstheme="minorHAnsi"/>
        </w:rPr>
        <w:t>az EuRIC hulladékszállítási munkacsoportjának egyeztetése (Héjja Eszter)</w:t>
      </w:r>
    </w:p>
    <w:p w14:paraId="18BBF274" w14:textId="2AC7E4A8" w:rsidR="001371C4" w:rsidRPr="00B41DE1" w:rsidRDefault="001371C4" w:rsidP="00FF602A">
      <w:pPr>
        <w:pStyle w:val="Listaszerbekezds"/>
        <w:numPr>
          <w:ilvl w:val="0"/>
          <w:numId w:val="21"/>
        </w:numPr>
        <w:tabs>
          <w:tab w:val="left" w:pos="1560"/>
        </w:tabs>
        <w:spacing w:after="0"/>
        <w:ind w:left="1560" w:hanging="426"/>
        <w:jc w:val="both"/>
        <w:rPr>
          <w:rFonts w:asciiTheme="minorHAnsi" w:hAnsiTheme="minorHAnsi" w:cstheme="minorHAnsi"/>
        </w:rPr>
      </w:pPr>
      <w:r w:rsidRPr="00B41DE1">
        <w:t xml:space="preserve">2021. </w:t>
      </w:r>
      <w:r w:rsidR="00E10C49" w:rsidRPr="00B41DE1">
        <w:t>március 19</w:t>
      </w:r>
      <w:r w:rsidRPr="00B41DE1">
        <w:t xml:space="preserve">., online, </w:t>
      </w:r>
      <w:r w:rsidRPr="00B41DE1">
        <w:rPr>
          <w:rFonts w:asciiTheme="minorHAnsi" w:hAnsiTheme="minorHAnsi" w:cstheme="minorHAnsi"/>
        </w:rPr>
        <w:t>az EuRIC hulladékszállítási munkacsoportjának egyeztetése (Héjja Eszter)</w:t>
      </w:r>
    </w:p>
    <w:p w14:paraId="599F8357" w14:textId="5E998481" w:rsidR="00691186" w:rsidRDefault="001371C4" w:rsidP="00691186">
      <w:pPr>
        <w:pStyle w:val="Listaszerbekezds"/>
        <w:numPr>
          <w:ilvl w:val="0"/>
          <w:numId w:val="21"/>
        </w:numPr>
        <w:tabs>
          <w:tab w:val="left" w:pos="1560"/>
        </w:tabs>
        <w:spacing w:after="0"/>
        <w:ind w:left="1560" w:hanging="426"/>
        <w:jc w:val="both"/>
        <w:rPr>
          <w:rFonts w:asciiTheme="minorHAnsi" w:hAnsiTheme="minorHAnsi" w:cstheme="minorHAnsi"/>
        </w:rPr>
      </w:pPr>
      <w:r w:rsidRPr="00B41DE1">
        <w:t xml:space="preserve">2021. </w:t>
      </w:r>
      <w:r w:rsidR="004A24B6" w:rsidRPr="00B41DE1">
        <w:t>április 12.</w:t>
      </w:r>
      <w:r w:rsidRPr="00B41DE1">
        <w:t xml:space="preserve">, online, </w:t>
      </w:r>
      <w:r w:rsidRPr="00B41DE1">
        <w:rPr>
          <w:rFonts w:asciiTheme="minorHAnsi" w:hAnsiTheme="minorHAnsi" w:cstheme="minorHAnsi"/>
        </w:rPr>
        <w:t>az EuRIC hulladékszállítási munkacsoportjának egyeztetése (Héjja Eszter)</w:t>
      </w:r>
    </w:p>
    <w:p w14:paraId="427D2B9E" w14:textId="4B09002A" w:rsidR="004803B8" w:rsidRPr="004803B8" w:rsidRDefault="004803B8" w:rsidP="004803B8">
      <w:pPr>
        <w:pStyle w:val="Listaszerbekezds"/>
        <w:numPr>
          <w:ilvl w:val="0"/>
          <w:numId w:val="21"/>
        </w:numPr>
        <w:tabs>
          <w:tab w:val="left" w:pos="1560"/>
        </w:tabs>
        <w:spacing w:after="0"/>
        <w:ind w:left="1560" w:hanging="426"/>
        <w:jc w:val="both"/>
        <w:rPr>
          <w:rFonts w:asciiTheme="minorHAnsi" w:hAnsiTheme="minorHAnsi" w:cstheme="minorHAnsi"/>
        </w:rPr>
      </w:pPr>
      <w:r>
        <w:rPr>
          <w:rFonts w:asciiTheme="minorHAnsi" w:hAnsiTheme="minorHAnsi" w:cstheme="minorHAnsi"/>
        </w:rPr>
        <w:t xml:space="preserve">2021. május 11., online, </w:t>
      </w:r>
      <w:r w:rsidRPr="00B41DE1">
        <w:rPr>
          <w:rFonts w:asciiTheme="minorHAnsi" w:hAnsiTheme="minorHAnsi" w:cstheme="minorHAnsi"/>
        </w:rPr>
        <w:t>az EURIC nemzeti tagok vezetőinek ülése (dr. Borosnyay Zoltán)</w:t>
      </w:r>
    </w:p>
    <w:p w14:paraId="3B231994" w14:textId="3AE78631" w:rsidR="001371C4" w:rsidRPr="00B41DE1" w:rsidRDefault="001371C4" w:rsidP="00FF602A">
      <w:pPr>
        <w:pStyle w:val="Listaszerbekezds"/>
        <w:numPr>
          <w:ilvl w:val="0"/>
          <w:numId w:val="21"/>
        </w:numPr>
        <w:tabs>
          <w:tab w:val="left" w:pos="1560"/>
        </w:tabs>
        <w:spacing w:after="0"/>
        <w:ind w:left="1560" w:hanging="426"/>
        <w:jc w:val="both"/>
        <w:rPr>
          <w:rFonts w:asciiTheme="minorHAnsi" w:hAnsiTheme="minorHAnsi" w:cstheme="minorHAnsi"/>
        </w:rPr>
      </w:pPr>
      <w:r w:rsidRPr="00B41DE1">
        <w:t xml:space="preserve">2021. </w:t>
      </w:r>
      <w:r w:rsidR="000E215F" w:rsidRPr="00B41DE1">
        <w:t>május 26</w:t>
      </w:r>
      <w:r w:rsidRPr="00B41DE1">
        <w:t xml:space="preserve">., online, </w:t>
      </w:r>
      <w:r w:rsidRPr="00B41DE1">
        <w:rPr>
          <w:rFonts w:asciiTheme="minorHAnsi" w:hAnsiTheme="minorHAnsi" w:cstheme="minorHAnsi"/>
        </w:rPr>
        <w:t>az EuRIC hulladékszállítási munkacsoportjának egyeztetése (Héjja Eszter)</w:t>
      </w:r>
    </w:p>
    <w:p w14:paraId="5F13D380" w14:textId="38F4F99E" w:rsidR="00691186" w:rsidRPr="00B41DE1" w:rsidRDefault="00691186" w:rsidP="00FF602A">
      <w:pPr>
        <w:pStyle w:val="Listaszerbekezds"/>
        <w:numPr>
          <w:ilvl w:val="0"/>
          <w:numId w:val="21"/>
        </w:numPr>
        <w:tabs>
          <w:tab w:val="left" w:pos="1560"/>
        </w:tabs>
        <w:spacing w:after="0"/>
        <w:ind w:left="1560" w:hanging="426"/>
        <w:jc w:val="both"/>
        <w:rPr>
          <w:rFonts w:asciiTheme="minorHAnsi" w:hAnsiTheme="minorHAnsi" w:cstheme="minorHAnsi"/>
        </w:rPr>
      </w:pPr>
      <w:r w:rsidRPr="00B41DE1">
        <w:rPr>
          <w:rFonts w:asciiTheme="minorHAnsi" w:hAnsiTheme="minorHAnsi" w:cstheme="minorHAnsi"/>
        </w:rPr>
        <w:t>2021. május 31 – június 02., online,</w:t>
      </w:r>
      <w:r w:rsidR="00B41DE1">
        <w:rPr>
          <w:rFonts w:asciiTheme="minorHAnsi" w:hAnsiTheme="minorHAnsi" w:cstheme="minorHAnsi"/>
        </w:rPr>
        <w:t xml:space="preserve"> a</w:t>
      </w:r>
      <w:r w:rsidRPr="00B41DE1">
        <w:rPr>
          <w:rFonts w:asciiTheme="minorHAnsi" w:hAnsiTheme="minorHAnsi" w:cstheme="minorHAnsi"/>
        </w:rPr>
        <w:t xml:space="preserve"> BIR World Recyling Convention and Exhibition, ennek keretében a </w:t>
      </w:r>
      <w:r w:rsidRPr="00B41DE1">
        <w:t xml:space="preserve">BIR </w:t>
      </w:r>
      <w:r w:rsidR="00B41DE1" w:rsidRPr="00B41DE1">
        <w:t>nemzeti tagok vezetőinek ülése</w:t>
      </w:r>
      <w:r w:rsidRPr="00B41DE1">
        <w:t xml:space="preserve"> (dr. Borosnyay Zoltán) </w:t>
      </w:r>
    </w:p>
    <w:p w14:paraId="0BB88D29" w14:textId="76EAB744" w:rsidR="00961CB1" w:rsidRPr="00B41DE1" w:rsidRDefault="00961CB1" w:rsidP="00FF602A">
      <w:pPr>
        <w:pStyle w:val="Listaszerbekezds"/>
        <w:numPr>
          <w:ilvl w:val="0"/>
          <w:numId w:val="21"/>
        </w:numPr>
        <w:tabs>
          <w:tab w:val="left" w:pos="1560"/>
        </w:tabs>
        <w:spacing w:after="0"/>
        <w:ind w:left="1560" w:hanging="426"/>
        <w:jc w:val="both"/>
        <w:rPr>
          <w:rFonts w:asciiTheme="minorHAnsi" w:hAnsiTheme="minorHAnsi" w:cstheme="minorHAnsi"/>
        </w:rPr>
      </w:pPr>
      <w:r w:rsidRPr="00B41DE1">
        <w:t>2021. jú</w:t>
      </w:r>
      <w:r w:rsidR="003D7D4A" w:rsidRPr="00B41DE1">
        <w:t>lius 13</w:t>
      </w:r>
      <w:r w:rsidRPr="00B41DE1">
        <w:t xml:space="preserve">., online, </w:t>
      </w:r>
      <w:r w:rsidRPr="00B41DE1">
        <w:rPr>
          <w:rFonts w:asciiTheme="minorHAnsi" w:hAnsiTheme="minorHAnsi" w:cstheme="minorHAnsi"/>
        </w:rPr>
        <w:t>az EuRIC hulladékszállítási munkacsoportjának egyeztetése (Héjja Eszter)</w:t>
      </w:r>
    </w:p>
    <w:p w14:paraId="258590DC" w14:textId="2242D0F4" w:rsidR="00B41DE1" w:rsidRPr="00B41DE1" w:rsidRDefault="00B41DE1" w:rsidP="00FF602A">
      <w:pPr>
        <w:pStyle w:val="Listaszerbekezds"/>
        <w:numPr>
          <w:ilvl w:val="0"/>
          <w:numId w:val="21"/>
        </w:numPr>
        <w:tabs>
          <w:tab w:val="left" w:pos="1560"/>
        </w:tabs>
        <w:spacing w:after="0"/>
        <w:ind w:left="1560" w:hanging="426"/>
        <w:jc w:val="both"/>
        <w:rPr>
          <w:rFonts w:asciiTheme="minorHAnsi" w:hAnsiTheme="minorHAnsi" w:cstheme="minorHAnsi"/>
        </w:rPr>
      </w:pPr>
      <w:r w:rsidRPr="00B41DE1">
        <w:rPr>
          <w:rFonts w:asciiTheme="minorHAnsi" w:hAnsiTheme="minorHAnsi" w:cstheme="minorHAnsi"/>
        </w:rPr>
        <w:t xml:space="preserve">2021. július 15., online, a BIR nemzeti tagok vezetőinek ülése (dr. Borosnyay Zoltán) </w:t>
      </w:r>
    </w:p>
    <w:p w14:paraId="00105C1E" w14:textId="684004DE" w:rsidR="00094952" w:rsidRPr="00B41DE1" w:rsidRDefault="00094952" w:rsidP="00FF602A">
      <w:pPr>
        <w:pStyle w:val="Listaszerbekezds"/>
        <w:numPr>
          <w:ilvl w:val="0"/>
          <w:numId w:val="21"/>
        </w:numPr>
        <w:tabs>
          <w:tab w:val="left" w:pos="1560"/>
        </w:tabs>
        <w:spacing w:after="0"/>
        <w:ind w:left="1560" w:hanging="426"/>
        <w:jc w:val="both"/>
        <w:rPr>
          <w:rFonts w:asciiTheme="minorHAnsi" w:hAnsiTheme="minorHAnsi" w:cstheme="minorHAnsi"/>
        </w:rPr>
      </w:pPr>
      <w:r w:rsidRPr="00B41DE1">
        <w:t>2021. szeptember 9., online, A hulladékstátusz megszűnése/melléktermék státusz – Melyek legyenek a következő hulladékfajták? – EuRIC egyeztetés (Héjja Eszter)</w:t>
      </w:r>
    </w:p>
    <w:p w14:paraId="25D79B6B" w14:textId="7856E8A5" w:rsidR="001371C4" w:rsidRPr="00B41DE1" w:rsidRDefault="001371C4" w:rsidP="00FF602A">
      <w:pPr>
        <w:pStyle w:val="Listaszerbekezds"/>
        <w:numPr>
          <w:ilvl w:val="0"/>
          <w:numId w:val="21"/>
        </w:numPr>
        <w:tabs>
          <w:tab w:val="left" w:pos="1560"/>
        </w:tabs>
        <w:spacing w:after="0"/>
        <w:ind w:left="1560" w:hanging="426"/>
        <w:jc w:val="both"/>
        <w:rPr>
          <w:rFonts w:asciiTheme="minorHAnsi" w:hAnsiTheme="minorHAnsi" w:cstheme="minorHAnsi"/>
        </w:rPr>
      </w:pPr>
      <w:r w:rsidRPr="00B41DE1">
        <w:t xml:space="preserve">2021. </w:t>
      </w:r>
      <w:r w:rsidR="00474C3D" w:rsidRPr="00B41DE1">
        <w:t>sze</w:t>
      </w:r>
      <w:r w:rsidR="00F96CAA" w:rsidRPr="00B41DE1">
        <w:t>ptember 13</w:t>
      </w:r>
      <w:r w:rsidRPr="00B41DE1">
        <w:t xml:space="preserve">., online, </w:t>
      </w:r>
      <w:r w:rsidRPr="00B41DE1">
        <w:rPr>
          <w:rFonts w:asciiTheme="minorHAnsi" w:hAnsiTheme="minorHAnsi" w:cstheme="minorHAnsi"/>
        </w:rPr>
        <w:t>az EuRIC hulladékszállítási munkacsoportjának egyeztetése (Héjja Eszter)</w:t>
      </w:r>
    </w:p>
    <w:p w14:paraId="3927F123" w14:textId="77D0D1D1" w:rsidR="00B41DE1" w:rsidRPr="00B41DE1" w:rsidRDefault="00B41DE1" w:rsidP="00FF602A">
      <w:pPr>
        <w:pStyle w:val="Listaszerbekezds"/>
        <w:numPr>
          <w:ilvl w:val="0"/>
          <w:numId w:val="21"/>
        </w:numPr>
        <w:tabs>
          <w:tab w:val="left" w:pos="1560"/>
        </w:tabs>
        <w:spacing w:after="0"/>
        <w:ind w:left="1560" w:hanging="426"/>
        <w:jc w:val="both"/>
        <w:rPr>
          <w:rFonts w:asciiTheme="minorHAnsi" w:hAnsiTheme="minorHAnsi" w:cstheme="minorHAnsi"/>
        </w:rPr>
      </w:pPr>
      <w:r w:rsidRPr="00B41DE1">
        <w:rPr>
          <w:rFonts w:asciiTheme="minorHAnsi" w:hAnsiTheme="minorHAnsi" w:cstheme="minorHAnsi"/>
        </w:rPr>
        <w:lastRenderedPageBreak/>
        <w:t>2021. október 15., online, az EURIC nemzeti tagok vezetőinek ülése (dr. Borosnyay Zoltán)</w:t>
      </w:r>
    </w:p>
    <w:p w14:paraId="71206250" w14:textId="63B7E362" w:rsidR="00094952" w:rsidRPr="00B41DE1" w:rsidRDefault="00094952" w:rsidP="00FF602A">
      <w:pPr>
        <w:pStyle w:val="Listaszerbekezds"/>
        <w:numPr>
          <w:ilvl w:val="0"/>
          <w:numId w:val="21"/>
        </w:numPr>
        <w:tabs>
          <w:tab w:val="left" w:pos="1560"/>
        </w:tabs>
        <w:spacing w:after="0"/>
        <w:ind w:left="1560" w:hanging="426"/>
        <w:jc w:val="both"/>
        <w:rPr>
          <w:rFonts w:asciiTheme="minorHAnsi" w:hAnsiTheme="minorHAnsi" w:cstheme="minorHAnsi"/>
        </w:rPr>
      </w:pPr>
      <w:r w:rsidRPr="00B41DE1">
        <w:t xml:space="preserve">2021. </w:t>
      </w:r>
      <w:r w:rsidR="005A41FC" w:rsidRPr="00B41DE1">
        <w:t>november 2</w:t>
      </w:r>
      <w:r w:rsidRPr="00B41DE1">
        <w:t xml:space="preserve">3., online, </w:t>
      </w:r>
      <w:r w:rsidRPr="00B41DE1">
        <w:rPr>
          <w:rFonts w:asciiTheme="minorHAnsi" w:hAnsiTheme="minorHAnsi" w:cstheme="minorHAnsi"/>
        </w:rPr>
        <w:t>az EuRIC hulladékszállítási munkacsoportjának egyeztetése (Héjja Eszter)</w:t>
      </w:r>
    </w:p>
    <w:p w14:paraId="6B4EED32" w14:textId="263B82BF" w:rsidR="0069701D" w:rsidRPr="00B41DE1" w:rsidRDefault="00094952" w:rsidP="00FF602A">
      <w:pPr>
        <w:pStyle w:val="Listaszerbekezds"/>
        <w:numPr>
          <w:ilvl w:val="0"/>
          <w:numId w:val="21"/>
        </w:numPr>
        <w:tabs>
          <w:tab w:val="left" w:pos="1560"/>
        </w:tabs>
        <w:spacing w:after="0"/>
        <w:ind w:left="1560" w:hanging="426"/>
        <w:jc w:val="both"/>
        <w:rPr>
          <w:rFonts w:asciiTheme="minorHAnsi" w:hAnsiTheme="minorHAnsi" w:cstheme="minorHAnsi"/>
        </w:rPr>
      </w:pPr>
      <w:r w:rsidRPr="00B41DE1">
        <w:t xml:space="preserve">2021. </w:t>
      </w:r>
      <w:r w:rsidR="005A41FC" w:rsidRPr="00B41DE1">
        <w:t xml:space="preserve">december </w:t>
      </w:r>
      <w:r w:rsidRPr="00B41DE1">
        <w:t xml:space="preserve">3., online, </w:t>
      </w:r>
      <w:r w:rsidRPr="00B41DE1">
        <w:rPr>
          <w:rFonts w:asciiTheme="minorHAnsi" w:hAnsiTheme="minorHAnsi" w:cstheme="minorHAnsi"/>
        </w:rPr>
        <w:t>az EuRIC hulladékszállítási munkacsoportjának egyeztetése (Héjja Eszter)</w:t>
      </w:r>
    </w:p>
    <w:p w14:paraId="492FDF1A" w14:textId="77777777" w:rsidR="00010155" w:rsidRPr="006F19C4" w:rsidRDefault="00010155" w:rsidP="00874BF3">
      <w:pPr>
        <w:autoSpaceDE w:val="0"/>
        <w:autoSpaceDN w:val="0"/>
        <w:adjustRightInd w:val="0"/>
        <w:spacing w:after="0"/>
        <w:jc w:val="both"/>
        <w:rPr>
          <w:rFonts w:asciiTheme="minorHAnsi" w:hAnsiTheme="minorHAnsi" w:cstheme="minorHAnsi"/>
          <w:color w:val="0000FF"/>
        </w:rPr>
      </w:pPr>
    </w:p>
    <w:p w14:paraId="4C8ED252" w14:textId="77777777" w:rsidR="00E72727" w:rsidRPr="00501181" w:rsidRDefault="00E626A9" w:rsidP="005139F3">
      <w:pPr>
        <w:ind w:left="284" w:firstLine="708"/>
        <w:jc w:val="both"/>
        <w:rPr>
          <w:b/>
          <w:u w:val="single"/>
        </w:rPr>
      </w:pPr>
      <w:r w:rsidRPr="00501181">
        <w:rPr>
          <w:b/>
          <w:u w:val="single"/>
        </w:rPr>
        <w:t>További rendezvények:</w:t>
      </w:r>
    </w:p>
    <w:p w14:paraId="35F9DB86" w14:textId="2BBC0647" w:rsidR="00BA73AA" w:rsidRPr="00501181" w:rsidRDefault="00BA73AA" w:rsidP="00FF602A">
      <w:pPr>
        <w:pStyle w:val="Listaszerbekezds"/>
        <w:numPr>
          <w:ilvl w:val="0"/>
          <w:numId w:val="21"/>
        </w:numPr>
        <w:tabs>
          <w:tab w:val="left" w:pos="1560"/>
        </w:tabs>
        <w:spacing w:after="0"/>
        <w:ind w:left="1560" w:hanging="426"/>
        <w:jc w:val="both"/>
      </w:pPr>
      <w:r w:rsidRPr="00501181">
        <w:t>2021. jan</w:t>
      </w:r>
      <w:r w:rsidR="00C2616D" w:rsidRPr="00501181">
        <w:t>uár</w:t>
      </w:r>
      <w:r w:rsidR="00DD4F8C" w:rsidRPr="00501181">
        <w:t xml:space="preserve"> 11.</w:t>
      </w:r>
      <w:r w:rsidR="00E5384D" w:rsidRPr="00501181">
        <w:t>, online</w:t>
      </w:r>
      <w:r w:rsidR="00DD6867" w:rsidRPr="00501181">
        <w:t>,</w:t>
      </w:r>
      <w:r w:rsidRPr="00501181">
        <w:t xml:space="preserve"> </w:t>
      </w:r>
      <w:r w:rsidR="00123B5C" w:rsidRPr="00501181">
        <w:t xml:space="preserve">a Németország és </w:t>
      </w:r>
      <w:r w:rsidR="00483207" w:rsidRPr="00501181">
        <w:t>Közép-</w:t>
      </w:r>
      <w:r w:rsidR="00C86C85" w:rsidRPr="00501181">
        <w:t>, illetve</w:t>
      </w:r>
      <w:r w:rsidR="00483207" w:rsidRPr="00501181">
        <w:t xml:space="preserve"> Kelet-Európa közötti üzleti kapcsolatokat támogató</w:t>
      </w:r>
      <w:r w:rsidR="00C86C85" w:rsidRPr="00501181">
        <w:t xml:space="preserve"> WOW szervezet </w:t>
      </w:r>
      <w:r w:rsidR="001A27A4" w:rsidRPr="00501181">
        <w:t xml:space="preserve">magyarországi </w:t>
      </w:r>
      <w:r w:rsidR="00241655" w:rsidRPr="00501181">
        <w:t>körforgásos gazdasággal és</w:t>
      </w:r>
      <w:r w:rsidR="00073DC4" w:rsidRPr="00501181">
        <w:t xml:space="preserve"> </w:t>
      </w:r>
      <w:r w:rsidR="00241655" w:rsidRPr="00501181">
        <w:t>környezet</w:t>
      </w:r>
      <w:r w:rsidR="00073DC4" w:rsidRPr="00501181">
        <w:t>védelmi t</w:t>
      </w:r>
      <w:r w:rsidR="00241655" w:rsidRPr="00501181">
        <w:t>echnológiá</w:t>
      </w:r>
      <w:r w:rsidR="00073DC4" w:rsidRPr="00501181">
        <w:t>kkal foglalkozó konferenciája</w:t>
      </w:r>
      <w:r w:rsidR="00241655" w:rsidRPr="00501181">
        <w:t xml:space="preserve"> </w:t>
      </w:r>
      <w:r w:rsidR="0038629D" w:rsidRPr="00501181">
        <w:t>(</w:t>
      </w:r>
      <w:r w:rsidR="0038629D" w:rsidRPr="00501181">
        <w:rPr>
          <w:rFonts w:asciiTheme="minorHAnsi" w:eastAsiaTheme="minorHAnsi" w:hAnsiTheme="minorHAnsi" w:cstheme="minorHAnsi"/>
          <w:bCs/>
        </w:rPr>
        <w:t>Jeffrey D. Kimball előadóként</w:t>
      </w:r>
      <w:r w:rsidR="00B429FB" w:rsidRPr="00501181">
        <w:rPr>
          <w:rFonts w:asciiTheme="minorHAnsi" w:eastAsiaTheme="minorHAnsi" w:hAnsiTheme="minorHAnsi" w:cstheme="minorHAnsi"/>
          <w:bCs/>
        </w:rPr>
        <w:t>)</w:t>
      </w:r>
      <w:r w:rsidR="0038629D" w:rsidRPr="00501181">
        <w:rPr>
          <w:rFonts w:asciiTheme="minorHAnsi" w:eastAsiaTheme="minorHAnsi" w:hAnsiTheme="minorHAnsi" w:cstheme="minorHAnsi"/>
          <w:bCs/>
        </w:rPr>
        <w:t xml:space="preserve"> </w:t>
      </w:r>
    </w:p>
    <w:p w14:paraId="67AE81CA" w14:textId="0A631BB0" w:rsidR="004B431E" w:rsidRPr="00501181" w:rsidRDefault="00370554" w:rsidP="00FF602A">
      <w:pPr>
        <w:pStyle w:val="Listaszerbekezds"/>
        <w:numPr>
          <w:ilvl w:val="0"/>
          <w:numId w:val="21"/>
        </w:numPr>
        <w:tabs>
          <w:tab w:val="left" w:pos="1560"/>
        </w:tabs>
        <w:spacing w:after="0"/>
        <w:ind w:left="1560" w:hanging="426"/>
        <w:jc w:val="both"/>
      </w:pPr>
      <w:r w:rsidRPr="00501181">
        <w:t>202</w:t>
      </w:r>
      <w:r w:rsidR="00E225B4" w:rsidRPr="00501181">
        <w:t>1. ápr</w:t>
      </w:r>
      <w:r w:rsidR="00C2616D" w:rsidRPr="00501181">
        <w:t>ilis</w:t>
      </w:r>
      <w:r w:rsidR="00E225B4" w:rsidRPr="00501181">
        <w:t xml:space="preserve"> 13</w:t>
      </w:r>
      <w:r w:rsidR="00CD28A7" w:rsidRPr="00501181">
        <w:t>.</w:t>
      </w:r>
      <w:r w:rsidRPr="00501181">
        <w:t>,</w:t>
      </w:r>
      <w:r w:rsidR="00010155" w:rsidRPr="00501181">
        <w:t xml:space="preserve"> </w:t>
      </w:r>
      <w:r w:rsidRPr="00501181">
        <w:t>online</w:t>
      </w:r>
      <w:r w:rsidR="00010155" w:rsidRPr="00501181">
        <w:rPr>
          <w:rFonts w:asciiTheme="minorHAnsi" w:eastAsiaTheme="minorHAnsi" w:hAnsiTheme="minorHAnsi" w:cstheme="minorHAnsi"/>
          <w:bCs/>
        </w:rPr>
        <w:t xml:space="preserve">, </w:t>
      </w:r>
      <w:r w:rsidR="00010155" w:rsidRPr="00501181">
        <w:t>a RUSLOM orosz hulladékhasznosítási szövetség konferenciája (</w:t>
      </w:r>
      <w:r w:rsidR="00010155" w:rsidRPr="00501181">
        <w:rPr>
          <w:rFonts w:asciiTheme="minorHAnsi" w:eastAsiaTheme="minorHAnsi" w:hAnsiTheme="minorHAnsi" w:cstheme="minorHAnsi"/>
          <w:bCs/>
        </w:rPr>
        <w:t>Jeffrey D. Kimball előadóként)</w:t>
      </w:r>
      <w:r w:rsidR="00740938" w:rsidRPr="00501181">
        <w:rPr>
          <w:rFonts w:asciiTheme="minorHAnsi" w:eastAsiaTheme="minorHAnsi" w:hAnsiTheme="minorHAnsi" w:cstheme="minorHAnsi"/>
          <w:bCs/>
        </w:rPr>
        <w:t xml:space="preserve"> </w:t>
      </w:r>
    </w:p>
    <w:p w14:paraId="60A715B8" w14:textId="77777777" w:rsidR="00AA5EF6" w:rsidRPr="00B253CE" w:rsidRDefault="00AA5EF6" w:rsidP="00AA5EF6">
      <w:pPr>
        <w:pStyle w:val="Listaszerbekezds"/>
        <w:tabs>
          <w:tab w:val="left" w:pos="1560"/>
        </w:tabs>
        <w:spacing w:after="0"/>
        <w:ind w:left="1560"/>
        <w:jc w:val="both"/>
        <w:rPr>
          <w:highlight w:val="yellow"/>
        </w:rPr>
      </w:pPr>
    </w:p>
    <w:p w14:paraId="033E865A" w14:textId="77777777" w:rsidR="00B253CE" w:rsidRPr="00501181" w:rsidRDefault="00B253CE" w:rsidP="00B253CE">
      <w:pPr>
        <w:tabs>
          <w:tab w:val="left" w:pos="1560"/>
        </w:tabs>
        <w:spacing w:after="0"/>
        <w:jc w:val="both"/>
        <w:rPr>
          <w:highlight w:val="yellow"/>
        </w:rPr>
      </w:pPr>
    </w:p>
    <w:p w14:paraId="3A91CE1A" w14:textId="77777777" w:rsidR="00B253CE" w:rsidRPr="00501181" w:rsidRDefault="00B253CE" w:rsidP="00AA5EF6">
      <w:pPr>
        <w:pStyle w:val="Listaszerbekezds"/>
        <w:numPr>
          <w:ilvl w:val="0"/>
          <w:numId w:val="2"/>
        </w:numPr>
        <w:shd w:val="clear" w:color="auto" w:fill="FFFFFF" w:themeFill="background1"/>
        <w:spacing w:after="0"/>
        <w:ind w:left="709"/>
        <w:contextualSpacing w:val="0"/>
        <w:rPr>
          <w:rFonts w:asciiTheme="minorHAnsi" w:hAnsiTheme="minorHAnsi" w:cstheme="minorHAnsi"/>
          <w:b/>
          <w:u w:val="single"/>
        </w:rPr>
      </w:pPr>
      <w:r w:rsidRPr="00501181">
        <w:rPr>
          <w:rFonts w:asciiTheme="minorHAnsi" w:hAnsiTheme="minorHAnsi" w:cstheme="minorHAnsi"/>
          <w:b/>
          <w:u w:val="single"/>
        </w:rPr>
        <w:t>Oktatási és pályázati tevékenység:</w:t>
      </w:r>
    </w:p>
    <w:p w14:paraId="069C8D92" w14:textId="77777777" w:rsidR="00B253CE" w:rsidRPr="00501181" w:rsidRDefault="00B253CE" w:rsidP="00B253CE">
      <w:pPr>
        <w:pStyle w:val="Listaszerbekezds"/>
        <w:shd w:val="clear" w:color="auto" w:fill="FFFFFF" w:themeFill="background1"/>
        <w:spacing w:before="120" w:after="120"/>
        <w:ind w:left="360"/>
        <w:jc w:val="both"/>
      </w:pPr>
    </w:p>
    <w:p w14:paraId="3EEFD083" w14:textId="77777777" w:rsidR="00B253CE" w:rsidRPr="00501181" w:rsidRDefault="00B253CE" w:rsidP="00B253CE">
      <w:pPr>
        <w:pStyle w:val="Listaszerbekezds"/>
        <w:shd w:val="clear" w:color="auto" w:fill="FFFFFF" w:themeFill="background1"/>
        <w:spacing w:before="120" w:after="120"/>
        <w:ind w:left="360"/>
        <w:jc w:val="both"/>
        <w:rPr>
          <w:b/>
        </w:rPr>
      </w:pPr>
      <w:r w:rsidRPr="00501181">
        <w:t xml:space="preserve">2021-ben az alábbi </w:t>
      </w:r>
      <w:r w:rsidRPr="00501181">
        <w:rPr>
          <w:b/>
        </w:rPr>
        <w:t>tanfolyamokat szerveztük:</w:t>
      </w:r>
    </w:p>
    <w:p w14:paraId="111F0D75" w14:textId="77777777" w:rsidR="00B253CE" w:rsidRPr="00501181" w:rsidRDefault="00B253CE" w:rsidP="00B253CE">
      <w:pPr>
        <w:shd w:val="clear" w:color="auto" w:fill="FFFFFF" w:themeFill="background1"/>
        <w:tabs>
          <w:tab w:val="left" w:pos="3544"/>
        </w:tabs>
        <w:spacing w:after="0"/>
        <w:ind w:left="360"/>
        <w:jc w:val="both"/>
      </w:pPr>
      <w:r w:rsidRPr="00501181">
        <w:t>Június 4.</w:t>
      </w:r>
      <w:r w:rsidRPr="00501181">
        <w:tab/>
      </w:r>
      <w:r w:rsidRPr="00501181">
        <w:tab/>
      </w:r>
      <w:r w:rsidRPr="00501181">
        <w:tab/>
      </w:r>
      <w:r w:rsidRPr="00501181">
        <w:rPr>
          <w:b/>
        </w:rPr>
        <w:t>Tudás felfrissítő tréning</w:t>
      </w:r>
      <w:r w:rsidRPr="00501181">
        <w:t xml:space="preserve"> </w:t>
      </w:r>
    </w:p>
    <w:p w14:paraId="6F53E923" w14:textId="77777777" w:rsidR="00B253CE" w:rsidRPr="00501181" w:rsidRDefault="00B253CE" w:rsidP="00B253CE">
      <w:pPr>
        <w:pStyle w:val="Listaszerbekezds"/>
        <w:shd w:val="clear" w:color="auto" w:fill="FFFFFF" w:themeFill="background1"/>
        <w:tabs>
          <w:tab w:val="left" w:pos="3544"/>
        </w:tabs>
        <w:jc w:val="both"/>
        <w:rPr>
          <w:rFonts w:asciiTheme="minorHAnsi" w:hAnsiTheme="minorHAnsi"/>
        </w:rPr>
      </w:pPr>
      <w:r w:rsidRPr="00501181">
        <w:rPr>
          <w:rFonts w:asciiTheme="minorHAnsi" w:hAnsiTheme="minorHAnsi"/>
        </w:rPr>
        <w:tab/>
      </w:r>
      <w:r w:rsidRPr="00501181">
        <w:rPr>
          <w:rFonts w:asciiTheme="minorHAnsi" w:hAnsiTheme="minorHAnsi"/>
        </w:rPr>
        <w:tab/>
      </w:r>
      <w:r w:rsidRPr="00501181">
        <w:rPr>
          <w:rFonts w:asciiTheme="minorHAnsi" w:hAnsiTheme="minorHAnsi"/>
        </w:rPr>
        <w:tab/>
        <w:t>(OKJ-s képzéshez kapcsolódó, létszám: 26 fő)</w:t>
      </w:r>
    </w:p>
    <w:p w14:paraId="0123E74B" w14:textId="77777777" w:rsidR="00B253CE" w:rsidRPr="00501181" w:rsidRDefault="00B253CE" w:rsidP="00B253CE">
      <w:pPr>
        <w:shd w:val="clear" w:color="auto" w:fill="FFFFFF" w:themeFill="background1"/>
        <w:tabs>
          <w:tab w:val="left" w:pos="3544"/>
        </w:tabs>
        <w:spacing w:after="0"/>
        <w:ind w:left="360"/>
        <w:jc w:val="both"/>
      </w:pPr>
      <w:r w:rsidRPr="00501181">
        <w:t>2020. december 5 – 2021. szeptember 25.</w:t>
      </w:r>
      <w:r w:rsidRPr="00501181">
        <w:tab/>
      </w:r>
      <w:r w:rsidRPr="00501181">
        <w:tab/>
      </w:r>
      <w:r w:rsidRPr="00501181">
        <w:rPr>
          <w:b/>
          <w:bCs/>
        </w:rPr>
        <w:t>OKJ Hulladéktelepkezelő szakképzés</w:t>
      </w:r>
      <w:r w:rsidRPr="00501181">
        <w:t xml:space="preserve"> (40 fő)</w:t>
      </w:r>
    </w:p>
    <w:p w14:paraId="596CDA39" w14:textId="77777777" w:rsidR="00B253CE" w:rsidRPr="00501181" w:rsidRDefault="00B253CE" w:rsidP="00B253CE">
      <w:pPr>
        <w:shd w:val="clear" w:color="auto" w:fill="FFFFFF" w:themeFill="background1"/>
        <w:tabs>
          <w:tab w:val="left" w:pos="3544"/>
        </w:tabs>
        <w:spacing w:after="0"/>
        <w:ind w:left="360"/>
        <w:jc w:val="both"/>
      </w:pPr>
      <w:r w:rsidRPr="00501181">
        <w:tab/>
      </w:r>
      <w:r w:rsidRPr="00501181">
        <w:tab/>
      </w:r>
      <w:r w:rsidRPr="00501181">
        <w:tab/>
        <w:t xml:space="preserve">szakvizsga átlag 4,60 </w:t>
      </w:r>
    </w:p>
    <w:p w14:paraId="3FFC9C78" w14:textId="77777777" w:rsidR="00B253CE" w:rsidRPr="00501181" w:rsidRDefault="00B253CE" w:rsidP="00B253CE">
      <w:pPr>
        <w:shd w:val="clear" w:color="auto" w:fill="FFFFFF" w:themeFill="background1"/>
        <w:tabs>
          <w:tab w:val="left" w:pos="3544"/>
        </w:tabs>
        <w:ind w:left="4956"/>
        <w:jc w:val="both"/>
      </w:pPr>
      <w:r w:rsidRPr="00501181">
        <w:t>átlagos elégedettségi mutató 1-10 skálán 9,64 oktatók értékelése 1-10 skálán 9,87</w:t>
      </w:r>
    </w:p>
    <w:p w14:paraId="590B6BC7" w14:textId="77777777" w:rsidR="00B253CE" w:rsidRPr="00501181" w:rsidRDefault="00B253CE" w:rsidP="00B253CE">
      <w:pPr>
        <w:shd w:val="clear" w:color="auto" w:fill="FFFFFF" w:themeFill="background1"/>
        <w:tabs>
          <w:tab w:val="left" w:pos="3544"/>
        </w:tabs>
        <w:ind w:left="360"/>
        <w:jc w:val="both"/>
      </w:pPr>
      <w:r w:rsidRPr="00501181">
        <w:t>November 13 – 20.</w:t>
      </w:r>
      <w:r w:rsidRPr="00501181">
        <w:tab/>
      </w:r>
      <w:r w:rsidRPr="00501181">
        <w:tab/>
      </w:r>
      <w:r w:rsidRPr="00501181">
        <w:tab/>
      </w:r>
      <w:r w:rsidRPr="00501181">
        <w:rPr>
          <w:b/>
          <w:bCs/>
        </w:rPr>
        <w:t>Fémkereskedő</w:t>
      </w:r>
      <w:r w:rsidRPr="00501181">
        <w:t xml:space="preserve"> (28 fő)</w:t>
      </w:r>
    </w:p>
    <w:p w14:paraId="26329660" w14:textId="77777777" w:rsidR="00B253CE" w:rsidRPr="00501181" w:rsidRDefault="00B253CE" w:rsidP="00B253CE">
      <w:pPr>
        <w:shd w:val="clear" w:color="auto" w:fill="FFFFFF" w:themeFill="background1"/>
        <w:tabs>
          <w:tab w:val="left" w:pos="3544"/>
        </w:tabs>
        <w:rPr>
          <w:b/>
          <w:bCs/>
          <w:lang w:eastAsia="hu-HU"/>
        </w:rPr>
      </w:pPr>
    </w:p>
    <w:p w14:paraId="7DBF959F" w14:textId="77777777" w:rsidR="00B253CE" w:rsidRPr="00501181" w:rsidRDefault="00B253CE" w:rsidP="00B253CE">
      <w:pPr>
        <w:shd w:val="clear" w:color="auto" w:fill="FFFFFF" w:themeFill="background1"/>
        <w:tabs>
          <w:tab w:val="left" w:pos="3544"/>
        </w:tabs>
        <w:spacing w:after="120"/>
        <w:ind w:left="360"/>
        <w:jc w:val="both"/>
      </w:pPr>
      <w:r w:rsidRPr="00501181">
        <w:rPr>
          <w:lang w:eastAsia="hu-HU"/>
        </w:rPr>
        <w:t xml:space="preserve">A </w:t>
      </w:r>
      <w:r w:rsidRPr="00501181">
        <w:t>COVID-19 veszélyhelyzet, a koronavírus járvány miatt a tanfolyamszervezés 2021-ben nehezített körülmények között valósult meg.</w:t>
      </w:r>
    </w:p>
    <w:p w14:paraId="39DBF02B" w14:textId="601A128D" w:rsidR="00B253CE" w:rsidRPr="00501181" w:rsidRDefault="00B253CE" w:rsidP="00B253CE">
      <w:pPr>
        <w:shd w:val="clear" w:color="auto" w:fill="FFFFFF" w:themeFill="background1"/>
        <w:ind w:left="360"/>
        <w:jc w:val="both"/>
      </w:pPr>
      <w:r w:rsidRPr="00501181">
        <w:t xml:space="preserve">Az oktatási tevékenység jogszerűségének biztosítására a felnőttképzésről szóló, 2013.évi LXXVII. törvény módosított követelményei szerint benyújtottuk kérelmünket a HOSZ felnőttképzési nyilvántartásba vételére, amely alapján 2020. 12. 10-étől B/2020/008823 nyilvántartásba vételi </w:t>
      </w:r>
      <w:proofErr w:type="gramStart"/>
      <w:r w:rsidRPr="00501181">
        <w:t>számon</w:t>
      </w:r>
      <w:r w:rsidR="00501181" w:rsidRPr="00501181">
        <w:t xml:space="preserve"> </w:t>
      </w:r>
      <w:r w:rsidRPr="00501181">
        <w:t>tarthatunk</w:t>
      </w:r>
      <w:proofErr w:type="gramEnd"/>
      <w:r w:rsidRPr="00501181">
        <w:t xml:space="preserve"> engedélyhez nem kötött, ún. bejelentés köteles tanfolyamokat. E körbe tartozott a beszámolási időszakban a Tudásfelfrissítő tréning és a Fémkereskedő képzés.</w:t>
      </w:r>
    </w:p>
    <w:p w14:paraId="459981C1" w14:textId="20C6673D" w:rsidR="00B253CE" w:rsidRPr="00501181" w:rsidRDefault="00B253CE" w:rsidP="00B253CE">
      <w:pPr>
        <w:shd w:val="clear" w:color="auto" w:fill="FFFFFF" w:themeFill="background1"/>
        <w:tabs>
          <w:tab w:val="left" w:pos="3544"/>
        </w:tabs>
        <w:spacing w:after="120"/>
        <w:ind w:left="360"/>
        <w:jc w:val="both"/>
      </w:pPr>
      <w:r w:rsidRPr="00501181">
        <w:t>A</w:t>
      </w:r>
      <w:r w:rsidRPr="00501181">
        <w:rPr>
          <w:lang w:eastAsia="hu-HU"/>
        </w:rPr>
        <w:t xml:space="preserve"> </w:t>
      </w:r>
      <w:r w:rsidRPr="00501181">
        <w:rPr>
          <w:b/>
        </w:rPr>
        <w:t>Tudás</w:t>
      </w:r>
      <w:r w:rsidR="00BB6364" w:rsidRPr="00501181">
        <w:rPr>
          <w:b/>
        </w:rPr>
        <w:t xml:space="preserve"> </w:t>
      </w:r>
      <w:r w:rsidRPr="00501181">
        <w:rPr>
          <w:b/>
        </w:rPr>
        <w:t>felfrissítő tréning</w:t>
      </w:r>
      <w:r w:rsidRPr="00501181">
        <w:t xml:space="preserve"> az OKJ-s Hulladéktelepkezelő képzéshez kapcsolódó természettudományos felkészítő, amit az előzetes tudásmérés előtt szervezünk. Személyes jelenléttel csak tavasz végétől volt lehetőség képzést tartani, így erre a tanfolyamra június 4-én került sor, 26 fő részvételével. Valamennyi résztvevő sikeresen teljesítette a természettudományos témájú előzetes tudásmérést.</w:t>
      </w:r>
    </w:p>
    <w:p w14:paraId="2D13A4AD" w14:textId="63469C23" w:rsidR="00B253CE" w:rsidRPr="005A56A9" w:rsidRDefault="00B253CE" w:rsidP="00B253CE">
      <w:pPr>
        <w:spacing w:after="0"/>
        <w:ind w:left="360"/>
        <w:jc w:val="both"/>
        <w:rPr>
          <w:color w:val="0070C0"/>
        </w:rPr>
      </w:pPr>
      <w:r w:rsidRPr="00501181">
        <w:lastRenderedPageBreak/>
        <w:t xml:space="preserve">A </w:t>
      </w:r>
      <w:r w:rsidRPr="00501181">
        <w:rPr>
          <w:b/>
          <w:bCs/>
        </w:rPr>
        <w:t xml:space="preserve">Hulladéktelepkezelő </w:t>
      </w:r>
      <w:r w:rsidRPr="00501181">
        <w:t xml:space="preserve">képzésünk szervezésének sajátos körülményeit a járvány mellett az aktuális, az Országos Képzési Jegyzéket megszüntető jogszabályok is meghatározták. 2020. december 31-ig engedélyezték OKJ-s képzés indítását, ezért az utolsó tanfolyamot még 2020. december 5-én elindítottuk, a maximális 40 fővel. A menet közben kieső néhány résztvevőt is azonnal pótolni tudtuk. A járvány miatt az első foglalkozástól 14 héten át a szombati napokon </w:t>
      </w:r>
      <w:r w:rsidRPr="00501181">
        <w:rPr>
          <w:u w:val="single"/>
        </w:rPr>
        <w:t>online</w:t>
      </w:r>
      <w:r w:rsidRPr="00501181">
        <w:t xml:space="preserve"> oktatást tartottunk, az ebből a célból beszerzett ZOOM rendszeren keresztül. Először alkalmaztuk ezt a technikát, de a módszer sikeresnek bizonyult, mivel kombináltuk azzal, hogy az oktatók az egyes témákból kérdéseket tettek fel, melyeket a résztvevőknek a tanultak alapján a következő időpontig írásban kellett megválaszolniuk. Így a listázható jelenléten kívül sikeres megoldások igazolták az aktív tanulást. A felkészülést segítette, hogy minden oktatásról videó felvétel készült, amit hiányzás esetén, valamint a vizsgához is végig nézhettek. </w:t>
      </w:r>
    </w:p>
    <w:p w14:paraId="65A15956" w14:textId="4886E4C7" w:rsidR="00B253CE" w:rsidRPr="00501181" w:rsidRDefault="00B253CE" w:rsidP="00B253CE">
      <w:pPr>
        <w:spacing w:after="0"/>
        <w:ind w:left="360"/>
        <w:jc w:val="both"/>
      </w:pPr>
      <w:r w:rsidRPr="00501181">
        <w:t xml:space="preserve">Az online oktatást követően közel két hónapos kényszerszünet következett, amíg áttérhettünk a </w:t>
      </w:r>
      <w:r w:rsidRPr="00501181">
        <w:rPr>
          <w:u w:val="single"/>
        </w:rPr>
        <w:t>személyes</w:t>
      </w:r>
      <w:r w:rsidRPr="00501181">
        <w:t xml:space="preserve"> jelenléti formára, megfelelő véd-intézkedések (fegyelmezett maszkviselés, távolságtartás) mellett. A nyári szünetig intenzíven folyt az oktatás, a fertőzésveszély elkerülésére több esetben a gyakorlati helyszíni látogatásokat kisebb csoportokra bontva szerveztük meg. A járvány miatt különösen nagy értéket jelentett tagvállalataink és partnereink engedélye és támogatása a telephelylátogatásokhoz. </w:t>
      </w:r>
    </w:p>
    <w:p w14:paraId="79ED25EF" w14:textId="3CBBEF1A" w:rsidR="00B253CE" w:rsidRPr="00501181" w:rsidRDefault="00B253CE" w:rsidP="00B253CE">
      <w:pPr>
        <w:ind w:left="360"/>
        <w:jc w:val="both"/>
        <w:rPr>
          <w:lang w:eastAsia="hu-HU"/>
        </w:rPr>
      </w:pPr>
      <w:r w:rsidRPr="00501181">
        <w:t>O</w:t>
      </w:r>
      <w:r w:rsidRPr="00501181">
        <w:rPr>
          <w:lang w:eastAsia="hu-HU"/>
        </w:rPr>
        <w:t xml:space="preserve">któber 8-án és 9-én </w:t>
      </w:r>
      <w:r w:rsidRPr="00501181">
        <w:rPr>
          <w:u w:val="single"/>
          <w:lang w:eastAsia="hu-HU"/>
        </w:rPr>
        <w:t>komplex szakvizsgával</w:t>
      </w:r>
      <w:r w:rsidRPr="00501181">
        <w:rPr>
          <w:lang w:eastAsia="hu-HU"/>
        </w:rPr>
        <w:t xml:space="preserve"> zárult le az utolsó OKJ-s Hulladéktelepkezelő képzésünk, egyúttal véget ért egy „korszak” a szakképzésben. A</w:t>
      </w:r>
      <w:r w:rsidR="00501181">
        <w:rPr>
          <w:lang w:eastAsia="hu-HU"/>
        </w:rPr>
        <w:t xml:space="preserve"> </w:t>
      </w:r>
      <w:r w:rsidRPr="00501181">
        <w:rPr>
          <w:lang w:eastAsia="hu-HU"/>
        </w:rPr>
        <w:t>vizsgázó</w:t>
      </w:r>
      <w:r w:rsidR="00501181">
        <w:rPr>
          <w:lang w:eastAsia="hu-HU"/>
        </w:rPr>
        <w:t>k</w:t>
      </w:r>
      <w:r w:rsidRPr="00501181">
        <w:rPr>
          <w:lang w:eastAsia="hu-HU"/>
        </w:rPr>
        <w:t xml:space="preserve"> átlaga 4,55 lett, beleértve az előző tanfolyami vizsgáról betegség miatt hiányzó, utólag vizsgázókat</w:t>
      </w:r>
      <w:r w:rsidR="00501181">
        <w:rPr>
          <w:lang w:eastAsia="hu-HU"/>
        </w:rPr>
        <w:t xml:space="preserve"> is.</w:t>
      </w:r>
      <w:r w:rsidRPr="00501181">
        <w:rPr>
          <w:lang w:eastAsia="hu-HU"/>
        </w:rPr>
        <w:t xml:space="preserve">  Mindkét független vizsgabizottság, és azok elnökei is rendkívül elégedettek voltak a vizsgázók felkészültségével, dicsérték a tanfolyam oktatóit és a szervezőmunkát, így mind a 42 vizsgázó megkapta az OKJ-s Hulladéktelepkezelő szakképesítést igazoló bizonyítványt.</w:t>
      </w:r>
    </w:p>
    <w:p w14:paraId="6B978D51" w14:textId="77777777" w:rsidR="00320185" w:rsidRPr="00320185" w:rsidRDefault="00B253CE" w:rsidP="00320185">
      <w:pPr>
        <w:spacing w:after="0"/>
        <w:ind w:left="360"/>
        <w:jc w:val="both"/>
        <w:rPr>
          <w:lang w:eastAsia="hu-HU"/>
        </w:rPr>
      </w:pPr>
      <w:r w:rsidRPr="00320185">
        <w:rPr>
          <w:lang w:eastAsia="hu-HU"/>
        </w:rPr>
        <w:t>A kiemelkedő eredményben nagy szerepe volt a közel 20 fős, a kezdetektől közreműködő oktatói csapatunknak, különösen nagy köszönet illeti magas színvonalú tevékenységükért vezető oktatóinkat</w:t>
      </w:r>
      <w:r w:rsidR="00501181" w:rsidRPr="00320185">
        <w:rPr>
          <w:lang w:eastAsia="hu-HU"/>
        </w:rPr>
        <w:t xml:space="preserve">. </w:t>
      </w:r>
      <w:r w:rsidRPr="00320185">
        <w:rPr>
          <w:lang w:eastAsia="hu-HU"/>
        </w:rPr>
        <w:t xml:space="preserve"> </w:t>
      </w:r>
      <w:r w:rsidRPr="00320185">
        <w:rPr>
          <w:u w:val="single"/>
        </w:rPr>
        <w:t>Összességében</w:t>
      </w:r>
      <w:r w:rsidRPr="00320185">
        <w:t xml:space="preserve"> megállapítható, hogy a HOSZ képzési programja visszaigazolást nyert az évek során. Utolsó tanfolyamunk szakmai színvonalát is sikerült megőrizni a kényszerszülte új módszerek bevezetésével. Egyetlen óra sem maradt el oktatói betegség vagy egyéb ok miatt.</w:t>
      </w:r>
    </w:p>
    <w:p w14:paraId="3EB1DCAF" w14:textId="77777777" w:rsidR="00320185" w:rsidRPr="00320185" w:rsidRDefault="00320185" w:rsidP="00320185">
      <w:pPr>
        <w:spacing w:after="0"/>
        <w:ind w:left="360"/>
        <w:jc w:val="both"/>
        <w:rPr>
          <w:lang w:eastAsia="hu-HU"/>
        </w:rPr>
      </w:pPr>
    </w:p>
    <w:p w14:paraId="7C9750D7" w14:textId="77777777" w:rsidR="00320185" w:rsidRPr="00320185" w:rsidRDefault="00B253CE" w:rsidP="00320185">
      <w:pPr>
        <w:spacing w:after="0"/>
        <w:ind w:left="360"/>
        <w:jc w:val="both"/>
        <w:rPr>
          <w:lang w:eastAsia="hu-HU"/>
        </w:rPr>
      </w:pPr>
      <w:r w:rsidRPr="00320185">
        <w:t>November 13. és 20. között sikeresen lezajlott a „</w:t>
      </w:r>
      <w:r w:rsidRPr="00320185">
        <w:rPr>
          <w:b/>
          <w:bCs/>
        </w:rPr>
        <w:t>Fémkereskedő</w:t>
      </w:r>
      <w:r w:rsidRPr="00320185">
        <w:t xml:space="preserve"> képzésünk, 28 fő részvételével. A COVID járvány miatt fokozott körültekintéssel szerveztük meg a tanfolyamot. A résztvevőktől nagyon pozitív visszajelzéseket kaptunk, valamennyien sikeres vizsgát tettek, és megkapták a HOSZ tanúsítványát.</w:t>
      </w:r>
    </w:p>
    <w:p w14:paraId="6AE1A2CA" w14:textId="77777777" w:rsidR="00320185" w:rsidRDefault="00320185" w:rsidP="00320185">
      <w:pPr>
        <w:spacing w:after="0"/>
        <w:ind w:left="360"/>
        <w:jc w:val="both"/>
        <w:rPr>
          <w:color w:val="0070C0"/>
          <w:lang w:eastAsia="hu-HU"/>
        </w:rPr>
      </w:pPr>
    </w:p>
    <w:p w14:paraId="257610B0" w14:textId="77777777" w:rsidR="00320185" w:rsidRPr="00320185" w:rsidRDefault="00B253CE" w:rsidP="00320185">
      <w:pPr>
        <w:spacing w:after="0"/>
        <w:ind w:left="360"/>
        <w:jc w:val="both"/>
        <w:rPr>
          <w:lang w:eastAsia="hu-HU"/>
        </w:rPr>
      </w:pPr>
      <w:r w:rsidRPr="00320185">
        <w:t xml:space="preserve">A 2021-ban befejezett </w:t>
      </w:r>
      <w:r w:rsidRPr="00320185">
        <w:rPr>
          <w:b/>
          <w:bCs/>
        </w:rPr>
        <w:t>képzéseken résztvevők száma</w:t>
      </w:r>
      <w:r w:rsidRPr="00320185">
        <w:t xml:space="preserve"> </w:t>
      </w:r>
      <w:r w:rsidRPr="00320185">
        <w:rPr>
          <w:b/>
        </w:rPr>
        <w:t>94 fő volt</w:t>
      </w:r>
      <w:r w:rsidRPr="00320185">
        <w:t xml:space="preserve">, ez majdnem duplája az előző években megszokott létszámoknak. A Katonai robbanószerkezet felismerő tanfolyam a járvány miatt elmaradt, mivel ezt csak személyes jelenléttel </w:t>
      </w:r>
      <w:r w:rsidR="00320185" w:rsidRPr="00320185">
        <w:t xml:space="preserve">lehet </w:t>
      </w:r>
      <w:r w:rsidRPr="00320185">
        <w:t>hatékony</w:t>
      </w:r>
      <w:r w:rsidR="00320185" w:rsidRPr="00320185">
        <w:t>an</w:t>
      </w:r>
      <w:r w:rsidRPr="00320185">
        <w:t xml:space="preserve"> megtartani.</w:t>
      </w:r>
    </w:p>
    <w:p w14:paraId="4B384D6F" w14:textId="77777777" w:rsidR="00320185" w:rsidRPr="00320185" w:rsidRDefault="00320185" w:rsidP="00320185">
      <w:pPr>
        <w:spacing w:after="0"/>
        <w:ind w:left="360"/>
        <w:jc w:val="both"/>
        <w:rPr>
          <w:lang w:eastAsia="hu-HU"/>
        </w:rPr>
      </w:pPr>
    </w:p>
    <w:p w14:paraId="6B8AB0DA" w14:textId="3D6AF4A6" w:rsidR="00B253CE" w:rsidRPr="00320185" w:rsidRDefault="00B253CE" w:rsidP="00320185">
      <w:pPr>
        <w:spacing w:after="0"/>
        <w:ind w:left="360"/>
        <w:jc w:val="both"/>
        <w:rPr>
          <w:lang w:eastAsia="hu-HU"/>
        </w:rPr>
      </w:pPr>
      <w:r w:rsidRPr="00320185">
        <w:rPr>
          <w:lang w:eastAsia="hu-HU"/>
        </w:rPr>
        <w:t xml:space="preserve">A jogszabályi módosítások miatt megszűnt OKJ helyébe </w:t>
      </w:r>
      <w:r w:rsidRPr="00320185">
        <w:rPr>
          <w:b/>
          <w:bCs/>
          <w:lang w:eastAsia="hu-HU"/>
        </w:rPr>
        <w:t>új szakképzési rendszer lép</w:t>
      </w:r>
      <w:r w:rsidRPr="00320185">
        <w:rPr>
          <w:lang w:eastAsia="hu-HU"/>
        </w:rPr>
        <w:t>. A miniszter által majd jóváhagyásra kerülő új szakmai „programkövetelmény” alapján a HOSZ elkészíti saját képzési programját, valamint megszerzi a tanfolyam szervezéshez szükséges engedélyt. Ezt követően elindulhat az új felnőttképzési rendszerben is a tanfolyamunk, amelynek elvégzése után az akkreditált vizsgaközpontban lehet majd államilag elismert szakképesítő bizonyítványt szerezni.</w:t>
      </w:r>
    </w:p>
    <w:p w14:paraId="42AF9C99" w14:textId="77777777" w:rsidR="00B253CE" w:rsidRPr="00320185" w:rsidRDefault="00B253CE" w:rsidP="00B253CE">
      <w:pPr>
        <w:pStyle w:val="Listaszerbekezds"/>
        <w:shd w:val="clear" w:color="auto" w:fill="FFFFFF" w:themeFill="background1"/>
        <w:ind w:left="360"/>
        <w:jc w:val="both"/>
      </w:pPr>
      <w:r w:rsidRPr="00320185">
        <w:lastRenderedPageBreak/>
        <w:t xml:space="preserve">A tanfolyamok meghirdetését alapvetően a HOSZ tagvállalataira és partneri kapcsolatrendszerére építettük. Kihasználtuk a ZIP Magazin kiadójaként adódó lehetőségeket, valamint a tagvállalatoknak készülő Heti Értesítőt, továbbá a honlapunkat és a Facebook-os felületünket. A tanfolyamok népszerűsítését kiemelt Facebook hirdetésekkel, valamint a partner szervezetek aktív közreműködésével is segítettük. </w:t>
      </w:r>
    </w:p>
    <w:p w14:paraId="661767BB" w14:textId="77777777" w:rsidR="00B253CE" w:rsidRPr="005A56A9" w:rsidRDefault="00B253CE" w:rsidP="00B253CE">
      <w:pPr>
        <w:pStyle w:val="Listaszerbekezds"/>
        <w:shd w:val="clear" w:color="auto" w:fill="FFFFFF" w:themeFill="background1"/>
        <w:ind w:left="1134"/>
        <w:jc w:val="both"/>
        <w:rPr>
          <w:color w:val="0070C0"/>
        </w:rPr>
      </w:pPr>
    </w:p>
    <w:p w14:paraId="2AF35C15" w14:textId="77777777" w:rsidR="00B253CE" w:rsidRPr="00C7229B" w:rsidRDefault="00B253CE" w:rsidP="00B253CE">
      <w:pPr>
        <w:shd w:val="clear" w:color="auto" w:fill="FFFFFF" w:themeFill="background1"/>
        <w:ind w:left="360"/>
        <w:jc w:val="both"/>
        <w:rPr>
          <w:u w:val="single"/>
        </w:rPr>
      </w:pPr>
      <w:r w:rsidRPr="00C7229B">
        <w:rPr>
          <w:u w:val="single"/>
        </w:rPr>
        <w:t>Pályázati tevékenység:</w:t>
      </w:r>
    </w:p>
    <w:p w14:paraId="552061BA" w14:textId="12019832" w:rsidR="00B253CE" w:rsidRPr="00C7229B" w:rsidRDefault="00B253CE" w:rsidP="00B253CE">
      <w:pPr>
        <w:spacing w:after="120"/>
        <w:ind w:left="360"/>
        <w:jc w:val="both"/>
      </w:pPr>
      <w:r w:rsidRPr="00C7229B">
        <w:t>2021-ben pályázaton nem vettünk részt, a</w:t>
      </w:r>
      <w:r w:rsidR="00320185" w:rsidRPr="00C7229B">
        <w:t xml:space="preserve"> korábbi, az AM „</w:t>
      </w:r>
      <w:r w:rsidR="00C7229B" w:rsidRPr="00C7229B">
        <w:t>Z</w:t>
      </w:r>
      <w:r w:rsidR="00320185" w:rsidRPr="00C7229B">
        <w:t xml:space="preserve">öld </w:t>
      </w:r>
      <w:r w:rsidR="00C7229B" w:rsidRPr="00C7229B">
        <w:t>F</w:t>
      </w:r>
      <w:r w:rsidR="00320185" w:rsidRPr="00C7229B">
        <w:t xml:space="preserve">orrás” </w:t>
      </w:r>
      <w:r w:rsidRPr="00C7229B">
        <w:t>kiírási feltéte</w:t>
      </w:r>
      <w:r w:rsidR="00C7229B" w:rsidRPr="00C7229B">
        <w:t xml:space="preserve">leinek </w:t>
      </w:r>
      <w:r w:rsidR="00133D2E">
        <w:t xml:space="preserve">hulladékgazdálkodással összefüggő tevékenység nem felet meg. </w:t>
      </w:r>
    </w:p>
    <w:p w14:paraId="263B3F04" w14:textId="5A1C3480" w:rsidR="002C4CE6" w:rsidRPr="00C7229B" w:rsidRDefault="002C4CE6" w:rsidP="002C4CE6">
      <w:pPr>
        <w:spacing w:after="160"/>
        <w:ind w:left="360"/>
        <w:jc w:val="both"/>
      </w:pPr>
      <w:r w:rsidRPr="00C7229B">
        <w:t xml:space="preserve">Szövetségünk továbbra is aktívan dolgozott a </w:t>
      </w:r>
      <w:r w:rsidRPr="00C7229B">
        <w:rPr>
          <w:b/>
        </w:rPr>
        <w:t>körforgásos gazdasággal</w:t>
      </w:r>
      <w:r w:rsidRPr="00C7229B">
        <w:t xml:space="preserve"> foglalkozó magyar és angol, a </w:t>
      </w:r>
      <w:r w:rsidRPr="00C7229B">
        <w:rPr>
          <w:b/>
        </w:rPr>
        <w:t>HOSZ honlapján található aloldal</w:t>
      </w:r>
      <w:r w:rsidRPr="00C7229B">
        <w:t xml:space="preserve"> tartalommal való feltöltésén, folyamatos frissítésén, annak ellenére, hogy a Zöld Forrás pályázaton nyert támogatás fenntartási kötelezettségi időszaka már lejárt. A szakanyagokat címkézve jelentetjük meg, így téma szerint kereshető a tartalom. </w:t>
      </w:r>
      <w:bookmarkStart w:id="4" w:name="_Hlk101450545"/>
      <w:r w:rsidRPr="00C7229B">
        <w:t>Három év alatt, 2021. december 31-ig növekvő arányú, 8</w:t>
      </w:r>
      <w:r w:rsidR="00DF7839" w:rsidRPr="00C7229B">
        <w:t>339</w:t>
      </w:r>
      <w:r w:rsidR="0066035F" w:rsidRPr="00C7229B">
        <w:t xml:space="preserve"> látogató</w:t>
      </w:r>
      <w:r w:rsidRPr="00C7229B">
        <w:t xml:space="preserve"> (1671+2553+4115) </w:t>
      </w:r>
      <w:r w:rsidRPr="00C7229B">
        <w:rPr>
          <w:u w:val="single"/>
        </w:rPr>
        <w:t>25480</w:t>
      </w:r>
      <w:r w:rsidR="0066035F" w:rsidRPr="00C7229B">
        <w:rPr>
          <w:u w:val="single"/>
        </w:rPr>
        <w:t xml:space="preserve"> megtekintését</w:t>
      </w:r>
      <w:r w:rsidRPr="00C7229B">
        <w:t xml:space="preserve"> (6847+9077+9556) regisztráltuk. </w:t>
      </w:r>
      <w:bookmarkEnd w:id="4"/>
      <w:r w:rsidRPr="00C7229B">
        <w:t>A 2020-as és 2021-es év</w:t>
      </w:r>
      <w:r w:rsidR="00355DAD" w:rsidRPr="00C7229B">
        <w:t>i eredményt</w:t>
      </w:r>
      <w:r w:rsidRPr="00C7229B">
        <w:t xml:space="preserve"> összehasonlít</w:t>
      </w:r>
      <w:r w:rsidR="00355DAD" w:rsidRPr="00C7229B">
        <w:t>v</w:t>
      </w:r>
      <w:r w:rsidRPr="00C7229B">
        <w:t xml:space="preserve">a </w:t>
      </w:r>
      <w:r w:rsidRPr="00C7229B">
        <w:rPr>
          <w:u w:val="single"/>
        </w:rPr>
        <w:t>6</w:t>
      </w:r>
      <w:r w:rsidR="00D531F8" w:rsidRPr="00C7229B">
        <w:rPr>
          <w:u w:val="single"/>
        </w:rPr>
        <w:t>3</w:t>
      </w:r>
      <w:r w:rsidRPr="00C7229B">
        <w:rPr>
          <w:u w:val="single"/>
        </w:rPr>
        <w:t>%-</w:t>
      </w:r>
      <w:r w:rsidR="00355DAD" w:rsidRPr="00C7229B">
        <w:rPr>
          <w:u w:val="single"/>
        </w:rPr>
        <w:t>k</w:t>
      </w:r>
      <w:r w:rsidRPr="00C7229B">
        <w:rPr>
          <w:u w:val="single"/>
        </w:rPr>
        <w:t>al nőtt a látogatottság</w:t>
      </w:r>
      <w:r w:rsidRPr="00C7229B">
        <w:t xml:space="preserve">. Körlevelekkel, Google hirdetésekkel támogattuk az aloldal népszerűsítését, ennek köszönhetően a Google keresésre továbbra is az első helyek valamelyikén található meg a HOSZ körforgásos gazdaság aloldala a találati listán. </w:t>
      </w:r>
    </w:p>
    <w:p w14:paraId="0E775E1B" w14:textId="77777777" w:rsidR="009F291B" w:rsidRPr="00200CB3" w:rsidRDefault="009F291B" w:rsidP="009F291B">
      <w:pPr>
        <w:pStyle w:val="Listaszerbekezds"/>
        <w:rPr>
          <w:rFonts w:asciiTheme="minorHAnsi" w:hAnsiTheme="minorHAnsi"/>
        </w:rPr>
      </w:pPr>
    </w:p>
    <w:p w14:paraId="4B474DC3" w14:textId="77777777" w:rsidR="005B61EC" w:rsidRPr="00B81BAA" w:rsidRDefault="002F09BB" w:rsidP="00FF602A">
      <w:pPr>
        <w:pStyle w:val="Listaszerbekezds"/>
        <w:numPr>
          <w:ilvl w:val="0"/>
          <w:numId w:val="22"/>
        </w:numPr>
        <w:ind w:hanging="371"/>
        <w:jc w:val="both"/>
        <w:rPr>
          <w:rFonts w:asciiTheme="minorHAnsi" w:hAnsiTheme="minorHAnsi" w:cstheme="minorHAnsi"/>
          <w:u w:val="single"/>
        </w:rPr>
      </w:pPr>
      <w:r w:rsidRPr="00B81BAA">
        <w:rPr>
          <w:rFonts w:asciiTheme="minorHAnsi" w:hAnsiTheme="minorHAnsi" w:cstheme="minorHAnsi"/>
          <w:u w:val="single"/>
        </w:rPr>
        <w:t>Nemzetközi, elsősorban e</w:t>
      </w:r>
      <w:r w:rsidR="005B61EC" w:rsidRPr="00B81BAA">
        <w:rPr>
          <w:rFonts w:asciiTheme="minorHAnsi" w:hAnsiTheme="minorHAnsi" w:cstheme="minorHAnsi"/>
          <w:u w:val="single"/>
        </w:rPr>
        <w:t>urópai kapcsolatok</w:t>
      </w:r>
    </w:p>
    <w:p w14:paraId="097F1DF7" w14:textId="77777777" w:rsidR="005B61EC" w:rsidRPr="00B81BAA" w:rsidRDefault="005B61EC" w:rsidP="00FF602A">
      <w:pPr>
        <w:pStyle w:val="Listaszerbekezds"/>
        <w:numPr>
          <w:ilvl w:val="1"/>
          <w:numId w:val="22"/>
        </w:numPr>
        <w:ind w:left="1560"/>
        <w:jc w:val="both"/>
        <w:rPr>
          <w:rFonts w:asciiTheme="minorHAnsi" w:hAnsiTheme="minorHAnsi" w:cstheme="minorHAnsi"/>
        </w:rPr>
      </w:pPr>
      <w:r w:rsidRPr="00B81BAA">
        <w:rPr>
          <w:rFonts w:asciiTheme="minorHAnsi" w:hAnsiTheme="minorHAnsi" w:cstheme="minorHAnsi"/>
        </w:rPr>
        <w:t xml:space="preserve">Kapcsolatok az EU intézményeivel </w:t>
      </w:r>
    </w:p>
    <w:p w14:paraId="6CAD4FCA" w14:textId="77777777" w:rsidR="006D6E0E" w:rsidRPr="00B81BAA" w:rsidRDefault="006D6E0E" w:rsidP="00FF602A">
      <w:pPr>
        <w:pStyle w:val="Listaszerbekezds"/>
        <w:numPr>
          <w:ilvl w:val="0"/>
          <w:numId w:val="18"/>
        </w:numPr>
        <w:ind w:firstLine="480"/>
        <w:jc w:val="both"/>
        <w:rPr>
          <w:rFonts w:asciiTheme="minorHAnsi" w:hAnsiTheme="minorHAnsi" w:cstheme="minorHAnsi"/>
        </w:rPr>
      </w:pPr>
      <w:r w:rsidRPr="00B81BAA">
        <w:rPr>
          <w:rFonts w:asciiTheme="minorHAnsi" w:hAnsiTheme="minorHAnsi" w:cstheme="minorHAnsi"/>
        </w:rPr>
        <w:t>Európai Bizottság</w:t>
      </w:r>
    </w:p>
    <w:p w14:paraId="4FDAE806" w14:textId="77777777" w:rsidR="005B61EC" w:rsidRPr="00B81BAA" w:rsidRDefault="005B61EC" w:rsidP="00FF602A">
      <w:pPr>
        <w:pStyle w:val="Listaszerbekezds"/>
        <w:numPr>
          <w:ilvl w:val="0"/>
          <w:numId w:val="18"/>
        </w:numPr>
        <w:ind w:firstLine="480"/>
        <w:jc w:val="both"/>
        <w:rPr>
          <w:rFonts w:asciiTheme="minorHAnsi" w:hAnsiTheme="minorHAnsi" w:cstheme="minorHAnsi"/>
        </w:rPr>
      </w:pPr>
      <w:r w:rsidRPr="00B81BAA">
        <w:rPr>
          <w:rFonts w:asciiTheme="minorHAnsi" w:hAnsiTheme="minorHAnsi" w:cstheme="minorHAnsi"/>
        </w:rPr>
        <w:t>az Európai Parlament magyar képviselői</w:t>
      </w:r>
    </w:p>
    <w:p w14:paraId="1C0420E6" w14:textId="77777777" w:rsidR="002F09BB" w:rsidRPr="00B81BAA" w:rsidRDefault="002F09BB" w:rsidP="00FF602A">
      <w:pPr>
        <w:pStyle w:val="Listaszerbekezds"/>
        <w:numPr>
          <w:ilvl w:val="0"/>
          <w:numId w:val="18"/>
        </w:numPr>
        <w:ind w:left="2127" w:hanging="567"/>
        <w:jc w:val="both"/>
        <w:rPr>
          <w:rFonts w:asciiTheme="minorHAnsi" w:hAnsiTheme="minorHAnsi" w:cstheme="minorHAnsi"/>
        </w:rPr>
      </w:pPr>
      <w:r w:rsidRPr="00B81BAA">
        <w:rPr>
          <w:rFonts w:asciiTheme="minorHAnsi" w:hAnsiTheme="minorHAnsi" w:cstheme="minorHAnsi"/>
        </w:rPr>
        <w:t xml:space="preserve">Európa Pont, </w:t>
      </w:r>
      <w:r w:rsidRPr="00B81BAA">
        <w:t xml:space="preserve">az Európai Bizottság Magyarországi Képviseletének és az Európai Parlament Magyarországi Kapcsolattartó Irodájának közös </w:t>
      </w:r>
      <w:r w:rsidRPr="00B81BAA">
        <w:rPr>
          <w:rFonts w:asciiTheme="minorHAnsi" w:hAnsiTheme="minorHAnsi" w:cstheme="minorHAnsi"/>
        </w:rPr>
        <w:t xml:space="preserve">tájékoztató irodája Budapesten </w:t>
      </w:r>
    </w:p>
    <w:p w14:paraId="656ECE8D" w14:textId="77777777" w:rsidR="005A58AC" w:rsidRPr="00B81BAA" w:rsidRDefault="005A58AC" w:rsidP="005A58AC">
      <w:pPr>
        <w:pStyle w:val="Listaszerbekezds"/>
        <w:ind w:left="2127"/>
        <w:jc w:val="both"/>
        <w:rPr>
          <w:rFonts w:asciiTheme="minorHAnsi" w:hAnsiTheme="minorHAnsi" w:cstheme="minorHAnsi"/>
        </w:rPr>
      </w:pPr>
    </w:p>
    <w:p w14:paraId="66F6DD7F" w14:textId="5B8FCEB9" w:rsidR="005B61EC" w:rsidRPr="00B81BAA" w:rsidRDefault="005B61EC" w:rsidP="00FF602A">
      <w:pPr>
        <w:pStyle w:val="Listaszerbekezds"/>
        <w:numPr>
          <w:ilvl w:val="1"/>
          <w:numId w:val="22"/>
        </w:numPr>
        <w:tabs>
          <w:tab w:val="left" w:pos="1560"/>
        </w:tabs>
        <w:ind w:left="1560"/>
        <w:jc w:val="both"/>
        <w:rPr>
          <w:rFonts w:asciiTheme="minorHAnsi" w:hAnsiTheme="minorHAnsi" w:cstheme="minorHAnsi"/>
        </w:rPr>
      </w:pPr>
      <w:r w:rsidRPr="00B81BAA">
        <w:rPr>
          <w:rFonts w:asciiTheme="minorHAnsi" w:hAnsiTheme="minorHAnsi" w:cstheme="minorHAnsi"/>
        </w:rPr>
        <w:t xml:space="preserve">Társadalmi </w:t>
      </w:r>
      <w:r w:rsidR="00B81BAA" w:rsidRPr="00B81BAA">
        <w:rPr>
          <w:rFonts w:asciiTheme="minorHAnsi" w:hAnsiTheme="minorHAnsi" w:cstheme="minorHAnsi"/>
        </w:rPr>
        <w:t xml:space="preserve">és szakmai </w:t>
      </w:r>
      <w:r w:rsidRPr="00B81BAA">
        <w:rPr>
          <w:rFonts w:asciiTheme="minorHAnsi" w:hAnsiTheme="minorHAnsi" w:cstheme="minorHAnsi"/>
        </w:rPr>
        <w:t>kapcsolatok</w:t>
      </w:r>
    </w:p>
    <w:p w14:paraId="279C4F05" w14:textId="77777777" w:rsidR="005B6E5B" w:rsidRPr="00B81BAA" w:rsidRDefault="00B57998" w:rsidP="00FF602A">
      <w:pPr>
        <w:pStyle w:val="Listaszerbekezds"/>
        <w:numPr>
          <w:ilvl w:val="0"/>
          <w:numId w:val="19"/>
        </w:numPr>
        <w:ind w:left="2127" w:hanging="567"/>
        <w:jc w:val="both"/>
        <w:rPr>
          <w:rFonts w:asciiTheme="minorHAnsi" w:hAnsiTheme="minorHAnsi" w:cstheme="minorHAnsi"/>
        </w:rPr>
      </w:pPr>
      <w:r w:rsidRPr="00B81BAA">
        <w:rPr>
          <w:rFonts w:asciiTheme="minorHAnsi" w:hAnsiTheme="minorHAnsi" w:cstheme="minorHAnsi"/>
        </w:rPr>
        <w:t>Bureau of International Recycling (</w:t>
      </w:r>
      <w:r w:rsidR="005B61EC" w:rsidRPr="00B81BAA">
        <w:rPr>
          <w:rFonts w:asciiTheme="minorHAnsi" w:hAnsiTheme="minorHAnsi" w:cstheme="minorHAnsi"/>
        </w:rPr>
        <w:t>BIR</w:t>
      </w:r>
      <w:r w:rsidRPr="00B81BAA">
        <w:rPr>
          <w:rFonts w:asciiTheme="minorHAnsi" w:hAnsiTheme="minorHAnsi" w:cstheme="minorHAnsi"/>
        </w:rPr>
        <w:t>)</w:t>
      </w:r>
    </w:p>
    <w:p w14:paraId="32902C4A" w14:textId="77777777" w:rsidR="00B57998" w:rsidRPr="00B81BAA" w:rsidRDefault="00B57998" w:rsidP="00FF602A">
      <w:pPr>
        <w:pStyle w:val="Listaszerbekezds"/>
        <w:numPr>
          <w:ilvl w:val="0"/>
          <w:numId w:val="19"/>
        </w:numPr>
        <w:ind w:left="2127" w:hanging="567"/>
        <w:jc w:val="both"/>
        <w:rPr>
          <w:rFonts w:asciiTheme="minorHAnsi" w:hAnsiTheme="minorHAnsi" w:cstheme="minorHAnsi"/>
        </w:rPr>
      </w:pPr>
      <w:r w:rsidRPr="00B81BAA">
        <w:rPr>
          <w:rFonts w:asciiTheme="minorHAnsi" w:hAnsiTheme="minorHAnsi" w:cstheme="minorHAnsi"/>
        </w:rPr>
        <w:t>European Recycling Industries’ Confederation (</w:t>
      </w:r>
      <w:r w:rsidR="005B61EC" w:rsidRPr="00B81BAA">
        <w:rPr>
          <w:rFonts w:asciiTheme="minorHAnsi" w:hAnsiTheme="minorHAnsi" w:cstheme="minorHAnsi"/>
        </w:rPr>
        <w:t>EuRIC</w:t>
      </w:r>
      <w:r w:rsidRPr="00B81BAA">
        <w:rPr>
          <w:rFonts w:asciiTheme="minorHAnsi" w:hAnsiTheme="minorHAnsi" w:cstheme="minorHAnsi"/>
        </w:rPr>
        <w:t>)</w:t>
      </w:r>
    </w:p>
    <w:p w14:paraId="5FFFD292" w14:textId="77777777" w:rsidR="005B61EC" w:rsidRPr="00B81BAA" w:rsidRDefault="00B57998" w:rsidP="00FF602A">
      <w:pPr>
        <w:pStyle w:val="Listaszerbekezds"/>
        <w:numPr>
          <w:ilvl w:val="0"/>
          <w:numId w:val="19"/>
        </w:numPr>
        <w:ind w:left="2127" w:hanging="567"/>
        <w:jc w:val="both"/>
        <w:rPr>
          <w:rFonts w:asciiTheme="minorHAnsi" w:hAnsiTheme="minorHAnsi" w:cstheme="minorHAnsi"/>
        </w:rPr>
      </w:pPr>
      <w:r w:rsidRPr="00B81BAA">
        <w:rPr>
          <w:rFonts w:asciiTheme="minorHAnsi" w:hAnsiTheme="minorHAnsi" w:cstheme="minorHAnsi"/>
        </w:rPr>
        <w:t>European Recovered Paper Association (</w:t>
      </w:r>
      <w:r w:rsidR="005B61EC" w:rsidRPr="00B81BAA">
        <w:rPr>
          <w:rFonts w:asciiTheme="minorHAnsi" w:hAnsiTheme="minorHAnsi" w:cstheme="minorHAnsi"/>
        </w:rPr>
        <w:t>ERPA</w:t>
      </w:r>
      <w:r w:rsidRPr="00B81BAA">
        <w:rPr>
          <w:rFonts w:asciiTheme="minorHAnsi" w:hAnsiTheme="minorHAnsi" w:cstheme="minorHAnsi"/>
        </w:rPr>
        <w:t xml:space="preserve">) </w:t>
      </w:r>
    </w:p>
    <w:p w14:paraId="743E1403" w14:textId="77777777" w:rsidR="005B61EC" w:rsidRPr="00B81BAA" w:rsidRDefault="00B57998" w:rsidP="00FF602A">
      <w:pPr>
        <w:pStyle w:val="Listaszerbekezds"/>
        <w:numPr>
          <w:ilvl w:val="0"/>
          <w:numId w:val="19"/>
        </w:numPr>
        <w:ind w:left="2127" w:hanging="567"/>
        <w:jc w:val="both"/>
        <w:rPr>
          <w:rFonts w:asciiTheme="minorHAnsi" w:hAnsiTheme="minorHAnsi" w:cstheme="minorHAnsi"/>
        </w:rPr>
      </w:pPr>
      <w:r w:rsidRPr="00B81BAA">
        <w:rPr>
          <w:rFonts w:asciiTheme="minorHAnsi" w:hAnsiTheme="minorHAnsi" w:cstheme="minorHAnsi"/>
        </w:rPr>
        <w:t>European Metal Trade and Recycling Federation (</w:t>
      </w:r>
      <w:r w:rsidR="005B61EC" w:rsidRPr="00B81BAA">
        <w:rPr>
          <w:rFonts w:asciiTheme="minorHAnsi" w:hAnsiTheme="minorHAnsi" w:cstheme="minorHAnsi"/>
        </w:rPr>
        <w:t>EUROMETREC</w:t>
      </w:r>
      <w:r w:rsidRPr="00B81BAA">
        <w:rPr>
          <w:rFonts w:asciiTheme="minorHAnsi" w:hAnsiTheme="minorHAnsi" w:cstheme="minorHAnsi"/>
        </w:rPr>
        <w:t>)</w:t>
      </w:r>
    </w:p>
    <w:p w14:paraId="0C92A34A" w14:textId="77777777" w:rsidR="005B61EC" w:rsidRPr="00B81BAA" w:rsidRDefault="005B61EC" w:rsidP="00FF602A">
      <w:pPr>
        <w:pStyle w:val="Listaszerbekezds"/>
        <w:numPr>
          <w:ilvl w:val="0"/>
          <w:numId w:val="19"/>
        </w:numPr>
        <w:ind w:left="2127" w:hanging="567"/>
        <w:jc w:val="both"/>
        <w:rPr>
          <w:rFonts w:asciiTheme="minorHAnsi" w:hAnsiTheme="minorHAnsi" w:cstheme="minorHAnsi"/>
        </w:rPr>
      </w:pPr>
      <w:r w:rsidRPr="00B81BAA">
        <w:rPr>
          <w:rFonts w:asciiTheme="minorHAnsi" w:hAnsiTheme="minorHAnsi" w:cstheme="minorHAnsi"/>
        </w:rPr>
        <w:t xml:space="preserve">International Solid Waste Association (ISWA) </w:t>
      </w:r>
    </w:p>
    <w:p w14:paraId="708F0C72" w14:textId="77777777" w:rsidR="005B61EC" w:rsidRPr="00B81BAA" w:rsidRDefault="005B61EC" w:rsidP="00FF602A">
      <w:pPr>
        <w:pStyle w:val="Listaszerbekezds"/>
        <w:numPr>
          <w:ilvl w:val="0"/>
          <w:numId w:val="19"/>
        </w:numPr>
        <w:ind w:left="2127" w:hanging="567"/>
        <w:jc w:val="both"/>
        <w:rPr>
          <w:rFonts w:asciiTheme="minorHAnsi" w:hAnsiTheme="minorHAnsi" w:cstheme="minorHAnsi"/>
          <w:i/>
        </w:rPr>
      </w:pPr>
      <w:r w:rsidRPr="00B81BAA">
        <w:rPr>
          <w:rStyle w:val="Kiemels"/>
          <w:rFonts w:asciiTheme="minorHAnsi" w:hAnsiTheme="minorHAnsi" w:cstheme="minorHAnsi"/>
          <w:i w:val="0"/>
          <w:shd w:val="clear" w:color="auto" w:fill="FFFFFF"/>
        </w:rPr>
        <w:t xml:space="preserve">Extended Producer Responsibility Alliance (EXPRA) </w:t>
      </w:r>
    </w:p>
    <w:p w14:paraId="3ADD64F4" w14:textId="77777777" w:rsidR="005B61EC" w:rsidRPr="00B81BAA" w:rsidRDefault="005B61EC" w:rsidP="00FF602A">
      <w:pPr>
        <w:pStyle w:val="Listaszerbekezds"/>
        <w:numPr>
          <w:ilvl w:val="0"/>
          <w:numId w:val="19"/>
        </w:numPr>
        <w:ind w:left="2127" w:hanging="567"/>
        <w:jc w:val="both"/>
        <w:rPr>
          <w:rFonts w:asciiTheme="minorHAnsi" w:hAnsiTheme="minorHAnsi" w:cstheme="minorHAnsi"/>
        </w:rPr>
      </w:pPr>
      <w:r w:rsidRPr="00B81BAA">
        <w:rPr>
          <w:rFonts w:asciiTheme="minorHAnsi" w:hAnsiTheme="minorHAnsi" w:cstheme="minorHAnsi"/>
        </w:rPr>
        <w:t>Európai Szabványügyi Bizottság (CEN)</w:t>
      </w:r>
    </w:p>
    <w:p w14:paraId="5A76C213" w14:textId="77777777" w:rsidR="005B61EC" w:rsidRPr="00B81BAA" w:rsidRDefault="005B61EC" w:rsidP="00FF602A">
      <w:pPr>
        <w:pStyle w:val="Listaszerbekezds"/>
        <w:numPr>
          <w:ilvl w:val="0"/>
          <w:numId w:val="19"/>
        </w:numPr>
        <w:ind w:left="2127" w:hanging="567"/>
        <w:jc w:val="both"/>
        <w:rPr>
          <w:rFonts w:asciiTheme="minorHAnsi" w:hAnsiTheme="minorHAnsi" w:cstheme="minorHAnsi"/>
        </w:rPr>
      </w:pPr>
      <w:r w:rsidRPr="00B81BAA">
        <w:rPr>
          <w:rFonts w:asciiTheme="minorHAnsi" w:hAnsiTheme="minorHAnsi" w:cstheme="minorHAnsi"/>
        </w:rPr>
        <w:t>Európai Elektrotechnikai Szabványügyi Bizottság (CENELEC)</w:t>
      </w:r>
    </w:p>
    <w:p w14:paraId="19004027" w14:textId="77777777" w:rsidR="00A46215" w:rsidRPr="00B81BAA" w:rsidRDefault="005B61EC" w:rsidP="00FF602A">
      <w:pPr>
        <w:pStyle w:val="Listaszerbekezds"/>
        <w:numPr>
          <w:ilvl w:val="0"/>
          <w:numId w:val="19"/>
        </w:numPr>
        <w:ind w:left="2127" w:hanging="567"/>
        <w:jc w:val="both"/>
        <w:rPr>
          <w:rFonts w:asciiTheme="minorHAnsi" w:hAnsiTheme="minorHAnsi" w:cstheme="minorHAnsi"/>
        </w:rPr>
      </w:pPr>
      <w:r w:rsidRPr="00B81BAA">
        <w:rPr>
          <w:rFonts w:asciiTheme="minorHAnsi" w:hAnsiTheme="minorHAnsi" w:cstheme="minorHAnsi"/>
        </w:rPr>
        <w:t>tagállami társszervezeteink az európai szervezeteken keresztül</w:t>
      </w:r>
    </w:p>
    <w:p w14:paraId="39A9C533" w14:textId="77777777" w:rsidR="008249D1" w:rsidRPr="009A2F04" w:rsidRDefault="008249D1" w:rsidP="008249D1">
      <w:pPr>
        <w:pStyle w:val="Listaszerbekezds"/>
        <w:ind w:left="1854"/>
        <w:jc w:val="both"/>
        <w:rPr>
          <w:rFonts w:asciiTheme="minorHAnsi" w:hAnsiTheme="minorHAnsi" w:cstheme="minorHAnsi"/>
          <w:highlight w:val="red"/>
        </w:rPr>
      </w:pPr>
    </w:p>
    <w:p w14:paraId="0D38A1A3" w14:textId="77777777" w:rsidR="00377FBD" w:rsidRDefault="00377FBD" w:rsidP="006213F9">
      <w:pPr>
        <w:pStyle w:val="Listaszerbekezds"/>
        <w:ind w:left="1985"/>
        <w:jc w:val="both"/>
      </w:pPr>
    </w:p>
    <w:p w14:paraId="509DA3E9" w14:textId="77777777" w:rsidR="00470EEC" w:rsidRDefault="00470EEC" w:rsidP="006213F9">
      <w:pPr>
        <w:pStyle w:val="Listaszerbekezds"/>
        <w:ind w:left="1985"/>
        <w:jc w:val="both"/>
      </w:pPr>
    </w:p>
    <w:p w14:paraId="7EFBD94C" w14:textId="1ECC3358" w:rsidR="00B81BAA" w:rsidRDefault="00B81BAA" w:rsidP="00745367">
      <w:pPr>
        <w:jc w:val="both"/>
      </w:pPr>
    </w:p>
    <w:p w14:paraId="631498E3" w14:textId="351EF7D9" w:rsidR="0059166D" w:rsidRPr="009D5A26" w:rsidRDefault="00C81207" w:rsidP="006213F9">
      <w:pPr>
        <w:pStyle w:val="Listaszerbekezds"/>
        <w:ind w:left="0"/>
        <w:jc w:val="center"/>
        <w:rPr>
          <w:b/>
        </w:rPr>
      </w:pPr>
      <w:r w:rsidRPr="00D67F75">
        <w:rPr>
          <w:b/>
        </w:rPr>
        <w:lastRenderedPageBreak/>
        <w:t>A HOSZ</w:t>
      </w:r>
      <w:r w:rsidR="00AE05FC" w:rsidRPr="00D67F75">
        <w:rPr>
          <w:b/>
        </w:rPr>
        <w:t xml:space="preserve"> </w:t>
      </w:r>
      <w:r w:rsidR="00D82D42" w:rsidRPr="00D67F75">
        <w:rPr>
          <w:b/>
        </w:rPr>
        <w:t>2022</w:t>
      </w:r>
      <w:r w:rsidR="0059166D" w:rsidRPr="00D67F75">
        <w:rPr>
          <w:b/>
        </w:rPr>
        <w:t>. évi stratégiája és munkaprogramja</w:t>
      </w:r>
      <w:r w:rsidRPr="00D67F75">
        <w:rPr>
          <w:b/>
        </w:rPr>
        <w:t xml:space="preserve"> </w:t>
      </w:r>
    </w:p>
    <w:p w14:paraId="283A16D5" w14:textId="77777777" w:rsidR="00C3470F" w:rsidRPr="009D5A26" w:rsidRDefault="00C3470F" w:rsidP="006213F9">
      <w:pPr>
        <w:pStyle w:val="Listaszerbekezds"/>
        <w:ind w:left="0"/>
        <w:jc w:val="center"/>
        <w:rPr>
          <w:b/>
        </w:rPr>
      </w:pPr>
    </w:p>
    <w:p w14:paraId="578A9F1A" w14:textId="4EDFF6AA" w:rsidR="0059166D" w:rsidRDefault="0059166D" w:rsidP="00FF602A">
      <w:pPr>
        <w:pStyle w:val="Listaszerbekezds"/>
        <w:numPr>
          <w:ilvl w:val="0"/>
          <w:numId w:val="10"/>
        </w:numPr>
        <w:ind w:left="709"/>
        <w:jc w:val="both"/>
        <w:rPr>
          <w:b/>
        </w:rPr>
      </w:pPr>
      <w:r w:rsidRPr="009D5A26">
        <w:rPr>
          <w:b/>
        </w:rPr>
        <w:t>Érdekképviseleti munka</w:t>
      </w:r>
    </w:p>
    <w:p w14:paraId="0106BF9D" w14:textId="77777777" w:rsidR="00433FDD" w:rsidRPr="009D5A26" w:rsidRDefault="00433FDD" w:rsidP="00433FDD">
      <w:pPr>
        <w:pStyle w:val="Listaszerbekezds"/>
        <w:ind w:left="709"/>
        <w:jc w:val="both"/>
        <w:rPr>
          <w:b/>
        </w:rPr>
      </w:pPr>
    </w:p>
    <w:p w14:paraId="7C068B59" w14:textId="77777777" w:rsidR="0059166D" w:rsidRPr="009D5A26" w:rsidRDefault="0025277F" w:rsidP="00FF602A">
      <w:pPr>
        <w:pStyle w:val="Listaszerbekezds"/>
        <w:numPr>
          <w:ilvl w:val="0"/>
          <w:numId w:val="11"/>
        </w:numPr>
        <w:ind w:left="1134"/>
        <w:jc w:val="both"/>
        <w:rPr>
          <w:b/>
          <w:u w:val="single"/>
        </w:rPr>
      </w:pPr>
      <w:r w:rsidRPr="009D5A26">
        <w:rPr>
          <w:b/>
          <w:u w:val="single"/>
        </w:rPr>
        <w:t>Hazai érdekképviselet</w:t>
      </w:r>
    </w:p>
    <w:p w14:paraId="221CCC8C" w14:textId="77777777" w:rsidR="00D457C6" w:rsidRPr="009D5A26" w:rsidRDefault="00BC6CD8" w:rsidP="006213F9">
      <w:pPr>
        <w:pStyle w:val="Listaszerbekezds"/>
        <w:ind w:left="1134"/>
        <w:jc w:val="both"/>
      </w:pPr>
      <w:r w:rsidRPr="009D5A26">
        <w:t>Tevékenységünk középpontjában továbbra is</w:t>
      </w:r>
      <w:r w:rsidR="00B93CA0" w:rsidRPr="009D5A26">
        <w:t xml:space="preserve"> elsősorban</w:t>
      </w:r>
      <w:r w:rsidR="00BC7015" w:rsidRPr="009D5A26">
        <w:t xml:space="preserve"> a hulladékgazdálkodási </w:t>
      </w:r>
      <w:r w:rsidR="00EF342C" w:rsidRPr="009D5A26">
        <w:t>magán</w:t>
      </w:r>
      <w:r w:rsidR="00BC7015" w:rsidRPr="009D5A26">
        <w:t>szektor</w:t>
      </w:r>
      <w:r w:rsidRPr="009D5A26">
        <w:t xml:space="preserve"> gazdasági és szakmai érdekképviselete áll</w:t>
      </w:r>
      <w:r w:rsidR="00731C67" w:rsidRPr="009D5A26">
        <w:t>.</w:t>
      </w:r>
      <w:r w:rsidR="00731C67" w:rsidRPr="009D5A26">
        <w:rPr>
          <w:b/>
        </w:rPr>
        <w:t xml:space="preserve"> </w:t>
      </w:r>
      <w:r w:rsidR="00D457C6" w:rsidRPr="009D5A26">
        <w:t xml:space="preserve">Ennek megfelelően figyelemmel kísérjük az ágazatot érintő jogszabályok alakulását és közreműködünk a szakmai, gazdasági egyeztetésekben. </w:t>
      </w:r>
    </w:p>
    <w:p w14:paraId="45DFCA09" w14:textId="77777777" w:rsidR="00D457C6" w:rsidRPr="00137DE3" w:rsidRDefault="00D457C6" w:rsidP="006213F9">
      <w:pPr>
        <w:pStyle w:val="Listaszerbekezds"/>
        <w:ind w:left="1134"/>
        <w:jc w:val="both"/>
        <w:rPr>
          <w:b/>
          <w:i/>
          <w:color w:val="FF0000"/>
        </w:rPr>
      </w:pPr>
    </w:p>
    <w:p w14:paraId="3556976F" w14:textId="77777777" w:rsidR="00BC6CD8" w:rsidRDefault="00757C8D" w:rsidP="006213F9">
      <w:pPr>
        <w:pStyle w:val="Listaszerbekezds"/>
        <w:ind w:left="1134"/>
        <w:jc w:val="both"/>
      </w:pPr>
      <w:r w:rsidRPr="00757C8D">
        <w:rPr>
          <w:b/>
          <w:i/>
        </w:rPr>
        <w:t xml:space="preserve"> </w:t>
      </w:r>
      <w:r w:rsidR="00BC6CD8" w:rsidRPr="00846933">
        <w:rPr>
          <w:b/>
        </w:rPr>
        <w:t>Legfontosabb feladataink</w:t>
      </w:r>
      <w:r w:rsidR="00BC6CD8">
        <w:t>:</w:t>
      </w:r>
    </w:p>
    <w:p w14:paraId="55FC40D5" w14:textId="77777777" w:rsidR="00AA7D6F" w:rsidRDefault="00AA7D6F" w:rsidP="006213F9">
      <w:pPr>
        <w:pStyle w:val="Listaszerbekezds"/>
        <w:ind w:left="1134"/>
        <w:jc w:val="both"/>
      </w:pPr>
    </w:p>
    <w:p w14:paraId="49501E78" w14:textId="3B2F8E2E" w:rsidR="009D5A26" w:rsidRDefault="009D5A26" w:rsidP="00FF602A">
      <w:pPr>
        <w:pStyle w:val="Listaszerbekezds"/>
        <w:numPr>
          <w:ilvl w:val="0"/>
          <w:numId w:val="14"/>
        </w:numPr>
        <w:ind w:left="1701" w:hanging="207"/>
        <w:jc w:val="both"/>
      </w:pPr>
      <w:r>
        <w:t>202</w:t>
      </w:r>
      <w:r w:rsidR="00D67F75">
        <w:t>2</w:t>
      </w:r>
      <w:r>
        <w:t xml:space="preserve">-ben kiemelt feladatunk lesz a hulladékgazdálkodási tevékenységeknek </w:t>
      </w:r>
      <w:r w:rsidR="00D67F75">
        <w:t xml:space="preserve">a </w:t>
      </w:r>
      <w:r>
        <w:t xml:space="preserve">tervezett államosítása, majd koncesszióba adása tekintetében a tagság érdekeinek képviselete, hazai és európai szinten.   </w:t>
      </w:r>
    </w:p>
    <w:p w14:paraId="21ADBB6F" w14:textId="0819D09C" w:rsidR="00BC7015" w:rsidRDefault="00731C67" w:rsidP="00FF602A">
      <w:pPr>
        <w:pStyle w:val="Listaszerbekezds"/>
        <w:numPr>
          <w:ilvl w:val="0"/>
          <w:numId w:val="14"/>
        </w:numPr>
        <w:ind w:left="1701" w:hanging="207"/>
        <w:jc w:val="both"/>
      </w:pPr>
      <w:r>
        <w:t>A hulladékgazdálkodás</w:t>
      </w:r>
      <w:r w:rsidR="001F5DCC">
        <w:t xml:space="preserve">sal foglalkozó minisztériumokkal, hatóságokkal </w:t>
      </w:r>
      <w:r w:rsidR="00853088">
        <w:t>jó kap</w:t>
      </w:r>
      <w:r>
        <w:t>csolat</w:t>
      </w:r>
      <w:r w:rsidR="001F5DCC">
        <w:t xml:space="preserve"> kialakítása és fenntartása. </w:t>
      </w:r>
      <w:r w:rsidR="00D10AF2">
        <w:t xml:space="preserve"> </w:t>
      </w:r>
    </w:p>
    <w:p w14:paraId="20FC6300" w14:textId="485BD675" w:rsidR="00EF342C" w:rsidRDefault="00AA7D6F" w:rsidP="00FF602A">
      <w:pPr>
        <w:pStyle w:val="Listaszerbekezds"/>
        <w:numPr>
          <w:ilvl w:val="0"/>
          <w:numId w:val="14"/>
        </w:numPr>
        <w:ind w:left="1701" w:hanging="207"/>
        <w:jc w:val="both"/>
      </w:pPr>
      <w:r>
        <w:t>A hulladékgazdálkodás</w:t>
      </w:r>
      <w:r w:rsidR="001F5DCC">
        <w:t xml:space="preserve">t </w:t>
      </w:r>
      <w:r w:rsidR="00853088">
        <w:t>érintő jogszabály</w:t>
      </w:r>
      <w:r w:rsidR="000752AC">
        <w:t>ok</w:t>
      </w:r>
      <w:r w:rsidR="00C64828">
        <w:t xml:space="preserve"> </w:t>
      </w:r>
      <w:r w:rsidR="001F5DCC">
        <w:t xml:space="preserve">véleményezése, a </w:t>
      </w:r>
      <w:proofErr w:type="gramStart"/>
      <w:r w:rsidR="001F5DCC">
        <w:t xml:space="preserve">változások </w:t>
      </w:r>
      <w:r w:rsidR="00C64828">
        <w:t xml:space="preserve"> figy</w:t>
      </w:r>
      <w:r w:rsidR="000752AC">
        <w:t>elemmel</w:t>
      </w:r>
      <w:proofErr w:type="gramEnd"/>
      <w:r w:rsidR="000752AC">
        <w:t xml:space="preserve"> kísérése. </w:t>
      </w:r>
    </w:p>
    <w:p w14:paraId="0D6EAA08" w14:textId="1A1A13A5" w:rsidR="00AA7D6F" w:rsidRDefault="009D5A26" w:rsidP="00FF602A">
      <w:pPr>
        <w:pStyle w:val="Listaszerbekezds"/>
        <w:numPr>
          <w:ilvl w:val="0"/>
          <w:numId w:val="14"/>
        </w:numPr>
        <w:ind w:left="1701" w:hanging="207"/>
        <w:jc w:val="both"/>
      </w:pPr>
      <w:r>
        <w:t>A</w:t>
      </w:r>
      <w:r w:rsidR="005B61EC" w:rsidRPr="00AA7D6F">
        <w:t>z EU körforg</w:t>
      </w:r>
      <w:r w:rsidR="00AA7D6F">
        <w:t>ásos gazdaság</w:t>
      </w:r>
      <w:r w:rsidR="00EF342C">
        <w:t xml:space="preserve"> </w:t>
      </w:r>
      <w:r w:rsidR="005B61EC" w:rsidRPr="00AA7D6F">
        <w:t xml:space="preserve">hazai </w:t>
      </w:r>
      <w:r w:rsidR="001F5DCC">
        <w:t>megvalósítása</w:t>
      </w:r>
      <w:r w:rsidR="00EF342C">
        <w:t>, illetve az EU kiterjesztett gyártói felelősségi rendszerekre vonatkozó szabályainak hazai implementálása során tagságunk érdekeinek képviselete.</w:t>
      </w:r>
      <w:r w:rsidR="00933689">
        <w:t xml:space="preserve"> A megemlítettekkel összefüggésben a</w:t>
      </w:r>
      <w:r w:rsidR="00AA68ED">
        <w:t xml:space="preserve"> szaktárca</w:t>
      </w:r>
      <w:r w:rsidR="00933689">
        <w:t xml:space="preserve"> kapcsolódó előterjesztéseivel összefüggő érdekképviseleti tevékenység.  </w:t>
      </w:r>
      <w:r w:rsidR="00EF342C">
        <w:t xml:space="preserve"> </w:t>
      </w:r>
    </w:p>
    <w:p w14:paraId="697D9CC4" w14:textId="5295B183" w:rsidR="001D7788" w:rsidRDefault="009D5A26" w:rsidP="00FF602A">
      <w:pPr>
        <w:pStyle w:val="Listaszerbekezds"/>
        <w:numPr>
          <w:ilvl w:val="0"/>
          <w:numId w:val="14"/>
        </w:numPr>
        <w:ind w:left="1701" w:hanging="207"/>
        <w:jc w:val="both"/>
      </w:pPr>
      <w:r>
        <w:t>Kapcsolattartás</w:t>
      </w:r>
      <w:r w:rsidR="004B6B5D">
        <w:t xml:space="preserve"> az NHKV Zrt.-vel</w:t>
      </w:r>
      <w:r w:rsidR="00434648">
        <w:t>. K</w:t>
      </w:r>
      <w:r>
        <w:t>iemelt feladat az</w:t>
      </w:r>
      <w:r w:rsidR="00434648">
        <w:t xml:space="preserve"> NHKV Zrt.</w:t>
      </w:r>
      <w:r>
        <w:t xml:space="preserve"> értékesítési</w:t>
      </w:r>
      <w:r w:rsidR="001D7788" w:rsidRPr="001C4D48">
        <w:t xml:space="preserve"> rendszer</w:t>
      </w:r>
      <w:r w:rsidR="00434648">
        <w:t xml:space="preserve">e </w:t>
      </w:r>
      <w:r w:rsidR="001D7788" w:rsidRPr="001C4D48">
        <w:t>és a</w:t>
      </w:r>
      <w:r w:rsidR="00434648">
        <w:t xml:space="preserve">z állami közvetítő szervezet </w:t>
      </w:r>
      <w:r w:rsidR="001D7788" w:rsidRPr="001C4D48">
        <w:t>környezetvédelmi termékdíjakból működtetett szolgáltatás-vásárlási konstrukciójának összehangolása</w:t>
      </w:r>
      <w:r w:rsidR="001D7788">
        <w:t>. Fundamentális jelentőségű kérdés az is, hogy az NHKV Zrt. törekedjen a közszolgáltatók által működtetett szelektív gyűjtési rendszerek hatékonyságának növelésére, a vegyes települési hulladék anyagában hasznosítható összetevőinek hasznosítására. Ezen kérdéseknek komoly jelent</w:t>
      </w:r>
      <w:r w:rsidR="009A2F04">
        <w:t xml:space="preserve">ősége van hazánk </w:t>
      </w:r>
      <w:r w:rsidR="001D7788">
        <w:t xml:space="preserve">energetikai stratégiája kapcsán, s a körforgásos gazdaságra történő átállással összefüggésben.  </w:t>
      </w:r>
    </w:p>
    <w:p w14:paraId="12F3FD52" w14:textId="77777777" w:rsidR="00DF69A8" w:rsidRDefault="00C64828" w:rsidP="00FF602A">
      <w:pPr>
        <w:pStyle w:val="Listaszerbekezds"/>
        <w:numPr>
          <w:ilvl w:val="0"/>
          <w:numId w:val="15"/>
        </w:numPr>
        <w:ind w:left="1701" w:hanging="207"/>
        <w:jc w:val="both"/>
      </w:pPr>
      <w:r>
        <w:t xml:space="preserve">A fémkereskedelmi jogszabályok végrehajtásának figyelemmel kísérése, az elért eredmények értékelése, a NAV-val való együttműködés </w:t>
      </w:r>
      <w:r w:rsidR="0078517C">
        <w:t xml:space="preserve">fenntartása, </w:t>
      </w:r>
      <w:r>
        <w:t xml:space="preserve">fejlesztése. </w:t>
      </w:r>
      <w:r w:rsidR="000F66FD">
        <w:t>A fémkereskedelmi jogszabályok fémkereskedők érdekében történő jogértelmezéséért, esetleges szükséges módosításáért folytatott érdekképviseleti tevékenység.</w:t>
      </w:r>
    </w:p>
    <w:p w14:paraId="3549FEC4" w14:textId="77777777" w:rsidR="003F6F3C" w:rsidRDefault="004B3CDC" w:rsidP="00FF602A">
      <w:pPr>
        <w:pStyle w:val="Listaszerbekezds"/>
        <w:numPr>
          <w:ilvl w:val="0"/>
          <w:numId w:val="15"/>
        </w:numPr>
        <w:ind w:left="1701" w:hanging="207"/>
        <w:jc w:val="both"/>
      </w:pPr>
      <w:r>
        <w:t xml:space="preserve">Célkitűzés a termékdíjas </w:t>
      </w:r>
      <w:r w:rsidR="00C64828">
        <w:t>közbeszerzési pályázati rendszer idő</w:t>
      </w:r>
      <w:r>
        <w:t>beli csúszásának lefaragás</w:t>
      </w:r>
      <w:r w:rsidR="00C70099">
        <w:t>a</w:t>
      </w:r>
      <w:r>
        <w:t>. A negatív tapasztalatok hangsúlyozásával a termékdíjas finanszírozási rendszer átalakításáért, illetve a jelenleg működő rendszernek a hulladékgazdálkodási szereplők érdekeit figyelembe vevő módosításáért is lépéseket kell tenni, ideértve a környeze</w:t>
      </w:r>
      <w:r w:rsidR="004536EF">
        <w:t>tvédelmi termékdíjakból származó bevételeknek</w:t>
      </w:r>
      <w:r>
        <w:t xml:space="preserve"> a hulladékgazdálkodási szektorba történő magasabb aranyú visszaforgatásáért folytatott érdekképviseleti</w:t>
      </w:r>
      <w:r w:rsidR="004536EF">
        <w:t xml:space="preserve"> tevékenység</w:t>
      </w:r>
      <w:r w:rsidR="00B93CA0">
        <w:t>et</w:t>
      </w:r>
      <w:r w:rsidR="001D7788">
        <w:t xml:space="preserve">, kiemelten </w:t>
      </w:r>
      <w:r w:rsidR="00C70099">
        <w:t xml:space="preserve">az </w:t>
      </w:r>
      <w:r w:rsidR="001D7788">
        <w:t xml:space="preserve">iparfejlesztési elképzelések finanszírozásának szorgalmazását. </w:t>
      </w:r>
    </w:p>
    <w:p w14:paraId="3887CE83" w14:textId="77777777" w:rsidR="003F6F3C" w:rsidRPr="00AA68ED" w:rsidRDefault="00FA218B" w:rsidP="00FF602A">
      <w:pPr>
        <w:pStyle w:val="Listaszerbekezds"/>
        <w:numPr>
          <w:ilvl w:val="0"/>
          <w:numId w:val="15"/>
        </w:numPr>
        <w:ind w:left="1701" w:hanging="207"/>
        <w:jc w:val="both"/>
      </w:pPr>
      <w:r w:rsidRPr="00AA68ED">
        <w:lastRenderedPageBreak/>
        <w:t>Szakmai rendezvények</w:t>
      </w:r>
      <w:r w:rsidR="00BA2304" w:rsidRPr="00AA68ED">
        <w:t xml:space="preserve"> és képzések</w:t>
      </w:r>
      <w:r w:rsidR="00127475" w:rsidRPr="00AA68ED">
        <w:t xml:space="preserve"> útján segítségnyújtás a hullad</w:t>
      </w:r>
      <w:r w:rsidR="00DF69A8" w:rsidRPr="00AA68ED">
        <w:t xml:space="preserve">ékgazdálkodási szereplők tevékenységéhez, az őket </w:t>
      </w:r>
      <w:r w:rsidR="00127475" w:rsidRPr="00AA68ED">
        <w:t>érintő jogszabályok értelmezéséh</w:t>
      </w:r>
      <w:r w:rsidR="00DF69A8" w:rsidRPr="00AA68ED">
        <w:t xml:space="preserve">ez. </w:t>
      </w:r>
    </w:p>
    <w:p w14:paraId="4D0A4D3B" w14:textId="204D48A9" w:rsidR="003F6F3C" w:rsidRPr="00AA68ED" w:rsidRDefault="003F6F3C" w:rsidP="00FF602A">
      <w:pPr>
        <w:pStyle w:val="Listaszerbekezds"/>
        <w:numPr>
          <w:ilvl w:val="0"/>
          <w:numId w:val="15"/>
        </w:numPr>
        <w:ind w:left="1701" w:hanging="207"/>
        <w:jc w:val="both"/>
      </w:pPr>
      <w:r w:rsidRPr="00AA68ED">
        <w:t xml:space="preserve">Folytatjuk </w:t>
      </w:r>
      <w:r w:rsidR="00970050">
        <w:t>segítő közreműködésünket</w:t>
      </w:r>
      <w:r w:rsidR="00596103" w:rsidRPr="00AA68ED">
        <w:t xml:space="preserve"> a Környezetvédel</w:t>
      </w:r>
      <w:r w:rsidR="009E45FA" w:rsidRPr="00AA68ED">
        <w:t>e</w:t>
      </w:r>
      <w:r w:rsidR="00596103" w:rsidRPr="00AA68ED">
        <w:t>m és Vízügy Ágazati Készségtanácsban (ÁKT) a környezetvédelmi és különösen a hulladékgazdálkodási ágazat</w:t>
      </w:r>
      <w:r w:rsidR="00567743" w:rsidRPr="00AA68ED">
        <w:t xml:space="preserve"> szakképzéssel összefüggő</w:t>
      </w:r>
      <w:r w:rsidR="00596103" w:rsidRPr="00AA68ED">
        <w:t xml:space="preserve"> érdekeinek érvényesítése céljából.</w:t>
      </w:r>
      <w:r w:rsidR="00596103" w:rsidRPr="00AA68ED">
        <w:rPr>
          <w:b/>
        </w:rPr>
        <w:t xml:space="preserve"> </w:t>
      </w:r>
      <w:r w:rsidR="00567743" w:rsidRPr="00AA68ED">
        <w:t>Az ÁKT-ban a HOSZ tagjai</w:t>
      </w:r>
      <w:r w:rsidR="00AA68ED" w:rsidRPr="00AA68ED">
        <w:t xml:space="preserve"> közül kikerülő </w:t>
      </w:r>
      <w:r w:rsidR="00567743" w:rsidRPr="00AA68ED">
        <w:t>szakemberek</w:t>
      </w:r>
      <w:r w:rsidR="00AA68ED" w:rsidRPr="00AA68ED">
        <w:t xml:space="preserve"> képviselik</w:t>
      </w:r>
      <w:r w:rsidR="00B664C9" w:rsidRPr="00AA68ED">
        <w:t xml:space="preserve"> a szakma munkaerőpiaci érdekeit</w:t>
      </w:r>
      <w:r w:rsidR="002B69EE" w:rsidRPr="00AA68ED">
        <w:t xml:space="preserve">. </w:t>
      </w:r>
      <w:r w:rsidR="00DF49B4" w:rsidRPr="00AA68ED">
        <w:t>R</w:t>
      </w:r>
      <w:r w:rsidR="00567743" w:rsidRPr="00AA68ED">
        <w:t xml:space="preserve">észt veszünk a középfokú </w:t>
      </w:r>
      <w:r w:rsidR="009E45FA" w:rsidRPr="00AA68ED">
        <w:t xml:space="preserve">iskolarendszerű </w:t>
      </w:r>
      <w:r w:rsidR="00567743" w:rsidRPr="00AA68ED">
        <w:t xml:space="preserve">szakképzés és a </w:t>
      </w:r>
      <w:r w:rsidR="009E45FA" w:rsidRPr="00AA68ED">
        <w:t xml:space="preserve">szakképesítést nyújtó </w:t>
      </w:r>
      <w:r w:rsidR="00567743" w:rsidRPr="00AA68ED">
        <w:t>felnőtt</w:t>
      </w:r>
      <w:r w:rsidR="009E45FA" w:rsidRPr="00AA68ED">
        <w:t>képzés átalakítási folyamatában, az új szakmák követelményrendszerének ki</w:t>
      </w:r>
      <w:r w:rsidR="00641817" w:rsidRPr="00AA68ED">
        <w:t>dolgozásában</w:t>
      </w:r>
      <w:r w:rsidR="009E45FA" w:rsidRPr="00AA68ED">
        <w:t>.</w:t>
      </w:r>
      <w:r w:rsidR="00AD07BA" w:rsidRPr="00AA68ED">
        <w:t xml:space="preserve"> </w:t>
      </w:r>
    </w:p>
    <w:p w14:paraId="146CD026" w14:textId="0D32E40A" w:rsidR="00187D0E" w:rsidRPr="00187D0E" w:rsidRDefault="00EE51FB" w:rsidP="00FF602A">
      <w:pPr>
        <w:pStyle w:val="Listaszerbekezds"/>
        <w:numPr>
          <w:ilvl w:val="0"/>
          <w:numId w:val="15"/>
        </w:numPr>
        <w:ind w:left="1701" w:hanging="207"/>
        <w:jc w:val="both"/>
      </w:pPr>
      <w:r w:rsidRPr="00187D0E">
        <w:rPr>
          <w:rFonts w:asciiTheme="minorHAnsi" w:hAnsiTheme="minorHAnsi"/>
        </w:rPr>
        <w:t>A szakképzés átalakítása nagymértékben érinti a HOSZ eddig végzett k</w:t>
      </w:r>
      <w:r w:rsidR="00FE57D6" w:rsidRPr="00187D0E">
        <w:rPr>
          <w:rFonts w:asciiTheme="minorHAnsi" w:hAnsiTheme="minorHAnsi"/>
        </w:rPr>
        <w:t xml:space="preserve">épzési tevékenységét. </w:t>
      </w:r>
      <w:r w:rsidR="00DF4AE9" w:rsidRPr="00187D0E">
        <w:rPr>
          <w:rFonts w:asciiTheme="minorHAnsi" w:hAnsiTheme="minorHAnsi"/>
        </w:rPr>
        <w:t>A módosított jogszabály</w:t>
      </w:r>
      <w:r w:rsidR="00187D0E" w:rsidRPr="00187D0E">
        <w:rPr>
          <w:rFonts w:asciiTheme="minorHAnsi" w:hAnsiTheme="minorHAnsi"/>
        </w:rPr>
        <w:t>i környezet</w:t>
      </w:r>
      <w:r w:rsidR="00DF4AE9" w:rsidRPr="00187D0E">
        <w:rPr>
          <w:rFonts w:asciiTheme="minorHAnsi" w:hAnsiTheme="minorHAnsi"/>
        </w:rPr>
        <w:t xml:space="preserve"> szerint </w:t>
      </w:r>
      <w:r w:rsidR="003E269F" w:rsidRPr="00187D0E">
        <w:rPr>
          <w:rFonts w:asciiTheme="minorHAnsi" w:hAnsiTheme="minorHAnsi"/>
        </w:rPr>
        <w:t>a HOSZ mint képző</w:t>
      </w:r>
      <w:r w:rsidR="00FE0569">
        <w:rPr>
          <w:rFonts w:asciiTheme="minorHAnsi" w:hAnsiTheme="minorHAnsi"/>
        </w:rPr>
        <w:t xml:space="preserve"> a</w:t>
      </w:r>
      <w:r w:rsidR="003E269F" w:rsidRPr="00187D0E">
        <w:rPr>
          <w:rFonts w:asciiTheme="minorHAnsi" w:hAnsiTheme="minorHAnsi"/>
        </w:rPr>
        <w:t xml:space="preserve"> </w:t>
      </w:r>
      <w:r w:rsidR="00DF4AE9" w:rsidRPr="00187D0E">
        <w:rPr>
          <w:rFonts w:asciiTheme="minorHAnsi" w:hAnsiTheme="minorHAnsi"/>
        </w:rPr>
        <w:t>B/2020/008823 nyilvántartásba vételi számon</w:t>
      </w:r>
      <w:r w:rsidR="00187D0E" w:rsidRPr="00187D0E">
        <w:rPr>
          <w:rFonts w:asciiTheme="minorHAnsi" w:hAnsiTheme="minorHAnsi"/>
        </w:rPr>
        <w:t xml:space="preserve"> szervezhet</w:t>
      </w:r>
      <w:r w:rsidR="00DF4AE9" w:rsidRPr="00187D0E">
        <w:rPr>
          <w:rFonts w:asciiTheme="minorHAnsi" w:hAnsiTheme="minorHAnsi"/>
        </w:rPr>
        <w:t xml:space="preserve"> engedélyhez nem kötött tanfolyamokat. </w:t>
      </w:r>
      <w:r w:rsidR="002B5EE4" w:rsidRPr="00187D0E">
        <w:rPr>
          <w:rFonts w:asciiTheme="minorHAnsi" w:hAnsiTheme="minorHAnsi"/>
        </w:rPr>
        <w:t xml:space="preserve">Ebbe a körbe tartozik a </w:t>
      </w:r>
      <w:r w:rsidR="00187D0E" w:rsidRPr="00187D0E">
        <w:rPr>
          <w:rFonts w:asciiTheme="minorHAnsi" w:hAnsiTheme="minorHAnsi"/>
        </w:rPr>
        <w:t>k</w:t>
      </w:r>
      <w:r w:rsidR="008467C7" w:rsidRPr="00187D0E">
        <w:rPr>
          <w:rFonts w:asciiTheme="minorHAnsi" w:hAnsiTheme="minorHAnsi"/>
        </w:rPr>
        <w:t xml:space="preserve">atonai robbanószerkezet felismerő, a </w:t>
      </w:r>
      <w:r w:rsidR="00187D0E" w:rsidRPr="00187D0E">
        <w:rPr>
          <w:rFonts w:asciiTheme="minorHAnsi" w:hAnsiTheme="minorHAnsi"/>
        </w:rPr>
        <w:t>t</w:t>
      </w:r>
      <w:r w:rsidR="008467C7" w:rsidRPr="00187D0E">
        <w:rPr>
          <w:rFonts w:asciiTheme="minorHAnsi" w:hAnsiTheme="minorHAnsi"/>
        </w:rPr>
        <w:t xml:space="preserve">udás felfrissítő tréning és a </w:t>
      </w:r>
      <w:r w:rsidR="00187D0E" w:rsidRPr="00187D0E">
        <w:rPr>
          <w:rFonts w:asciiTheme="minorHAnsi" w:hAnsiTheme="minorHAnsi"/>
        </w:rPr>
        <w:t>f</w:t>
      </w:r>
      <w:r w:rsidR="008467C7" w:rsidRPr="00187D0E">
        <w:rPr>
          <w:rFonts w:asciiTheme="minorHAnsi" w:hAnsiTheme="minorHAnsi"/>
        </w:rPr>
        <w:t xml:space="preserve">émkereskedő képzés is. </w:t>
      </w:r>
    </w:p>
    <w:p w14:paraId="73F73764" w14:textId="463E41E6" w:rsidR="009D135B" w:rsidRPr="00187D0E" w:rsidRDefault="00187D0E" w:rsidP="00FF602A">
      <w:pPr>
        <w:pStyle w:val="Listaszerbekezds"/>
        <w:numPr>
          <w:ilvl w:val="0"/>
          <w:numId w:val="15"/>
        </w:numPr>
        <w:ind w:left="1701" w:hanging="207"/>
        <w:jc w:val="both"/>
      </w:pPr>
      <w:r w:rsidRPr="00187D0E">
        <w:rPr>
          <w:rFonts w:asciiTheme="minorHAnsi" w:hAnsiTheme="minorHAnsi"/>
        </w:rPr>
        <w:t xml:space="preserve">Ki kell alakítanunk </w:t>
      </w:r>
      <w:r w:rsidR="009D135B" w:rsidRPr="00187D0E">
        <w:rPr>
          <w:rFonts w:asciiTheme="minorHAnsi" w:hAnsiTheme="minorHAnsi"/>
        </w:rPr>
        <w:t>az engedélyköteles képzési tevékenység feltételeit, a módosított jogszabályoknak megfelelő minőségirányítási rendszert</w:t>
      </w:r>
      <w:r w:rsidR="00C655CB" w:rsidRPr="00187D0E">
        <w:rPr>
          <w:rFonts w:asciiTheme="minorHAnsi" w:hAnsiTheme="minorHAnsi"/>
        </w:rPr>
        <w:t xml:space="preserve"> </w:t>
      </w:r>
      <w:r w:rsidRPr="00187D0E">
        <w:rPr>
          <w:rFonts w:asciiTheme="minorHAnsi" w:hAnsiTheme="minorHAnsi"/>
        </w:rPr>
        <w:t>szükséges bevezetnünk</w:t>
      </w:r>
      <w:r w:rsidR="009D135B" w:rsidRPr="00187D0E">
        <w:rPr>
          <w:rFonts w:asciiTheme="minorHAnsi" w:hAnsiTheme="minorHAnsi"/>
        </w:rPr>
        <w:t>. Ez teszi lehetővé, hogy a későbbiekben olyan tanúsítványt adhassunk ki, amellyel a résztvevők az akkreditált vizsgaközpontokban államilag elismert szakképesítést szerezhe</w:t>
      </w:r>
      <w:r w:rsidR="00641817" w:rsidRPr="00187D0E">
        <w:rPr>
          <w:rFonts w:asciiTheme="minorHAnsi" w:hAnsiTheme="minorHAnsi"/>
        </w:rPr>
        <w:t>t</w:t>
      </w:r>
      <w:r w:rsidR="009D135B" w:rsidRPr="00187D0E">
        <w:rPr>
          <w:rFonts w:asciiTheme="minorHAnsi" w:hAnsiTheme="minorHAnsi"/>
        </w:rPr>
        <w:t>nek.</w:t>
      </w:r>
    </w:p>
    <w:p w14:paraId="341B7D28" w14:textId="6B3E3AF7" w:rsidR="00EE51FB" w:rsidRPr="00A0781D" w:rsidRDefault="00654CAC" w:rsidP="00FF602A">
      <w:pPr>
        <w:pStyle w:val="Listaszerbekezds"/>
        <w:numPr>
          <w:ilvl w:val="0"/>
          <w:numId w:val="15"/>
        </w:numPr>
        <w:ind w:left="1701" w:hanging="207"/>
        <w:jc w:val="both"/>
      </w:pPr>
      <w:r w:rsidRPr="009D5A26">
        <w:rPr>
          <w:rFonts w:asciiTheme="minorHAnsi" w:hAnsiTheme="minorHAnsi"/>
        </w:rPr>
        <w:t>Zöld Ipar Magazin további működtetése. Minőségi tartalom létrehozása a szakmát érintő aktuális témák megjelenésével. Előfizetők és hirdetők számának növelése, online hirdetési felület</w:t>
      </w:r>
      <w:r w:rsidR="003F6F3C" w:rsidRPr="009D5A26">
        <w:rPr>
          <w:rFonts w:asciiTheme="minorHAnsi" w:hAnsiTheme="minorHAnsi"/>
        </w:rPr>
        <w:t>ek</w:t>
      </w:r>
      <w:r w:rsidRPr="009D5A26">
        <w:rPr>
          <w:rFonts w:asciiTheme="minorHAnsi" w:hAnsiTheme="minorHAnsi"/>
        </w:rPr>
        <w:t xml:space="preserve"> értékesítése. Szakmai rendezvények médiapartnerként történő támogatása.</w:t>
      </w:r>
    </w:p>
    <w:p w14:paraId="4700B803" w14:textId="77777777" w:rsidR="0023419C" w:rsidRPr="00FF17E1" w:rsidRDefault="0023419C" w:rsidP="006213F9">
      <w:pPr>
        <w:pStyle w:val="Listaszerbekezds"/>
        <w:shd w:val="clear" w:color="auto" w:fill="FFFFFF" w:themeFill="background1"/>
        <w:ind w:left="1701"/>
        <w:jc w:val="both"/>
      </w:pPr>
    </w:p>
    <w:p w14:paraId="32C5437F" w14:textId="77777777" w:rsidR="005B61EC" w:rsidRPr="00FF17E1" w:rsidRDefault="005B61EC" w:rsidP="00FF602A">
      <w:pPr>
        <w:pStyle w:val="Listaszerbekezds"/>
        <w:numPr>
          <w:ilvl w:val="0"/>
          <w:numId w:val="11"/>
        </w:numPr>
        <w:ind w:left="1134"/>
        <w:jc w:val="both"/>
        <w:rPr>
          <w:b/>
          <w:u w:val="single"/>
        </w:rPr>
      </w:pPr>
      <w:r w:rsidRPr="00FF17E1">
        <w:rPr>
          <w:b/>
          <w:u w:val="single"/>
        </w:rPr>
        <w:t>Európai érdekképviselet</w:t>
      </w:r>
    </w:p>
    <w:p w14:paraId="54BB4005" w14:textId="77777777" w:rsidR="00D51609" w:rsidRPr="00FF17E1" w:rsidRDefault="00D51609" w:rsidP="00D51609">
      <w:pPr>
        <w:pStyle w:val="Listaszerbekezds"/>
        <w:ind w:left="1134"/>
        <w:jc w:val="both"/>
        <w:rPr>
          <w:b/>
          <w:u w:val="single"/>
        </w:rPr>
      </w:pPr>
    </w:p>
    <w:p w14:paraId="2E93D456" w14:textId="77777777" w:rsidR="00D51609" w:rsidRPr="00FF17E1" w:rsidRDefault="00D51609" w:rsidP="00D51609">
      <w:pPr>
        <w:pStyle w:val="Listaszerbekezds"/>
        <w:ind w:left="1134"/>
        <w:jc w:val="both"/>
      </w:pPr>
      <w:r w:rsidRPr="00FF17E1">
        <w:t>Legfontosabb feladataink:</w:t>
      </w:r>
    </w:p>
    <w:p w14:paraId="7845BCE2" w14:textId="77777777" w:rsidR="00D51609" w:rsidRPr="00FF17E1" w:rsidRDefault="00D51609" w:rsidP="00D51609">
      <w:pPr>
        <w:pStyle w:val="Listaszerbekezds"/>
        <w:ind w:left="1134"/>
        <w:jc w:val="both"/>
      </w:pPr>
    </w:p>
    <w:p w14:paraId="266C1B8B" w14:textId="77777777" w:rsidR="009D5B0A" w:rsidRPr="00FF17E1" w:rsidRDefault="009D5B0A" w:rsidP="00FF602A">
      <w:pPr>
        <w:pStyle w:val="Listaszerbekezds"/>
        <w:numPr>
          <w:ilvl w:val="0"/>
          <w:numId w:val="15"/>
        </w:numPr>
        <w:jc w:val="both"/>
      </w:pPr>
      <w:r w:rsidRPr="00FF17E1">
        <w:t>Tovább kívánjuk erősíteni európai érdekérvényesítő képességünket az előző években megszerzett kapcsolatainkon és nemzetközi szervezeti tagságainkon keresztül.</w:t>
      </w:r>
    </w:p>
    <w:p w14:paraId="00A8E5AE" w14:textId="53DB42F3" w:rsidR="002222D3" w:rsidRPr="00FF17E1" w:rsidRDefault="009D5B0A" w:rsidP="00FF602A">
      <w:pPr>
        <w:pStyle w:val="Listaszerbekezds"/>
        <w:numPr>
          <w:ilvl w:val="0"/>
          <w:numId w:val="15"/>
        </w:numPr>
        <w:jc w:val="both"/>
      </w:pPr>
      <w:r w:rsidRPr="00FF17E1">
        <w:t>Tájékoztat</w:t>
      </w:r>
      <w:r w:rsidR="00003C69" w:rsidRPr="00FF17E1">
        <w:t>juk</w:t>
      </w:r>
      <w:r w:rsidRPr="00FF17E1">
        <w:t xml:space="preserve"> Tagjainkat</w:t>
      </w:r>
      <w:r w:rsidR="00AE21E2" w:rsidRPr="00FF17E1">
        <w:t xml:space="preserve"> a koronavírus-világjárvány</w:t>
      </w:r>
      <w:r w:rsidR="00D86BD6" w:rsidRPr="00FF17E1">
        <w:t xml:space="preserve"> és az Oroszország által Ukrajna ellen indított háború </w:t>
      </w:r>
      <w:r w:rsidR="0071447C" w:rsidRPr="00FF17E1">
        <w:t>hulladékgazdálkodási sze</w:t>
      </w:r>
      <w:r w:rsidR="00310C03" w:rsidRPr="00FF17E1">
        <w:t>kt</w:t>
      </w:r>
      <w:r w:rsidR="0071447C" w:rsidRPr="00FF17E1">
        <w:t>orra gyako</w:t>
      </w:r>
      <w:r w:rsidR="00F907E0" w:rsidRPr="00FF17E1">
        <w:t xml:space="preserve">rolt </w:t>
      </w:r>
      <w:r w:rsidR="00D86BD6" w:rsidRPr="00FF17E1">
        <w:t>esetleges</w:t>
      </w:r>
      <w:r w:rsidR="0071447C" w:rsidRPr="00FF17E1">
        <w:t xml:space="preserve"> </w:t>
      </w:r>
      <w:r w:rsidR="00F907E0" w:rsidRPr="00FF17E1">
        <w:t>hatásairól,</w:t>
      </w:r>
      <w:r w:rsidR="00F505BB" w:rsidRPr="00FF17E1">
        <w:t xml:space="preserve"> </w:t>
      </w:r>
      <w:r w:rsidRPr="00FF17E1">
        <w:t>a kapcsolódó európai uniós intézkedésekről, ajánlásokró</w:t>
      </w:r>
      <w:r w:rsidR="00F505BB" w:rsidRPr="00FF17E1">
        <w:t xml:space="preserve">l és </w:t>
      </w:r>
      <w:r w:rsidRPr="00FF17E1">
        <w:t>a hulladékhasznosító ipar nemzetközi szervezeteinek a javaslatairól</w:t>
      </w:r>
      <w:r w:rsidR="00F505BB" w:rsidRPr="00FF17E1">
        <w:t>.</w:t>
      </w:r>
    </w:p>
    <w:p w14:paraId="16059D66" w14:textId="0017F9D8" w:rsidR="009D5B0A" w:rsidRPr="00FF17E1" w:rsidRDefault="009D5B0A" w:rsidP="00FF602A">
      <w:pPr>
        <w:pStyle w:val="Listaszerbekezds"/>
        <w:numPr>
          <w:ilvl w:val="0"/>
          <w:numId w:val="15"/>
        </w:numPr>
        <w:jc w:val="both"/>
      </w:pPr>
      <w:r w:rsidRPr="00FF17E1">
        <w:t>Az Európai Bizottság</w:t>
      </w:r>
      <w:r w:rsidR="00652ECB" w:rsidRPr="00FF17E1">
        <w:t xml:space="preserve"> Közös Kutatóközpontja (JRC) </w:t>
      </w:r>
      <w:r w:rsidR="009D235D" w:rsidRPr="00FF17E1">
        <w:t xml:space="preserve">a műanyag hulladék esetében </w:t>
      </w:r>
      <w:r w:rsidR="00652ECB" w:rsidRPr="00FF17E1">
        <w:t>2022-ben megkezdi</w:t>
      </w:r>
      <w:r w:rsidR="009D235D" w:rsidRPr="00FF17E1">
        <w:t xml:space="preserve"> </w:t>
      </w:r>
      <w:r w:rsidRPr="00FF17E1">
        <w:t>a hulladékstátusz megszűnése uniós szintű kritériumai</w:t>
      </w:r>
      <w:r w:rsidR="009D235D" w:rsidRPr="00FF17E1">
        <w:t>nak a kidolgozását.</w:t>
      </w:r>
      <w:r w:rsidR="007E0071" w:rsidRPr="00FF17E1">
        <w:t xml:space="preserve"> F</w:t>
      </w:r>
      <w:r w:rsidRPr="00FF17E1">
        <w:t xml:space="preserve">eladatunk lesz a kritériumrendszer kidolgozásában való aktív </w:t>
      </w:r>
      <w:r w:rsidR="00FF17E1" w:rsidRPr="00FF17E1">
        <w:t>közreműködés</w:t>
      </w:r>
      <w:r w:rsidRPr="00FF17E1">
        <w:t xml:space="preserve"> </w:t>
      </w:r>
      <w:r w:rsidR="00976983" w:rsidRPr="00FF17E1">
        <w:t xml:space="preserve">és a további </w:t>
      </w:r>
      <w:r w:rsidR="001A6E10" w:rsidRPr="00FF17E1">
        <w:t xml:space="preserve">hulladékfajtákkal kapcsolatos </w:t>
      </w:r>
      <w:r w:rsidR="0076047E" w:rsidRPr="00FF17E1">
        <w:t>előkészítő munka nyomon követése.</w:t>
      </w:r>
      <w:r w:rsidRPr="00FF17E1">
        <w:t xml:space="preserve"> </w:t>
      </w:r>
    </w:p>
    <w:p w14:paraId="70741AF5" w14:textId="6DC533DD" w:rsidR="009D5B0A" w:rsidRPr="00FF17E1" w:rsidRDefault="009D5B0A" w:rsidP="00FF602A">
      <w:pPr>
        <w:pStyle w:val="Listaszerbekezds"/>
        <w:numPr>
          <w:ilvl w:val="0"/>
          <w:numId w:val="15"/>
        </w:numPr>
        <w:jc w:val="both"/>
        <w:rPr>
          <w:rFonts w:asciiTheme="minorHAnsi" w:hAnsiTheme="minorHAnsi" w:cstheme="minorHAnsi"/>
        </w:rPr>
      </w:pPr>
      <w:r w:rsidRPr="00FF17E1">
        <w:t>A</w:t>
      </w:r>
      <w:r w:rsidR="004E1C0A" w:rsidRPr="00FF17E1">
        <w:t xml:space="preserve"> 1013/2006/EK </w:t>
      </w:r>
      <w:r w:rsidRPr="00FF17E1">
        <w:t>hulladékszállítási rendelet tagvállalataink számára kiemelkedő jelentőséggel bír, és gyakorlati alkalmazása számos problémát vet fel, ezért hangsúlyos feladat a rendelet felülvizsgálatában való részvéte</w:t>
      </w:r>
      <w:r w:rsidR="00972FA7" w:rsidRPr="00FF17E1">
        <w:t>l. E</w:t>
      </w:r>
      <w:r w:rsidRPr="00FF17E1">
        <w:rPr>
          <w:rFonts w:asciiTheme="minorHAnsi" w:hAnsiTheme="minorHAnsi" w:cstheme="minorHAnsi"/>
        </w:rPr>
        <w:t>mellett</w:t>
      </w:r>
      <w:r w:rsidR="00B14BC8" w:rsidRPr="00FF17E1">
        <w:rPr>
          <w:rFonts w:asciiTheme="minorHAnsi" w:hAnsiTheme="minorHAnsi" w:cstheme="minorHAnsi"/>
        </w:rPr>
        <w:t xml:space="preserve"> nyomon követjük</w:t>
      </w:r>
      <w:r w:rsidR="0041219E" w:rsidRPr="00FF17E1">
        <w:rPr>
          <w:rFonts w:cs="Calibri"/>
        </w:rPr>
        <w:t xml:space="preserve"> az OECD-n kívüli országokba irányuló hulladékszállítást szabályozó </w:t>
      </w:r>
      <w:r w:rsidR="0041219E" w:rsidRPr="00FF17E1">
        <w:rPr>
          <w:rFonts w:cs="Calibri"/>
        </w:rPr>
        <w:lastRenderedPageBreak/>
        <w:t xml:space="preserve">1418/2007/EK rendelet </w:t>
      </w:r>
      <w:r w:rsidR="004E5EEA" w:rsidRPr="00FF17E1">
        <w:rPr>
          <w:rFonts w:cs="Calibri"/>
        </w:rPr>
        <w:t>módosításait és</w:t>
      </w:r>
      <w:r w:rsidR="0041219E" w:rsidRPr="00FF17E1">
        <w:rPr>
          <w:rFonts w:asciiTheme="minorHAnsi" w:hAnsiTheme="minorHAnsi" w:cstheme="minorHAnsi"/>
        </w:rPr>
        <w:t xml:space="preserve"> </w:t>
      </w:r>
      <w:r w:rsidRPr="00FF17E1">
        <w:rPr>
          <w:rFonts w:asciiTheme="minorHAnsi" w:hAnsiTheme="minorHAnsi" w:cstheme="minorHAnsi"/>
        </w:rPr>
        <w:t>az e-hulladékok vonatkozásában a Bázeli Egyezmény szigorítását célzó javaslat sorsá</w:t>
      </w:r>
      <w:r w:rsidR="004E5EEA" w:rsidRPr="00FF17E1">
        <w:rPr>
          <w:rFonts w:asciiTheme="minorHAnsi" w:hAnsiTheme="minorHAnsi" w:cstheme="minorHAnsi"/>
        </w:rPr>
        <w:t>t.</w:t>
      </w:r>
    </w:p>
    <w:p w14:paraId="313B1F18" w14:textId="46055ADE" w:rsidR="009D5B0A" w:rsidRPr="00C14E57" w:rsidRDefault="009D5B0A" w:rsidP="00FF602A">
      <w:pPr>
        <w:pStyle w:val="Listaszerbekezds"/>
        <w:numPr>
          <w:ilvl w:val="0"/>
          <w:numId w:val="15"/>
        </w:numPr>
        <w:jc w:val="both"/>
      </w:pPr>
      <w:r w:rsidRPr="00C14E57">
        <w:t>2021-től Kína már csak a hulladékstátuszból kikerült másodlagos nyersanyagokat fogadja.</w:t>
      </w:r>
      <w:r w:rsidR="00CD25FE" w:rsidRPr="00C14E57">
        <w:t xml:space="preserve"> </w:t>
      </w:r>
      <w:r w:rsidRPr="00C14E57">
        <w:t>Továbbra is eljuttatjuk Tagjainkhoz a kínai importszabályozásra vonatkozó információkat</w:t>
      </w:r>
      <w:r w:rsidR="00F66EF9" w:rsidRPr="00C14E57">
        <w:t xml:space="preserve"> és</w:t>
      </w:r>
      <w:r w:rsidR="008625C0" w:rsidRPr="00C14E57">
        <w:t xml:space="preserve"> az egyéb országok</w:t>
      </w:r>
      <w:r w:rsidR="00345025" w:rsidRPr="00C14E57">
        <w:t xml:space="preserve">ban bevezetésre kerülő, a </w:t>
      </w:r>
      <w:r w:rsidR="00CD25FE" w:rsidRPr="00C14E57">
        <w:t>nemzetközi hulladékszállítás</w:t>
      </w:r>
      <w:r w:rsidR="00345025" w:rsidRPr="00C14E57">
        <w:t xml:space="preserve">t érintő </w:t>
      </w:r>
      <w:r w:rsidR="00965B59" w:rsidRPr="00C14E57">
        <w:t>új előírásokat.</w:t>
      </w:r>
      <w:r w:rsidR="00CD25FE" w:rsidRPr="00C14E57">
        <w:t xml:space="preserve"> </w:t>
      </w:r>
    </w:p>
    <w:p w14:paraId="5983B327" w14:textId="1CC00E62" w:rsidR="009D5B0A" w:rsidRPr="00C14E57" w:rsidRDefault="00677A20" w:rsidP="00FF602A">
      <w:pPr>
        <w:pStyle w:val="Listaszerbekezds"/>
        <w:numPr>
          <w:ilvl w:val="0"/>
          <w:numId w:val="15"/>
        </w:numPr>
        <w:jc w:val="both"/>
      </w:pPr>
      <w:r w:rsidRPr="00C14E57">
        <w:rPr>
          <w:rFonts w:asciiTheme="minorHAnsi" w:hAnsiTheme="minorHAnsi" w:cstheme="minorHAnsi"/>
        </w:rPr>
        <w:t>F</w:t>
      </w:r>
      <w:r w:rsidR="009D5B0A" w:rsidRPr="00C14E57">
        <w:t>igyelemmel kísérjük az elektronikai berendezések és más termékkörök környezet</w:t>
      </w:r>
      <w:r w:rsidR="00E25FFD" w:rsidRPr="00C14E57">
        <w:t>tudatos</w:t>
      </w:r>
      <w:r w:rsidR="009D5B0A" w:rsidRPr="00C14E57">
        <w:t xml:space="preserve"> tervezésére vonatkozó jogszabályok előkészítésé</w:t>
      </w:r>
      <w:r w:rsidR="001F358B" w:rsidRPr="00C14E57">
        <w:t>t,</w:t>
      </w:r>
      <w:r w:rsidR="00636F8E" w:rsidRPr="00C14E57">
        <w:t xml:space="preserve"> amely prioritásként szerepel az Európai Bizottság napirendjén.</w:t>
      </w:r>
    </w:p>
    <w:p w14:paraId="27A98E00" w14:textId="3226F97C" w:rsidR="004F5E6E" w:rsidRPr="00C14E57" w:rsidRDefault="008654F1" w:rsidP="00FF602A">
      <w:pPr>
        <w:pStyle w:val="Listaszerbekezds"/>
        <w:numPr>
          <w:ilvl w:val="0"/>
          <w:numId w:val="15"/>
        </w:numPr>
        <w:jc w:val="both"/>
      </w:pPr>
      <w:r w:rsidRPr="00C14E57">
        <w:rPr>
          <w:rFonts w:asciiTheme="minorHAnsi" w:hAnsiTheme="minorHAnsi" w:cstheme="minorHAnsi"/>
        </w:rPr>
        <w:t xml:space="preserve">Tájékoztatjuk Tagjainkat a csomagolási irányelv felülvizsgálatának </w:t>
      </w:r>
      <w:r w:rsidR="00363B3E" w:rsidRPr="00C14E57">
        <w:rPr>
          <w:rFonts w:asciiTheme="minorHAnsi" w:hAnsiTheme="minorHAnsi" w:cstheme="minorHAnsi"/>
        </w:rPr>
        <w:t>folyamatáról.</w:t>
      </w:r>
    </w:p>
    <w:p w14:paraId="01E93049" w14:textId="77777777" w:rsidR="00691C67" w:rsidRPr="00C14E57" w:rsidRDefault="00691C67" w:rsidP="00FF602A">
      <w:pPr>
        <w:pStyle w:val="Listaszerbekezds"/>
        <w:numPr>
          <w:ilvl w:val="0"/>
          <w:numId w:val="15"/>
        </w:numPr>
        <w:tabs>
          <w:tab w:val="left" w:pos="1134"/>
        </w:tabs>
        <w:spacing w:after="0"/>
        <w:jc w:val="both"/>
        <w:rPr>
          <w:rFonts w:asciiTheme="minorHAnsi" w:hAnsiTheme="minorHAnsi" w:cstheme="minorHAnsi"/>
        </w:rPr>
      </w:pPr>
      <w:r w:rsidRPr="00C14E57">
        <w:rPr>
          <w:rFonts w:asciiTheme="minorHAnsi" w:hAnsiTheme="minorHAnsi" w:cstheme="minorHAnsi"/>
        </w:rPr>
        <w:t>Nyomon követjük az új uniós akkumulátorrendelet tárgyalását.</w:t>
      </w:r>
    </w:p>
    <w:p w14:paraId="6C4DDB76" w14:textId="5C80F446" w:rsidR="00691C67" w:rsidRPr="00C14E57" w:rsidRDefault="00691C67" w:rsidP="00FF602A">
      <w:pPr>
        <w:pStyle w:val="Listaszerbekezds"/>
        <w:numPr>
          <w:ilvl w:val="0"/>
          <w:numId w:val="15"/>
        </w:numPr>
        <w:tabs>
          <w:tab w:val="left" w:pos="1134"/>
        </w:tabs>
        <w:spacing w:after="0"/>
        <w:jc w:val="both"/>
        <w:rPr>
          <w:rFonts w:asciiTheme="minorHAnsi" w:hAnsiTheme="minorHAnsi" w:cstheme="minorHAnsi"/>
        </w:rPr>
      </w:pPr>
      <w:r w:rsidRPr="00C14E57">
        <w:rPr>
          <w:rFonts w:asciiTheme="minorHAnsi" w:hAnsiTheme="minorHAnsi" w:cstheme="minorHAnsi"/>
        </w:rPr>
        <w:t>Figyelemmel kísérjük az akkumulátortüzek által okozott problémák megoldására irányuló kezdeményezéseket.</w:t>
      </w:r>
    </w:p>
    <w:p w14:paraId="4A6F82F7" w14:textId="33B9BCFE" w:rsidR="004F5E6E" w:rsidRPr="00C14E57" w:rsidRDefault="00CA1B13" w:rsidP="00FF602A">
      <w:pPr>
        <w:pStyle w:val="Listaszerbekezds"/>
        <w:numPr>
          <w:ilvl w:val="0"/>
          <w:numId w:val="15"/>
        </w:numPr>
        <w:jc w:val="both"/>
      </w:pPr>
      <w:r w:rsidRPr="00C14E57">
        <w:t xml:space="preserve">Nyomon követjük </w:t>
      </w:r>
      <w:r w:rsidR="008E6573" w:rsidRPr="00C14E57">
        <w:rPr>
          <w:rFonts w:cs="Calibri"/>
        </w:rPr>
        <w:t xml:space="preserve">a termék státuszú, </w:t>
      </w:r>
      <w:r w:rsidR="004F5E6E" w:rsidRPr="00C14E57">
        <w:rPr>
          <w:bCs/>
        </w:rPr>
        <w:t xml:space="preserve">nagy fajlagos felületű, „részecskékből álló” réz </w:t>
      </w:r>
      <w:r w:rsidR="004F5E6E" w:rsidRPr="00C14E57">
        <w:t>1272/2008/EK CLP rendelet szerinti</w:t>
      </w:r>
      <w:r w:rsidR="004F5E6E" w:rsidRPr="00C14E57">
        <w:rPr>
          <w:bCs/>
        </w:rPr>
        <w:t xml:space="preserve"> veszélyes osztályozására irányuló javaslat</w:t>
      </w:r>
      <w:r w:rsidR="00CE4366" w:rsidRPr="00C14E57">
        <w:rPr>
          <w:bCs/>
        </w:rPr>
        <w:t xml:space="preserve"> tárgyalását.</w:t>
      </w:r>
    </w:p>
    <w:p w14:paraId="38AE5929" w14:textId="53D33798" w:rsidR="00B37B6A" w:rsidRPr="00C14E57" w:rsidRDefault="00C1485A" w:rsidP="00FF602A">
      <w:pPr>
        <w:pStyle w:val="Listaszerbekezds"/>
        <w:numPr>
          <w:ilvl w:val="0"/>
          <w:numId w:val="15"/>
        </w:numPr>
        <w:shd w:val="clear" w:color="auto" w:fill="FFFFFF"/>
        <w:tabs>
          <w:tab w:val="left" w:pos="1134"/>
        </w:tabs>
        <w:spacing w:after="0"/>
        <w:jc w:val="both"/>
        <w:rPr>
          <w:bCs/>
        </w:rPr>
      </w:pPr>
      <w:r w:rsidRPr="00C14E57">
        <w:rPr>
          <w:rFonts w:cs="Calibri"/>
        </w:rPr>
        <w:t>Tájékoztatjuk Tagjainkat a</w:t>
      </w:r>
      <w:r w:rsidR="00CE4366" w:rsidRPr="00C14E57">
        <w:rPr>
          <w:rFonts w:cs="Calibri"/>
        </w:rPr>
        <w:t xml:space="preserve"> </w:t>
      </w:r>
      <w:r w:rsidR="00CE4366" w:rsidRPr="00C14E57">
        <w:t>környezetben tartósan megmaradó szerves szennyező anyagokról (POP-okról) szóló 2019/1021/EU rendelet módosítás</w:t>
      </w:r>
      <w:r w:rsidR="00F87897" w:rsidRPr="00C14E57">
        <w:t>ának</w:t>
      </w:r>
      <w:r w:rsidR="00EB1F9E" w:rsidRPr="00C14E57">
        <w:t xml:space="preserve"> a folyamatá</w:t>
      </w:r>
      <w:r w:rsidR="0023419C" w:rsidRPr="00C14E57">
        <w:t xml:space="preserve">ról </w:t>
      </w:r>
      <w:r w:rsidR="00CE4366" w:rsidRPr="00C14E57">
        <w:t>a műanyagokban használt deka-BDE égésgátló anyagra vonatkozó határértékek tekintetében</w:t>
      </w:r>
      <w:r w:rsidR="00EB1F9E" w:rsidRPr="00C14E57">
        <w:t>.</w:t>
      </w:r>
    </w:p>
    <w:p w14:paraId="453FFD3F" w14:textId="77777777" w:rsidR="00BF121D" w:rsidRPr="009D5B0A" w:rsidRDefault="00BF121D" w:rsidP="009D5B0A">
      <w:pPr>
        <w:pStyle w:val="Listaszerbekezds"/>
        <w:tabs>
          <w:tab w:val="left" w:pos="1134"/>
        </w:tabs>
        <w:spacing w:after="0"/>
        <w:ind w:left="1778"/>
        <w:jc w:val="both"/>
        <w:rPr>
          <w:rFonts w:asciiTheme="minorHAnsi" w:hAnsiTheme="minorHAnsi" w:cstheme="minorHAnsi"/>
          <w:highlight w:val="yellow"/>
        </w:rPr>
      </w:pPr>
    </w:p>
    <w:p w14:paraId="6997175F" w14:textId="77777777" w:rsidR="0059166D" w:rsidRPr="00396100" w:rsidRDefault="000C4B2B" w:rsidP="00FF602A">
      <w:pPr>
        <w:pStyle w:val="Listaszerbekezds"/>
        <w:numPr>
          <w:ilvl w:val="0"/>
          <w:numId w:val="11"/>
        </w:numPr>
        <w:spacing w:after="0"/>
        <w:ind w:left="1134"/>
        <w:jc w:val="both"/>
        <w:rPr>
          <w:u w:val="single"/>
        </w:rPr>
      </w:pPr>
      <w:r w:rsidRPr="00396100">
        <w:rPr>
          <w:u w:val="single"/>
        </w:rPr>
        <w:t>S</w:t>
      </w:r>
      <w:r w:rsidR="0059166D" w:rsidRPr="00396100">
        <w:rPr>
          <w:u w:val="single"/>
        </w:rPr>
        <w:t>zakosztályi munka</w:t>
      </w:r>
    </w:p>
    <w:p w14:paraId="646890BE" w14:textId="77777777" w:rsidR="00013BFA" w:rsidRDefault="000C4B2B" w:rsidP="006213F9">
      <w:pPr>
        <w:pStyle w:val="Listaszerbekezds"/>
        <w:ind w:left="1134"/>
        <w:jc w:val="both"/>
      </w:pPr>
      <w:r w:rsidRPr="00396100">
        <w:t xml:space="preserve">A Szakosztályok egyedileg kialakított munkatervüknek megfelelően végzik tevékenységüket. </w:t>
      </w:r>
      <w:r w:rsidR="006D60E3" w:rsidRPr="00396100">
        <w:t>A szakmai munka o</w:t>
      </w:r>
      <w:r w:rsidR="0002696C" w:rsidRPr="00396100">
        <w:t xml:space="preserve">peratív feltételeit a szövetség </w:t>
      </w:r>
      <w:r w:rsidR="006D60E3" w:rsidRPr="00396100">
        <w:t>biztosítja.</w:t>
      </w:r>
      <w:r w:rsidR="006D60E3">
        <w:t xml:space="preserve"> </w:t>
      </w:r>
    </w:p>
    <w:p w14:paraId="1A85C52F" w14:textId="77777777" w:rsidR="00C64828" w:rsidRDefault="00C64828" w:rsidP="006213F9">
      <w:pPr>
        <w:pStyle w:val="Listaszerbekezds"/>
        <w:spacing w:after="0"/>
        <w:ind w:left="0"/>
        <w:jc w:val="both"/>
      </w:pPr>
    </w:p>
    <w:p w14:paraId="18EA4EBA" w14:textId="77777777" w:rsidR="00C64828" w:rsidRPr="00310158" w:rsidRDefault="005B5438" w:rsidP="00FF602A">
      <w:pPr>
        <w:pStyle w:val="Listaszerbekezds"/>
        <w:numPr>
          <w:ilvl w:val="0"/>
          <w:numId w:val="11"/>
        </w:numPr>
        <w:spacing w:after="0"/>
        <w:ind w:left="1134"/>
        <w:jc w:val="both"/>
        <w:rPr>
          <w:u w:val="single"/>
        </w:rPr>
      </w:pPr>
      <w:r w:rsidRPr="00310158">
        <w:rPr>
          <w:u w:val="single"/>
        </w:rPr>
        <w:t>Szövetségi</w:t>
      </w:r>
      <w:r w:rsidR="00C64828" w:rsidRPr="00310158">
        <w:rPr>
          <w:u w:val="single"/>
        </w:rPr>
        <w:t xml:space="preserve"> munka</w:t>
      </w:r>
    </w:p>
    <w:p w14:paraId="6FDB0751" w14:textId="77777777" w:rsidR="00DF69A8" w:rsidRDefault="00DF69A8" w:rsidP="00FF602A">
      <w:pPr>
        <w:pStyle w:val="Listaszerbekezds"/>
        <w:numPr>
          <w:ilvl w:val="0"/>
          <w:numId w:val="16"/>
        </w:numPr>
        <w:jc w:val="both"/>
      </w:pPr>
      <w:r>
        <w:t>Továbbra is cél</w:t>
      </w:r>
      <w:r w:rsidR="00BA69FE" w:rsidRPr="00310158">
        <w:t xml:space="preserve"> a t</w:t>
      </w:r>
      <w:r w:rsidR="00C64828" w:rsidRPr="00310158">
        <w:t>aglétszám növelése</w:t>
      </w:r>
      <w:r w:rsidR="00BA69FE" w:rsidRPr="00310158">
        <w:t xml:space="preserve">, </w:t>
      </w:r>
      <w:r w:rsidR="00D1116D">
        <w:t xml:space="preserve">elsősorban </w:t>
      </w:r>
      <w:r w:rsidR="00BA69FE" w:rsidRPr="00310158">
        <w:t>ajánlásos rendsz</w:t>
      </w:r>
      <w:r w:rsidR="00B508AD">
        <w:t xml:space="preserve">erben. Ebben a tekintetben szükség van a tagvállalatok biztatására </w:t>
      </w:r>
      <w:r w:rsidR="00BA69FE" w:rsidRPr="00310158">
        <w:t>új t</w:t>
      </w:r>
      <w:r w:rsidR="005B5438" w:rsidRPr="00310158">
        <w:t>agok szövetséghez való csatlakozás érdekében</w:t>
      </w:r>
      <w:r w:rsidR="00B508AD">
        <w:t>.</w:t>
      </w:r>
      <w:r w:rsidR="00A83FBD" w:rsidRPr="00310158">
        <w:t xml:space="preserve"> </w:t>
      </w:r>
    </w:p>
    <w:p w14:paraId="40B48EC9" w14:textId="77777777" w:rsidR="00DF69A8" w:rsidRDefault="00E67333" w:rsidP="00FF602A">
      <w:pPr>
        <w:pStyle w:val="Listaszerbekezds"/>
        <w:numPr>
          <w:ilvl w:val="0"/>
          <w:numId w:val="16"/>
        </w:numPr>
        <w:jc w:val="both"/>
      </w:pPr>
      <w:r w:rsidRPr="00310158">
        <w:t xml:space="preserve">A </w:t>
      </w:r>
      <w:r w:rsidR="00A83FBD" w:rsidRPr="00310158">
        <w:t>tagvállalatok szövetségi munkában történő</w:t>
      </w:r>
      <w:r w:rsidRPr="00310158">
        <w:t xml:space="preserve"> részvételének ösztönzése</w:t>
      </w:r>
      <w:r w:rsidR="00C14BB7" w:rsidRPr="00310158">
        <w:t>.</w:t>
      </w:r>
    </w:p>
    <w:p w14:paraId="69D67F45" w14:textId="7A5E47E9" w:rsidR="0038350C" w:rsidRPr="00933689" w:rsidRDefault="00BA69FE" w:rsidP="00FF602A">
      <w:pPr>
        <w:pStyle w:val="Listaszerbekezds"/>
        <w:numPr>
          <w:ilvl w:val="0"/>
          <w:numId w:val="16"/>
        </w:numPr>
        <w:jc w:val="both"/>
      </w:pPr>
      <w:r w:rsidRPr="00933689">
        <w:t xml:space="preserve">A </w:t>
      </w:r>
      <w:r w:rsidR="00C64828" w:rsidRPr="00933689">
        <w:t>jogalkotási és szakmai aktualitásokról</w:t>
      </w:r>
      <w:r w:rsidR="0038350C" w:rsidRPr="00933689">
        <w:t>, a Szövetség eredményeiről</w:t>
      </w:r>
      <w:r w:rsidR="00C64828" w:rsidRPr="00933689">
        <w:t xml:space="preserve"> tagjaink folyamatos tájékoztatás</w:t>
      </w:r>
      <w:r w:rsidRPr="00933689">
        <w:t>a mellett meg kell találni a módját a sza</w:t>
      </w:r>
      <w:r w:rsidR="00C14BB7" w:rsidRPr="00933689">
        <w:t>kma szélesebb körű</w:t>
      </w:r>
      <w:r w:rsidRPr="00933689">
        <w:t xml:space="preserve"> tájékoztatásnak</w:t>
      </w:r>
      <w:r w:rsidR="00C14BB7" w:rsidRPr="00933689">
        <w:t xml:space="preserve">. </w:t>
      </w:r>
      <w:r w:rsidR="00B508AD" w:rsidRPr="00933689">
        <w:t>Ebben a t</w:t>
      </w:r>
      <w:r w:rsidR="0038350C" w:rsidRPr="00933689">
        <w:t xml:space="preserve">ekintetben </w:t>
      </w:r>
      <w:r w:rsidR="00AE1376" w:rsidRPr="00933689">
        <w:t>óriási lépésnek tekinthető</w:t>
      </w:r>
      <w:r w:rsidR="00606B73">
        <w:t xml:space="preserve"> </w:t>
      </w:r>
      <w:r w:rsidR="00AE1376" w:rsidRPr="00933689">
        <w:t>a ZIP Zöld Ipar Magazin</w:t>
      </w:r>
      <w:r w:rsidR="00606B73">
        <w:t xml:space="preserve"> </w:t>
      </w:r>
      <w:r w:rsidR="00654CAC" w:rsidRPr="00933689">
        <w:t>(</w:t>
      </w:r>
      <w:r w:rsidR="00EC10CF" w:rsidRPr="00933689">
        <w:t xml:space="preserve">és </w:t>
      </w:r>
      <w:r w:rsidR="00654CAC" w:rsidRPr="00933689">
        <w:t>a hozzá tartozó weboldal és Facebook oldal)</w:t>
      </w:r>
      <w:r w:rsidR="00606B73">
        <w:t xml:space="preserve"> </w:t>
      </w:r>
      <w:r w:rsidR="00C14E57">
        <w:t xml:space="preserve">korábbi </w:t>
      </w:r>
      <w:r w:rsidR="00606B73">
        <w:t xml:space="preserve">megvásárlása. </w:t>
      </w:r>
      <w:r w:rsidR="000952CF">
        <w:t>Az e</w:t>
      </w:r>
      <w:r w:rsidR="000952CF" w:rsidRPr="000952CF">
        <w:t xml:space="preserve">lőfizetők és </w:t>
      </w:r>
      <w:r w:rsidR="000952CF">
        <w:t xml:space="preserve">a </w:t>
      </w:r>
      <w:r w:rsidR="000952CF" w:rsidRPr="000952CF">
        <w:t>hirdetők számának növelése, online hirdetési felület értékesítése. Szakmai rendezvények médiapartnerként történő támogatása.</w:t>
      </w:r>
      <w:r w:rsidR="000952CF">
        <w:t xml:space="preserve"> </w:t>
      </w:r>
      <w:r w:rsidR="00606B73">
        <w:t>Fontos továbbá</w:t>
      </w:r>
      <w:r w:rsidR="00AE1376" w:rsidRPr="00933689">
        <w:t xml:space="preserve"> </w:t>
      </w:r>
      <w:r w:rsidR="0038350C" w:rsidRPr="00933689">
        <w:t>a Facebook oldalunknak</w:t>
      </w:r>
      <w:r w:rsidR="00B508AD" w:rsidRPr="00933689">
        <w:t xml:space="preserve">, </w:t>
      </w:r>
      <w:r w:rsidR="0038350C" w:rsidRPr="00933689">
        <w:t>a honlapunknak</w:t>
      </w:r>
      <w:r w:rsidR="00D51609" w:rsidRPr="00933689">
        <w:t xml:space="preserve"> és ezen belül a körforgásos gazdasággal foglalkozó aloldalunknak</w:t>
      </w:r>
      <w:r w:rsidR="00606B73">
        <w:t xml:space="preserve"> a működtetése</w:t>
      </w:r>
      <w:r w:rsidR="0038350C" w:rsidRPr="00933689">
        <w:t xml:space="preserve">, </w:t>
      </w:r>
      <w:r w:rsidR="00AE1376" w:rsidRPr="00933689">
        <w:t>illetve az InGreen Magazinnal és</w:t>
      </w:r>
      <w:r w:rsidR="00B508AD" w:rsidRPr="00933689">
        <w:t xml:space="preserve"> a Zöldunióval történő együttm</w:t>
      </w:r>
      <w:r w:rsidR="00606B73">
        <w:t xml:space="preserve">űködés fenntartása. </w:t>
      </w:r>
      <w:r w:rsidR="00AE1376" w:rsidRPr="00933689">
        <w:t xml:space="preserve"> </w:t>
      </w:r>
      <w:r w:rsidR="00B508AD" w:rsidRPr="00933689">
        <w:t xml:space="preserve"> </w:t>
      </w:r>
    </w:p>
    <w:p w14:paraId="64DD7A7E" w14:textId="3F553574" w:rsidR="0038350C" w:rsidRPr="00933689" w:rsidRDefault="00C64828" w:rsidP="00FF602A">
      <w:pPr>
        <w:pStyle w:val="Listaszerbekezds"/>
        <w:numPr>
          <w:ilvl w:val="0"/>
          <w:numId w:val="16"/>
        </w:numPr>
        <w:jc w:val="both"/>
      </w:pPr>
      <w:r w:rsidRPr="00933689">
        <w:t xml:space="preserve">A </w:t>
      </w:r>
      <w:r w:rsidR="006128B0" w:rsidRPr="00933689">
        <w:t xml:space="preserve">dunaújvárosi </w:t>
      </w:r>
      <w:r w:rsidRPr="00933689">
        <w:t>Minőségellenőri Rendszer</w:t>
      </w:r>
      <w:r w:rsidR="006128B0" w:rsidRPr="00933689">
        <w:t xml:space="preserve"> (MER)</w:t>
      </w:r>
      <w:r w:rsidR="000952CF">
        <w:t xml:space="preserve"> működtetése</w:t>
      </w:r>
      <w:r w:rsidR="00A83FBD" w:rsidRPr="00933689">
        <w:t>. A</w:t>
      </w:r>
      <w:r w:rsidRPr="00933689">
        <w:t xml:space="preserve"> papírhulladékok gyűjtésével és kezelésével kapcsolatos szakmai kérdésekben a Hamburger Hungar</w:t>
      </w:r>
      <w:r w:rsidR="00E67333" w:rsidRPr="00933689">
        <w:t>ia Kft.-vel való együttműködés fe</w:t>
      </w:r>
      <w:r w:rsidR="00242F14">
        <w:t>nntartása</w:t>
      </w:r>
      <w:r w:rsidRPr="00933689">
        <w:t>.</w:t>
      </w:r>
    </w:p>
    <w:p w14:paraId="1FB11A5A" w14:textId="77777777" w:rsidR="00C60293" w:rsidRPr="000952CF" w:rsidRDefault="00C14BB7" w:rsidP="00FF602A">
      <w:pPr>
        <w:pStyle w:val="Listaszerbekezds"/>
        <w:numPr>
          <w:ilvl w:val="0"/>
          <w:numId w:val="16"/>
        </w:numPr>
        <w:jc w:val="both"/>
      </w:pPr>
      <w:r w:rsidRPr="00933689">
        <w:t>A szövetségben</w:t>
      </w:r>
      <w:r w:rsidR="00C64828" w:rsidRPr="00933689">
        <w:t xml:space="preserve"> zajló </w:t>
      </w:r>
      <w:r w:rsidR="00A83FBD" w:rsidRPr="00933689">
        <w:t>szakmai munka támogatása, zökkenőmentes</w:t>
      </w:r>
      <w:r w:rsidR="00C64828" w:rsidRPr="00933689">
        <w:t xml:space="preserve"> biztosítása.</w:t>
      </w:r>
    </w:p>
    <w:p w14:paraId="62CA778E" w14:textId="77777777" w:rsidR="00470EEC" w:rsidRPr="00310158" w:rsidRDefault="00470EEC" w:rsidP="006213F9">
      <w:pPr>
        <w:pStyle w:val="Listaszerbekezds"/>
        <w:ind w:left="0"/>
        <w:jc w:val="both"/>
      </w:pPr>
    </w:p>
    <w:p w14:paraId="0C596A24" w14:textId="77777777" w:rsidR="0059166D" w:rsidRPr="00F32B8A" w:rsidRDefault="0059166D" w:rsidP="00FF602A">
      <w:pPr>
        <w:pStyle w:val="Listaszerbekezds"/>
        <w:numPr>
          <w:ilvl w:val="0"/>
          <w:numId w:val="10"/>
        </w:numPr>
        <w:ind w:left="709"/>
        <w:jc w:val="both"/>
        <w:rPr>
          <w:b/>
        </w:rPr>
      </w:pPr>
      <w:r w:rsidRPr="00F32B8A">
        <w:rPr>
          <w:b/>
        </w:rPr>
        <w:t>Közhasznú tevékenység</w:t>
      </w:r>
    </w:p>
    <w:p w14:paraId="5D499B9A" w14:textId="77777777" w:rsidR="00593B3F" w:rsidRPr="000263CD" w:rsidRDefault="00593B3F" w:rsidP="00FF602A">
      <w:pPr>
        <w:pStyle w:val="Listaszerbekezds"/>
        <w:numPr>
          <w:ilvl w:val="0"/>
          <w:numId w:val="12"/>
        </w:numPr>
        <w:ind w:left="1134"/>
        <w:jc w:val="both"/>
        <w:rPr>
          <w:u w:val="single"/>
        </w:rPr>
      </w:pPr>
      <w:r w:rsidRPr="000263CD">
        <w:rPr>
          <w:u w:val="single"/>
        </w:rPr>
        <w:t>Oktatás</w:t>
      </w:r>
    </w:p>
    <w:p w14:paraId="6D475F3C" w14:textId="17EADAEA" w:rsidR="00127510" w:rsidRPr="00B00086" w:rsidRDefault="00127510" w:rsidP="00FF602A">
      <w:pPr>
        <w:pStyle w:val="Listaszerbekezds"/>
        <w:numPr>
          <w:ilvl w:val="0"/>
          <w:numId w:val="4"/>
        </w:numPr>
        <w:ind w:left="1701"/>
        <w:jc w:val="both"/>
      </w:pPr>
      <w:r w:rsidRPr="000263CD">
        <w:lastRenderedPageBreak/>
        <w:t xml:space="preserve">Az Országos Képzési Jegyzék jogszabályi megszüntetése után a felnőttképzők bejelentéssel, nyilvántartási számmal, illetve az ITM miniszter által elfogadott programkövetelmény alapján, engedéllyel tarthatnak képzést. 2022-ben </w:t>
      </w:r>
      <w:r w:rsidRPr="00B00086">
        <w:t>kérelmezzük a Hulladéktelep-vezető programkövetelmény és a HOSZ mint felnőttképző engedélyeztetését. Ehhez a szükséges feltételeket biztosítjuk – minőségirányítási rendszert vezetünk be és megteremtjük a</w:t>
      </w:r>
      <w:r w:rsidR="000263CD" w:rsidRPr="00B00086">
        <w:t xml:space="preserve"> szükséges</w:t>
      </w:r>
      <w:r w:rsidRPr="00B00086">
        <w:t xml:space="preserve"> szakmai feltételeket. A programkövetelmény alapján kidolgozzuk az új képzési program</w:t>
      </w:r>
      <w:r w:rsidR="000263CD" w:rsidRPr="00B00086">
        <w:t xml:space="preserve">unkat </w:t>
      </w:r>
      <w:r w:rsidRPr="00B00086">
        <w:t>az oktató</w:t>
      </w:r>
      <w:r w:rsidR="000263CD" w:rsidRPr="00B00086">
        <w:t>ink</w:t>
      </w:r>
      <w:r w:rsidRPr="00B00086">
        <w:t xml:space="preserve"> és tagvállal</w:t>
      </w:r>
      <w:r w:rsidR="000263CD" w:rsidRPr="00B00086">
        <w:t>ataink</w:t>
      </w:r>
      <w:r w:rsidRPr="00B00086">
        <w:t xml:space="preserve"> bevonásával</w:t>
      </w:r>
      <w:r w:rsidR="000263CD" w:rsidRPr="00B00086">
        <w:t xml:space="preserve">. </w:t>
      </w:r>
      <w:r w:rsidRPr="00B00086">
        <w:t>A tanfolyam tanúsítvánnyal zárul, ami az előfeltétele az akkreditált vizsgaközpontban letehető képesítő vizsgának, melynek sikeres teljesítése esetén a vizsgázó államilag elismert bizonyítványt kap.</w:t>
      </w:r>
    </w:p>
    <w:p w14:paraId="661D704A" w14:textId="59E16004" w:rsidR="00127510" w:rsidRPr="00B00086" w:rsidRDefault="00127510" w:rsidP="00FF602A">
      <w:pPr>
        <w:pStyle w:val="Listaszerbekezds"/>
        <w:numPr>
          <w:ilvl w:val="0"/>
          <w:numId w:val="4"/>
        </w:numPr>
        <w:ind w:left="1701"/>
        <w:jc w:val="both"/>
      </w:pPr>
      <w:r w:rsidRPr="00B00086">
        <w:t xml:space="preserve">A tagvállalatok és a szakma igényei szerint megszervezzük a </w:t>
      </w:r>
      <w:r w:rsidR="00B00086" w:rsidRPr="00B00086">
        <w:t>f</w:t>
      </w:r>
      <w:r w:rsidRPr="00B00086">
        <w:t xml:space="preserve">émkereskedő és a </w:t>
      </w:r>
      <w:r w:rsidR="00B00086" w:rsidRPr="00B00086">
        <w:t>k</w:t>
      </w:r>
      <w:r w:rsidRPr="00B00086">
        <w:t xml:space="preserve">atonai robbanószerkezet felismerő tanfolyamokat, törekszünk </w:t>
      </w:r>
      <w:r w:rsidR="00B00086" w:rsidRPr="00B00086">
        <w:t xml:space="preserve">más </w:t>
      </w:r>
      <w:r w:rsidRPr="00B00086">
        <w:t>új rövid szakmai képzések meg</w:t>
      </w:r>
      <w:r w:rsidR="00B00086" w:rsidRPr="00B00086">
        <w:t>szervezésére</w:t>
      </w:r>
      <w:r w:rsidRPr="00B00086">
        <w:t xml:space="preserve"> is.</w:t>
      </w:r>
    </w:p>
    <w:p w14:paraId="74BE1D6F" w14:textId="77777777" w:rsidR="005A0BCA" w:rsidRDefault="005A0BCA" w:rsidP="00A30731">
      <w:pPr>
        <w:shd w:val="clear" w:color="auto" w:fill="FFFFFF" w:themeFill="background1"/>
        <w:ind w:left="708"/>
        <w:jc w:val="both"/>
        <w:rPr>
          <w:rFonts w:asciiTheme="minorHAnsi" w:hAnsiTheme="minorHAnsi"/>
        </w:rPr>
      </w:pPr>
    </w:p>
    <w:p w14:paraId="2C2945AA" w14:textId="77777777" w:rsidR="00593B3F" w:rsidRPr="007C12DB" w:rsidRDefault="00593B3F" w:rsidP="00FF602A">
      <w:pPr>
        <w:pStyle w:val="Listaszerbekezds"/>
        <w:numPr>
          <w:ilvl w:val="0"/>
          <w:numId w:val="12"/>
        </w:numPr>
        <w:ind w:left="1134"/>
        <w:jc w:val="both"/>
        <w:rPr>
          <w:u w:val="single"/>
        </w:rPr>
      </w:pPr>
      <w:r w:rsidRPr="007C12DB">
        <w:rPr>
          <w:u w:val="single"/>
        </w:rPr>
        <w:t>Közhasznú szolgáltatások</w:t>
      </w:r>
    </w:p>
    <w:p w14:paraId="4662650C" w14:textId="69C9AB60" w:rsidR="00DC09B4" w:rsidRPr="00B00086" w:rsidRDefault="002848F5" w:rsidP="00FF602A">
      <w:pPr>
        <w:pStyle w:val="Listaszerbekezds"/>
        <w:numPr>
          <w:ilvl w:val="0"/>
          <w:numId w:val="4"/>
        </w:numPr>
        <w:ind w:left="1701"/>
        <w:jc w:val="both"/>
      </w:pPr>
      <w:r w:rsidRPr="00B00086">
        <w:t>Szakmai rendezvények</w:t>
      </w:r>
      <w:r w:rsidR="000E2A3E" w:rsidRPr="00B00086">
        <w:t>,</w:t>
      </w:r>
      <w:r w:rsidRPr="00B00086">
        <w:t xml:space="preserve"> </w:t>
      </w:r>
      <w:r w:rsidR="00CF6AC2" w:rsidRPr="00B00086">
        <w:t>k</w:t>
      </w:r>
      <w:r w:rsidR="00040555" w:rsidRPr="00B00086">
        <w:t>onferenciák</w:t>
      </w:r>
      <w:r w:rsidR="000E2A3E" w:rsidRPr="00B00086">
        <w:t xml:space="preserve"> szervezése</w:t>
      </w:r>
      <w:r w:rsidR="00DC09B4" w:rsidRPr="00B00086">
        <w:t xml:space="preserve"> és támogatása</w:t>
      </w:r>
      <w:r w:rsidR="00BE670A" w:rsidRPr="00B00086">
        <w:t xml:space="preserve">, </w:t>
      </w:r>
      <w:r w:rsidR="000E2A3E" w:rsidRPr="00B00086">
        <w:t>megjelenés</w:t>
      </w:r>
      <w:r w:rsidR="00CF2D62" w:rsidRPr="00B00086">
        <w:t xml:space="preserve"> szakmai kiállításo</w:t>
      </w:r>
      <w:r w:rsidR="001457C0" w:rsidRPr="00B00086">
        <w:t>ko</w:t>
      </w:r>
      <w:r w:rsidR="00CF2D62" w:rsidRPr="00B00086">
        <w:t>n</w:t>
      </w:r>
      <w:r w:rsidR="001457C0" w:rsidRPr="00B00086">
        <w:t>.</w:t>
      </w:r>
    </w:p>
    <w:p w14:paraId="47CB527A" w14:textId="77777777" w:rsidR="006F7CB9" w:rsidRPr="000952CF" w:rsidRDefault="000E2A3E" w:rsidP="00FF602A">
      <w:pPr>
        <w:pStyle w:val="Listaszerbekezds"/>
        <w:numPr>
          <w:ilvl w:val="0"/>
          <w:numId w:val="4"/>
        </w:numPr>
        <w:ind w:left="1701" w:hanging="425"/>
        <w:jc w:val="both"/>
      </w:pPr>
      <w:r w:rsidRPr="000952CF">
        <w:t>A szelektív gyűjtés, és a hulladékhasznosítás népszerűsítése, s</w:t>
      </w:r>
      <w:r w:rsidR="00A946C3" w:rsidRPr="000952CF">
        <w:t>zemlél</w:t>
      </w:r>
      <w:r w:rsidR="00E90D98" w:rsidRPr="000952CF">
        <w:t xml:space="preserve">etformálási feladatok vállalása. </w:t>
      </w:r>
    </w:p>
    <w:p w14:paraId="5E27F958" w14:textId="77777777" w:rsidR="006F7CB9" w:rsidRPr="000952CF" w:rsidRDefault="006F7CB9" w:rsidP="00FF602A">
      <w:pPr>
        <w:pStyle w:val="Listaszerbekezds"/>
        <w:numPr>
          <w:ilvl w:val="0"/>
          <w:numId w:val="4"/>
        </w:numPr>
        <w:ind w:left="1701" w:hanging="425"/>
        <w:jc w:val="both"/>
      </w:pPr>
      <w:r w:rsidRPr="000952CF">
        <w:t>A dunaújvárosi papírgyári minőségellenőri rendszer működtetése.</w:t>
      </w:r>
    </w:p>
    <w:p w14:paraId="3E959BCE" w14:textId="5582A06D" w:rsidR="00C56AE6" w:rsidRPr="00CF2D62" w:rsidRDefault="006F7CB9" w:rsidP="00FF602A">
      <w:pPr>
        <w:pStyle w:val="Listaszerbekezds"/>
        <w:numPr>
          <w:ilvl w:val="0"/>
          <w:numId w:val="4"/>
        </w:numPr>
        <w:ind w:left="1701" w:hanging="425"/>
        <w:jc w:val="both"/>
      </w:pPr>
      <w:r w:rsidRPr="00CF2D62">
        <w:t>Hulladékgazdálkodással kapcsolatos információ</w:t>
      </w:r>
      <w:r w:rsidR="000952CF">
        <w:t xml:space="preserve"> szolgáltatásunk </w:t>
      </w:r>
      <w:r w:rsidRPr="00CF2D62">
        <w:t>fenntartása tagságon kívüli magánszemélyek és vállalkozások részére</w:t>
      </w:r>
      <w:r w:rsidR="00B00086">
        <w:t xml:space="preserve"> (is).</w:t>
      </w:r>
    </w:p>
    <w:p w14:paraId="0C870AD3" w14:textId="5839F212" w:rsidR="00DF1BA0" w:rsidRPr="00CF2D62" w:rsidRDefault="000952CF" w:rsidP="00FF602A">
      <w:pPr>
        <w:pStyle w:val="Listaszerbekezds"/>
        <w:numPr>
          <w:ilvl w:val="0"/>
          <w:numId w:val="4"/>
        </w:numPr>
        <w:ind w:left="1701"/>
        <w:jc w:val="both"/>
      </w:pPr>
      <w:r>
        <w:t xml:space="preserve">A szövetségi </w:t>
      </w:r>
      <w:r w:rsidR="00B00086">
        <w:t>weboldal</w:t>
      </w:r>
      <w:r w:rsidR="000C4B2B" w:rsidRPr="00CF2D62">
        <w:t xml:space="preserve"> </w:t>
      </w:r>
      <w:r w:rsidR="003570E4" w:rsidRPr="00CF2D62">
        <w:t xml:space="preserve">felületeinek, illetve a Facebook oldalunknak </w:t>
      </w:r>
      <w:r w:rsidR="00B00086">
        <w:t>fenntartása</w:t>
      </w:r>
      <w:r w:rsidR="00EB293F" w:rsidRPr="00CF2D62">
        <w:t>,</w:t>
      </w:r>
      <w:r w:rsidR="00C33653" w:rsidRPr="00CF2D62">
        <w:t xml:space="preserve"> folyamatos fejlesztése</w:t>
      </w:r>
      <w:r w:rsidR="00F8107A" w:rsidRPr="00CF2D62">
        <w:t>.</w:t>
      </w:r>
      <w:r w:rsidR="003570E4" w:rsidRPr="00CF2D62">
        <w:t xml:space="preserve"> </w:t>
      </w:r>
      <w:r w:rsidR="006B7ABE" w:rsidRPr="00CF2D62">
        <w:t>Információs rendszer</w:t>
      </w:r>
      <w:r w:rsidR="00B00086">
        <w:t>ünk</w:t>
      </w:r>
      <w:r w:rsidR="006B7ABE" w:rsidRPr="00CF2D62">
        <w:t xml:space="preserve"> hatékony működtetése</w:t>
      </w:r>
      <w:r w:rsidR="006F7CB9" w:rsidRPr="00CF2D62">
        <w:t>.</w:t>
      </w:r>
      <w:r w:rsidR="00D21026" w:rsidRPr="00CF2D62">
        <w:t xml:space="preserve"> </w:t>
      </w:r>
    </w:p>
    <w:p w14:paraId="33B70417" w14:textId="68CCE4E5" w:rsidR="00593B3F" w:rsidRPr="00FC6914" w:rsidRDefault="00D21026" w:rsidP="00FF602A">
      <w:pPr>
        <w:pStyle w:val="Listaszerbekezds"/>
        <w:numPr>
          <w:ilvl w:val="0"/>
          <w:numId w:val="4"/>
        </w:numPr>
        <w:ind w:left="1701"/>
        <w:jc w:val="both"/>
      </w:pPr>
      <w:r w:rsidRPr="000952CF">
        <w:t>Zöld Ipar Magazin</w:t>
      </w:r>
      <w:r w:rsidR="00DF1BA0" w:rsidRPr="000952CF">
        <w:t xml:space="preserve"> kéthavonkénti kiadása. A magazin</w:t>
      </w:r>
      <w:r w:rsidRPr="000952CF">
        <w:t xml:space="preserve"> honlap</w:t>
      </w:r>
      <w:r w:rsidR="00DF1BA0" w:rsidRPr="000952CF">
        <w:t>jának</w:t>
      </w:r>
      <w:r w:rsidRPr="000952CF">
        <w:t xml:space="preserve"> és Facebook oldal</w:t>
      </w:r>
      <w:r w:rsidR="00DF1BA0" w:rsidRPr="000952CF">
        <w:t>ának</w:t>
      </w:r>
      <w:r w:rsidRPr="000952CF">
        <w:t xml:space="preserve"> </w:t>
      </w:r>
      <w:r w:rsidR="00B00086">
        <w:t>fenntartása</w:t>
      </w:r>
      <w:r w:rsidRPr="000952CF">
        <w:t xml:space="preserve"> és fejlesztése, a magazin népszerűsítése</w:t>
      </w:r>
      <w:r w:rsidR="00DF1BA0" w:rsidRPr="000952CF">
        <w:t>. El</w:t>
      </w:r>
      <w:r w:rsidR="00EC10CF" w:rsidRPr="000952CF">
        <w:t>ő</w:t>
      </w:r>
      <w:r w:rsidR="00DF1BA0" w:rsidRPr="000952CF">
        <w:t>fizetők és hirdetők számának növelése. Szakmai rendezvények médiapartnerként való támogatása.</w:t>
      </w:r>
      <w:r w:rsidR="007C12DB">
        <w:t xml:space="preserve"> </w:t>
      </w:r>
      <w:r w:rsidR="00593B3F" w:rsidRPr="007C12DB">
        <w:rPr>
          <w:rFonts w:cs="Arial"/>
        </w:rPr>
        <w:t>(Bővebben lásd „Közhasznúsági jelentés</w:t>
      </w:r>
      <w:r w:rsidR="00A946C3" w:rsidRPr="007C12DB">
        <w:rPr>
          <w:rFonts w:cs="Arial"/>
        </w:rPr>
        <w:t>”</w:t>
      </w:r>
      <w:r w:rsidR="006F7CB9" w:rsidRPr="007C12DB">
        <w:rPr>
          <w:rFonts w:cs="Arial"/>
        </w:rPr>
        <w:t>!</w:t>
      </w:r>
      <w:r w:rsidR="00593B3F" w:rsidRPr="007C12DB">
        <w:rPr>
          <w:rFonts w:cs="Arial"/>
        </w:rPr>
        <w:t>)</w:t>
      </w:r>
    </w:p>
    <w:p w14:paraId="0F24AC1E" w14:textId="26476F62" w:rsidR="00FC6914" w:rsidRPr="00B00086" w:rsidRDefault="00FC6914" w:rsidP="00FF602A">
      <w:pPr>
        <w:pStyle w:val="Listaszerbekezds"/>
        <w:numPr>
          <w:ilvl w:val="0"/>
          <w:numId w:val="4"/>
        </w:numPr>
        <w:ind w:left="1701"/>
        <w:jc w:val="both"/>
      </w:pPr>
      <w:r w:rsidRPr="00B00086">
        <w:rPr>
          <w:rFonts w:cs="Arial"/>
        </w:rPr>
        <w:t xml:space="preserve">Felkérés esetén környezetvédelemmel, körforgásos gazdasággal foglalkozó </w:t>
      </w:r>
      <w:r w:rsidR="00B00086">
        <w:rPr>
          <w:rFonts w:cs="Arial"/>
        </w:rPr>
        <w:t xml:space="preserve">szakmai </w:t>
      </w:r>
      <w:r w:rsidRPr="00B00086">
        <w:rPr>
          <w:rFonts w:cs="Arial"/>
        </w:rPr>
        <w:t xml:space="preserve">rendezvények </w:t>
      </w:r>
      <w:r w:rsidR="00B00086">
        <w:rPr>
          <w:rFonts w:cs="Arial"/>
        </w:rPr>
        <w:t>(</w:t>
      </w:r>
      <w:r w:rsidRPr="00B00086">
        <w:rPr>
          <w:rFonts w:cs="Arial"/>
        </w:rPr>
        <w:t>szakmai</w:t>
      </w:r>
      <w:r w:rsidR="00B00086">
        <w:rPr>
          <w:rFonts w:cs="Arial"/>
        </w:rPr>
        <w:t>)</w:t>
      </w:r>
      <w:r w:rsidRPr="00B00086">
        <w:rPr>
          <w:rFonts w:cs="Arial"/>
        </w:rPr>
        <w:t xml:space="preserve"> támogatása. </w:t>
      </w:r>
    </w:p>
    <w:p w14:paraId="0CEBB280" w14:textId="77777777" w:rsidR="006F7CB9" w:rsidRPr="00CF2D62" w:rsidRDefault="006F7CB9" w:rsidP="006213F9">
      <w:pPr>
        <w:pStyle w:val="Listaszerbekezds"/>
        <w:ind w:left="1701"/>
        <w:jc w:val="both"/>
      </w:pPr>
    </w:p>
    <w:p w14:paraId="492B836F" w14:textId="77777777" w:rsidR="001430E8" w:rsidRPr="00CF2D62" w:rsidRDefault="001430E8" w:rsidP="006213F9">
      <w:pPr>
        <w:pStyle w:val="Listaszerbekezds"/>
        <w:ind w:left="0"/>
        <w:jc w:val="both"/>
      </w:pPr>
    </w:p>
    <w:p w14:paraId="255E163D" w14:textId="77777777" w:rsidR="0059166D" w:rsidRPr="00CF2D62" w:rsidRDefault="00593B3F" w:rsidP="00FF602A">
      <w:pPr>
        <w:pStyle w:val="Listaszerbekezds"/>
        <w:numPr>
          <w:ilvl w:val="0"/>
          <w:numId w:val="10"/>
        </w:numPr>
        <w:ind w:left="709"/>
        <w:jc w:val="both"/>
        <w:rPr>
          <w:b/>
        </w:rPr>
      </w:pPr>
      <w:r w:rsidRPr="00CF2D62">
        <w:rPr>
          <w:b/>
        </w:rPr>
        <w:t>Kapcsolat</w:t>
      </w:r>
      <w:r w:rsidR="0059166D" w:rsidRPr="00CF2D62">
        <w:rPr>
          <w:b/>
        </w:rPr>
        <w:t>rendszer</w:t>
      </w:r>
    </w:p>
    <w:p w14:paraId="2587DEA1" w14:textId="77777777" w:rsidR="003570E4" w:rsidRPr="00CF2D62" w:rsidRDefault="00B20B8A" w:rsidP="00FF602A">
      <w:pPr>
        <w:pStyle w:val="Listaszerbekezds"/>
        <w:numPr>
          <w:ilvl w:val="0"/>
          <w:numId w:val="5"/>
        </w:numPr>
        <w:ind w:left="709"/>
        <w:jc w:val="both"/>
      </w:pPr>
      <w:r w:rsidRPr="00CF2D62">
        <w:t>A meglevő szakmai kapcsola</w:t>
      </w:r>
      <w:r w:rsidR="00F8107A" w:rsidRPr="00CF2D62">
        <w:t xml:space="preserve">tok </w:t>
      </w:r>
      <w:r w:rsidRPr="00CF2D62">
        <w:t xml:space="preserve">ápolása, </w:t>
      </w:r>
      <w:r w:rsidR="00F8107A" w:rsidRPr="00CF2D62">
        <w:t xml:space="preserve">fejlesztése, </w:t>
      </w:r>
      <w:r w:rsidRPr="00CF2D62">
        <w:t xml:space="preserve">új kapcsolatok kiépítése, </w:t>
      </w:r>
      <w:r w:rsidR="00F8107A" w:rsidRPr="00CF2D62">
        <w:t>különösen a hu</w:t>
      </w:r>
      <w:r w:rsidR="00E90D98" w:rsidRPr="00CF2D62">
        <w:t>lladékgazdálkodásért</w:t>
      </w:r>
      <w:r w:rsidR="00F8107A" w:rsidRPr="00CF2D62">
        <w:t xml:space="preserve"> fe</w:t>
      </w:r>
      <w:r w:rsidR="003570E4" w:rsidRPr="00CF2D62">
        <w:t>lelős tárcákkal és hatóságokkal, valamint a</w:t>
      </w:r>
      <w:r w:rsidR="00BE670A" w:rsidRPr="00CF2D62">
        <w:t xml:space="preserve"> tájékoztatási,</w:t>
      </w:r>
      <w:r w:rsidR="00F8107A" w:rsidRPr="00CF2D62">
        <w:t xml:space="preserve"> képzési tevékenység</w:t>
      </w:r>
      <w:r w:rsidR="003570E4" w:rsidRPr="00CF2D62">
        <w:t>ünk</w:t>
      </w:r>
      <w:r w:rsidR="00F8107A" w:rsidRPr="00CF2D62">
        <w:t xml:space="preserve"> fejlesztése érdekében </w:t>
      </w:r>
      <w:r w:rsidR="00E90D98" w:rsidRPr="00CF2D62">
        <w:t xml:space="preserve">egyéb </w:t>
      </w:r>
      <w:r w:rsidR="003570E4" w:rsidRPr="00CF2D62">
        <w:t xml:space="preserve">hatáskörrel rendelkező szervekkel. </w:t>
      </w:r>
    </w:p>
    <w:p w14:paraId="6874905E" w14:textId="77777777" w:rsidR="001430E8" w:rsidRPr="00CF2D62" w:rsidRDefault="00F8107A" w:rsidP="00FF602A">
      <w:pPr>
        <w:pStyle w:val="Listaszerbekezds"/>
        <w:numPr>
          <w:ilvl w:val="0"/>
          <w:numId w:val="5"/>
        </w:numPr>
        <w:ind w:left="709"/>
        <w:jc w:val="both"/>
      </w:pPr>
      <w:r w:rsidRPr="00CF2D62">
        <w:t xml:space="preserve">Társszervezeteinkkel és </w:t>
      </w:r>
      <w:r w:rsidR="001430E8" w:rsidRPr="00CF2D62">
        <w:t>tagválla</w:t>
      </w:r>
      <w:r w:rsidRPr="00CF2D62">
        <w:t>lataink legfontosabb partnerei</w:t>
      </w:r>
      <w:r w:rsidR="00411C7A" w:rsidRPr="00CF2D62">
        <w:t xml:space="preserve">vel </w:t>
      </w:r>
      <w:r w:rsidR="003570E4" w:rsidRPr="00CF2D62">
        <w:t xml:space="preserve">is </w:t>
      </w:r>
      <w:r w:rsidR="00E90D98" w:rsidRPr="00CF2D62">
        <w:t>az együttműködés</w:t>
      </w:r>
      <w:r w:rsidR="00411C7A" w:rsidRPr="00CF2D62">
        <w:t xml:space="preserve"> elmélyítésére kell törekednünk.</w:t>
      </w:r>
    </w:p>
    <w:p w14:paraId="5AD343BC" w14:textId="6894583A" w:rsidR="00DF1BA0" w:rsidRPr="00CF2D62" w:rsidRDefault="00411C7A" w:rsidP="00FF602A">
      <w:pPr>
        <w:pStyle w:val="Listaszerbekezds"/>
        <w:numPr>
          <w:ilvl w:val="0"/>
          <w:numId w:val="5"/>
        </w:numPr>
        <w:ind w:left="709"/>
        <w:jc w:val="both"/>
      </w:pPr>
      <w:r w:rsidRPr="00CF2D62">
        <w:t>Információs rendszerünk fejlesztése, különös tekintettel a külső felületekre (</w:t>
      </w:r>
      <w:r w:rsidR="003022B6">
        <w:t>weboldal</w:t>
      </w:r>
      <w:r w:rsidRPr="00CF2D62">
        <w:t>, facebook).</w:t>
      </w:r>
    </w:p>
    <w:p w14:paraId="75DA581D" w14:textId="77777777" w:rsidR="007C12DB" w:rsidRPr="00BB28AE" w:rsidRDefault="00B453CF" w:rsidP="00FF602A">
      <w:pPr>
        <w:pStyle w:val="Listaszerbekezds"/>
        <w:numPr>
          <w:ilvl w:val="0"/>
          <w:numId w:val="5"/>
        </w:numPr>
        <w:ind w:left="709"/>
        <w:jc w:val="both"/>
      </w:pPr>
      <w:r w:rsidRPr="00BB28AE">
        <w:t>A ZI</w:t>
      </w:r>
      <w:r w:rsidR="00DF1BA0" w:rsidRPr="00BB28AE">
        <w:t>P magaz</w:t>
      </w:r>
      <w:r w:rsidR="00BB28AE">
        <w:t>in működtetése</w:t>
      </w:r>
      <w:r w:rsidR="00DF1BA0" w:rsidRPr="00BB28AE">
        <w:t xml:space="preserve">. </w:t>
      </w:r>
    </w:p>
    <w:p w14:paraId="5473420D" w14:textId="0EB7DF9D" w:rsidR="00411C7A" w:rsidRPr="00CF2D62" w:rsidRDefault="00411C7A" w:rsidP="00FF602A">
      <w:pPr>
        <w:pStyle w:val="Listaszerbekezds"/>
        <w:numPr>
          <w:ilvl w:val="0"/>
          <w:numId w:val="5"/>
        </w:numPr>
        <w:ind w:left="709"/>
        <w:jc w:val="both"/>
      </w:pPr>
      <w:r w:rsidRPr="00CF2D62">
        <w:t xml:space="preserve">A média képviselőinek megkeresése esetén szakmai tájékoztatás és felvilágosítás. </w:t>
      </w:r>
    </w:p>
    <w:p w14:paraId="64B9CDC1" w14:textId="77777777" w:rsidR="003570E4" w:rsidRPr="00CF2D62" w:rsidRDefault="003570E4" w:rsidP="006213F9">
      <w:pPr>
        <w:pStyle w:val="Szvegtrzs"/>
        <w:spacing w:after="0" w:line="276" w:lineRule="auto"/>
        <w:jc w:val="center"/>
        <w:rPr>
          <w:rFonts w:ascii="Calibri" w:hAnsi="Calibri" w:cs="Arial"/>
          <w:b/>
          <w:bCs/>
          <w:iCs/>
          <w:sz w:val="22"/>
          <w:szCs w:val="22"/>
        </w:rPr>
      </w:pPr>
    </w:p>
    <w:p w14:paraId="47174792" w14:textId="77777777" w:rsidR="00B037F6" w:rsidRPr="00CF2D62" w:rsidRDefault="00B037F6" w:rsidP="006213F9">
      <w:pPr>
        <w:pStyle w:val="Szvegtrzs"/>
        <w:spacing w:after="0" w:line="276" w:lineRule="auto"/>
        <w:jc w:val="center"/>
        <w:rPr>
          <w:rFonts w:ascii="Calibri" w:hAnsi="Calibri" w:cs="Arial"/>
          <w:b/>
          <w:bCs/>
          <w:iCs/>
          <w:sz w:val="22"/>
          <w:szCs w:val="22"/>
        </w:rPr>
      </w:pPr>
    </w:p>
    <w:p w14:paraId="37639F56" w14:textId="77777777" w:rsidR="000641DB" w:rsidRDefault="000641DB" w:rsidP="006213F9">
      <w:pPr>
        <w:pStyle w:val="Szvegtrzs"/>
        <w:spacing w:after="0" w:line="276" w:lineRule="auto"/>
        <w:jc w:val="center"/>
        <w:rPr>
          <w:rFonts w:ascii="Calibri" w:hAnsi="Calibri" w:cs="Arial"/>
          <w:b/>
          <w:bCs/>
          <w:iCs/>
          <w:sz w:val="22"/>
          <w:szCs w:val="22"/>
        </w:rPr>
      </w:pPr>
    </w:p>
    <w:p w14:paraId="4244626E" w14:textId="0E44B2E5" w:rsidR="007C12DB" w:rsidRDefault="007C12DB" w:rsidP="006213F9">
      <w:pPr>
        <w:pStyle w:val="Szvegtrzs"/>
        <w:spacing w:after="0" w:line="276" w:lineRule="auto"/>
        <w:jc w:val="center"/>
        <w:rPr>
          <w:rFonts w:ascii="Calibri" w:hAnsi="Calibri" w:cs="Arial"/>
          <w:b/>
          <w:bCs/>
          <w:iCs/>
          <w:color w:val="0000FF"/>
          <w:sz w:val="22"/>
          <w:szCs w:val="22"/>
        </w:rPr>
      </w:pPr>
    </w:p>
    <w:p w14:paraId="5AA2A5A9" w14:textId="77777777" w:rsidR="007C12DB" w:rsidRDefault="007C12DB" w:rsidP="006213F9">
      <w:pPr>
        <w:pStyle w:val="Szvegtrzs"/>
        <w:spacing w:after="0" w:line="276" w:lineRule="auto"/>
        <w:jc w:val="center"/>
        <w:rPr>
          <w:rFonts w:ascii="Calibri" w:hAnsi="Calibri" w:cs="Arial"/>
          <w:b/>
          <w:bCs/>
          <w:iCs/>
          <w:color w:val="0000FF"/>
          <w:sz w:val="22"/>
          <w:szCs w:val="22"/>
        </w:rPr>
      </w:pPr>
    </w:p>
    <w:p w14:paraId="2CBA359D" w14:textId="77777777" w:rsidR="00E6595A" w:rsidRPr="007C12DB" w:rsidRDefault="00E6595A" w:rsidP="006213F9">
      <w:pPr>
        <w:pStyle w:val="Szvegtrzs"/>
        <w:spacing w:after="0" w:line="276" w:lineRule="auto"/>
        <w:jc w:val="center"/>
        <w:rPr>
          <w:rFonts w:ascii="Calibri" w:hAnsi="Calibri" w:cs="Arial"/>
          <w:b/>
          <w:bCs/>
          <w:sz w:val="22"/>
          <w:szCs w:val="22"/>
        </w:rPr>
      </w:pPr>
      <w:r w:rsidRPr="007C12DB">
        <w:rPr>
          <w:rFonts w:ascii="Calibri" w:hAnsi="Calibri" w:cs="Arial"/>
          <w:b/>
          <w:bCs/>
          <w:iCs/>
          <w:sz w:val="22"/>
          <w:szCs w:val="22"/>
        </w:rPr>
        <w:t>B E S Z Á M O L Ó</w:t>
      </w:r>
    </w:p>
    <w:p w14:paraId="7EA78D1E" w14:textId="77777777" w:rsidR="00E6595A" w:rsidRPr="007C12DB" w:rsidRDefault="00E6595A" w:rsidP="006213F9">
      <w:pPr>
        <w:pStyle w:val="Szvegtrzs"/>
        <w:spacing w:after="0" w:line="276" w:lineRule="auto"/>
        <w:jc w:val="center"/>
        <w:rPr>
          <w:rFonts w:ascii="Calibri" w:hAnsi="Calibri" w:cs="Arial"/>
          <w:bCs/>
          <w:sz w:val="22"/>
          <w:szCs w:val="22"/>
        </w:rPr>
      </w:pPr>
    </w:p>
    <w:p w14:paraId="7CDDA3DE" w14:textId="77777777" w:rsidR="00E6595A" w:rsidRPr="007C12DB" w:rsidRDefault="00E6595A" w:rsidP="006213F9">
      <w:pPr>
        <w:pStyle w:val="Szvegtrzs"/>
        <w:spacing w:after="0" w:line="276" w:lineRule="auto"/>
        <w:jc w:val="center"/>
        <w:rPr>
          <w:rFonts w:ascii="Calibri" w:hAnsi="Calibri" w:cs="Arial"/>
          <w:b/>
          <w:bCs/>
          <w:sz w:val="22"/>
          <w:szCs w:val="22"/>
        </w:rPr>
      </w:pPr>
    </w:p>
    <w:p w14:paraId="5DE4721C" w14:textId="77777777" w:rsidR="00E6595A" w:rsidRPr="00EB4943" w:rsidRDefault="00E6595A" w:rsidP="006213F9">
      <w:pPr>
        <w:pStyle w:val="Szvegtrzs"/>
        <w:spacing w:after="0" w:line="276" w:lineRule="auto"/>
        <w:jc w:val="center"/>
        <w:rPr>
          <w:rFonts w:ascii="Calibri" w:hAnsi="Calibri" w:cs="Arial"/>
          <w:b/>
          <w:bCs/>
          <w:sz w:val="22"/>
          <w:szCs w:val="22"/>
        </w:rPr>
      </w:pPr>
    </w:p>
    <w:p w14:paraId="1FFA7CC2" w14:textId="096EE7C6" w:rsidR="00E6595A" w:rsidRPr="00EB4943" w:rsidRDefault="0002696C" w:rsidP="006213F9">
      <w:pPr>
        <w:pStyle w:val="Szvegtrzs"/>
        <w:spacing w:after="0" w:line="276" w:lineRule="auto"/>
        <w:jc w:val="center"/>
        <w:rPr>
          <w:rFonts w:ascii="Calibri" w:hAnsi="Calibri" w:cs="Arial"/>
          <w:b/>
          <w:bCs/>
          <w:sz w:val="22"/>
          <w:szCs w:val="22"/>
        </w:rPr>
      </w:pPr>
      <w:r w:rsidRPr="00EB4943">
        <w:rPr>
          <w:rFonts w:ascii="Calibri" w:hAnsi="Calibri" w:cs="Arial"/>
          <w:b/>
          <w:bCs/>
          <w:sz w:val="22"/>
          <w:szCs w:val="22"/>
        </w:rPr>
        <w:t>a Hulladékgazdálkodók Országos Szövetsége</w:t>
      </w:r>
      <w:r w:rsidR="00C56AE6" w:rsidRPr="00EB4943">
        <w:rPr>
          <w:rFonts w:ascii="Calibri" w:hAnsi="Calibri" w:cs="Arial"/>
          <w:b/>
          <w:bCs/>
          <w:sz w:val="22"/>
          <w:szCs w:val="22"/>
        </w:rPr>
        <w:t xml:space="preserve"> </w:t>
      </w:r>
      <w:r w:rsidR="00EE793D" w:rsidRPr="00EB4943">
        <w:rPr>
          <w:rFonts w:ascii="Calibri" w:hAnsi="Calibri" w:cs="Arial"/>
          <w:b/>
          <w:bCs/>
          <w:sz w:val="22"/>
          <w:szCs w:val="22"/>
        </w:rPr>
        <w:t>2021</w:t>
      </w:r>
      <w:r w:rsidR="00E6595A" w:rsidRPr="00EB4943">
        <w:rPr>
          <w:rFonts w:ascii="Calibri" w:hAnsi="Calibri" w:cs="Arial"/>
          <w:b/>
          <w:bCs/>
          <w:sz w:val="22"/>
          <w:szCs w:val="22"/>
        </w:rPr>
        <w:t>. évben végzett</w:t>
      </w:r>
    </w:p>
    <w:p w14:paraId="6790D71F" w14:textId="77777777" w:rsidR="00E6595A" w:rsidRPr="00EB4943" w:rsidRDefault="00E6595A" w:rsidP="006213F9">
      <w:pPr>
        <w:pStyle w:val="Szvegtrzs"/>
        <w:spacing w:after="0" w:line="276" w:lineRule="auto"/>
        <w:jc w:val="center"/>
        <w:rPr>
          <w:rFonts w:ascii="Calibri" w:hAnsi="Calibri" w:cs="Arial"/>
          <w:b/>
          <w:bCs/>
          <w:sz w:val="22"/>
          <w:szCs w:val="22"/>
        </w:rPr>
      </w:pPr>
      <w:r w:rsidRPr="00EB4943">
        <w:rPr>
          <w:rFonts w:ascii="Calibri" w:hAnsi="Calibri" w:cs="Arial"/>
          <w:b/>
          <w:bCs/>
          <w:sz w:val="22"/>
          <w:szCs w:val="22"/>
        </w:rPr>
        <w:t>közhasznú tevékenységéről</w:t>
      </w:r>
    </w:p>
    <w:p w14:paraId="3A99A664" w14:textId="77777777" w:rsidR="00E6595A" w:rsidRPr="00EB4943" w:rsidRDefault="00E6595A" w:rsidP="006213F9">
      <w:pPr>
        <w:pStyle w:val="Szvegtrzs"/>
        <w:spacing w:after="0" w:line="276" w:lineRule="auto"/>
        <w:rPr>
          <w:rFonts w:ascii="Calibri" w:hAnsi="Calibri" w:cs="Arial"/>
          <w:b/>
          <w:bCs/>
          <w:sz w:val="22"/>
          <w:szCs w:val="22"/>
        </w:rPr>
      </w:pPr>
    </w:p>
    <w:p w14:paraId="339113E9" w14:textId="77777777" w:rsidR="00E6595A" w:rsidRPr="00EB4943" w:rsidRDefault="00E6595A" w:rsidP="006213F9">
      <w:pPr>
        <w:pStyle w:val="Szvegtrzs"/>
        <w:spacing w:after="0" w:line="276" w:lineRule="auto"/>
        <w:jc w:val="center"/>
        <w:rPr>
          <w:rFonts w:ascii="Calibri" w:hAnsi="Calibri" w:cs="Arial"/>
          <w:b/>
          <w:bCs/>
          <w:sz w:val="22"/>
          <w:szCs w:val="22"/>
        </w:rPr>
      </w:pPr>
    </w:p>
    <w:p w14:paraId="5FB5935B" w14:textId="77777777" w:rsidR="00E6595A" w:rsidRPr="007C12DB" w:rsidRDefault="00E6595A" w:rsidP="006213F9">
      <w:pPr>
        <w:pStyle w:val="Szvegtrzs"/>
        <w:spacing w:after="0" w:line="276" w:lineRule="auto"/>
        <w:jc w:val="center"/>
        <w:rPr>
          <w:rFonts w:ascii="Calibri" w:hAnsi="Calibri" w:cs="Arial"/>
          <w:b/>
          <w:bCs/>
          <w:sz w:val="22"/>
          <w:szCs w:val="22"/>
        </w:rPr>
      </w:pPr>
    </w:p>
    <w:p w14:paraId="53E2EF5C" w14:textId="77777777" w:rsidR="00E6595A" w:rsidRPr="007C12DB" w:rsidRDefault="00E6595A" w:rsidP="006213F9">
      <w:pPr>
        <w:pStyle w:val="Szvegtrzs"/>
        <w:spacing w:after="0" w:line="276" w:lineRule="auto"/>
        <w:rPr>
          <w:rFonts w:ascii="Calibri" w:hAnsi="Calibri" w:cs="Arial"/>
          <w:b/>
          <w:bCs/>
          <w:sz w:val="22"/>
          <w:szCs w:val="22"/>
        </w:rPr>
      </w:pPr>
    </w:p>
    <w:p w14:paraId="3737D59F" w14:textId="77777777" w:rsidR="00E6595A" w:rsidRDefault="00E6595A" w:rsidP="006213F9">
      <w:pPr>
        <w:pStyle w:val="Szvegtrzs"/>
        <w:spacing w:after="0" w:line="276" w:lineRule="auto"/>
        <w:rPr>
          <w:rFonts w:ascii="Calibri" w:hAnsi="Calibri" w:cs="Arial"/>
          <w:b/>
          <w:bCs/>
          <w:sz w:val="22"/>
          <w:szCs w:val="22"/>
        </w:rPr>
      </w:pPr>
    </w:p>
    <w:p w14:paraId="740B0156" w14:textId="77777777" w:rsidR="00E6595A" w:rsidRDefault="00E6595A" w:rsidP="006213F9">
      <w:pPr>
        <w:pStyle w:val="Szvegtrzs"/>
        <w:spacing w:after="0" w:line="276" w:lineRule="auto"/>
        <w:rPr>
          <w:rFonts w:ascii="Calibri" w:hAnsi="Calibri" w:cs="Arial"/>
          <w:b/>
          <w:bCs/>
          <w:sz w:val="22"/>
          <w:szCs w:val="22"/>
        </w:rPr>
      </w:pPr>
    </w:p>
    <w:p w14:paraId="653F3282" w14:textId="77777777" w:rsidR="00E6595A" w:rsidRPr="00EB4943" w:rsidRDefault="00E6595A" w:rsidP="006213F9">
      <w:pPr>
        <w:pStyle w:val="Szvegtrzs"/>
        <w:spacing w:after="0" w:line="276" w:lineRule="auto"/>
        <w:rPr>
          <w:rFonts w:ascii="Calibri" w:hAnsi="Calibri" w:cs="Arial"/>
          <w:b/>
          <w:bCs/>
          <w:sz w:val="22"/>
          <w:szCs w:val="22"/>
        </w:rPr>
      </w:pPr>
      <w:r w:rsidRPr="00E6595A">
        <w:rPr>
          <w:rFonts w:ascii="Calibri" w:hAnsi="Calibri" w:cs="Arial"/>
          <w:b/>
          <w:bCs/>
          <w:sz w:val="22"/>
          <w:szCs w:val="22"/>
        </w:rPr>
        <w:t>Mellékletek:</w:t>
      </w:r>
    </w:p>
    <w:p w14:paraId="44817F37" w14:textId="10B6AA3F" w:rsidR="00E6595A" w:rsidRPr="00EB4943" w:rsidRDefault="00087D97" w:rsidP="00FF602A">
      <w:pPr>
        <w:pStyle w:val="Szvegtrzs"/>
        <w:numPr>
          <w:ilvl w:val="0"/>
          <w:numId w:val="6"/>
        </w:numPr>
        <w:spacing w:after="0" w:line="276" w:lineRule="auto"/>
        <w:rPr>
          <w:rFonts w:ascii="Calibri" w:hAnsi="Calibri" w:cs="Arial"/>
          <w:b/>
          <w:bCs/>
          <w:sz w:val="22"/>
          <w:szCs w:val="22"/>
        </w:rPr>
      </w:pPr>
      <w:r w:rsidRPr="00EB4943">
        <w:rPr>
          <w:rFonts w:ascii="Calibri" w:hAnsi="Calibri" w:cs="Arial"/>
          <w:b/>
          <w:bCs/>
          <w:sz w:val="22"/>
          <w:szCs w:val="22"/>
        </w:rPr>
        <w:t>szá</w:t>
      </w:r>
      <w:r w:rsidR="00D559AF" w:rsidRPr="00EB4943">
        <w:rPr>
          <w:rFonts w:ascii="Calibri" w:hAnsi="Calibri" w:cs="Arial"/>
          <w:b/>
          <w:bCs/>
          <w:sz w:val="22"/>
          <w:szCs w:val="22"/>
        </w:rPr>
        <w:t xml:space="preserve">mú melléklet: </w:t>
      </w:r>
      <w:r w:rsidR="000E321E" w:rsidRPr="00EB4943">
        <w:rPr>
          <w:rFonts w:ascii="Calibri" w:hAnsi="Calibri" w:cs="Arial"/>
          <w:b/>
          <w:bCs/>
          <w:sz w:val="22"/>
          <w:szCs w:val="22"/>
        </w:rPr>
        <w:t>2021</w:t>
      </w:r>
      <w:r w:rsidR="00E6595A" w:rsidRPr="00EB4943">
        <w:rPr>
          <w:rFonts w:ascii="Calibri" w:hAnsi="Calibri" w:cs="Arial"/>
          <w:b/>
          <w:bCs/>
          <w:sz w:val="22"/>
          <w:szCs w:val="22"/>
        </w:rPr>
        <w:t>. évi számviteli beszámoló</w:t>
      </w:r>
    </w:p>
    <w:p w14:paraId="36FA4097" w14:textId="77777777" w:rsidR="00E6595A" w:rsidRPr="009A79B1" w:rsidRDefault="007C12DB" w:rsidP="00FF602A">
      <w:pPr>
        <w:pStyle w:val="Szvegtrzs"/>
        <w:numPr>
          <w:ilvl w:val="0"/>
          <w:numId w:val="6"/>
        </w:numPr>
        <w:spacing w:after="0" w:line="276" w:lineRule="auto"/>
        <w:rPr>
          <w:rFonts w:ascii="Calibri" w:hAnsi="Calibri" w:cs="Arial"/>
          <w:b/>
          <w:bCs/>
          <w:sz w:val="22"/>
          <w:szCs w:val="22"/>
        </w:rPr>
      </w:pPr>
      <w:r w:rsidRPr="009A79B1">
        <w:rPr>
          <w:rFonts w:ascii="Calibri" w:hAnsi="Calibri" w:cs="Arial"/>
          <w:b/>
          <w:bCs/>
          <w:sz w:val="22"/>
          <w:szCs w:val="22"/>
        </w:rPr>
        <w:t>számú melléklet: A</w:t>
      </w:r>
      <w:r w:rsidR="00E6595A" w:rsidRPr="009A79B1">
        <w:rPr>
          <w:rFonts w:ascii="Calibri" w:hAnsi="Calibri" w:cs="Arial"/>
          <w:b/>
          <w:bCs/>
          <w:sz w:val="22"/>
          <w:szCs w:val="22"/>
        </w:rPr>
        <w:t xml:space="preserve"> vezető tisztségviselők díjazása</w:t>
      </w:r>
    </w:p>
    <w:p w14:paraId="398CB201" w14:textId="77777777" w:rsidR="00E6595A" w:rsidRPr="009A79B1" w:rsidRDefault="00E6595A" w:rsidP="00FF602A">
      <w:pPr>
        <w:pStyle w:val="Szvegtrzs"/>
        <w:numPr>
          <w:ilvl w:val="0"/>
          <w:numId w:val="6"/>
        </w:numPr>
        <w:spacing w:after="0" w:line="276" w:lineRule="auto"/>
        <w:jc w:val="both"/>
        <w:rPr>
          <w:rFonts w:ascii="Calibri" w:hAnsi="Calibri" w:cs="Arial"/>
          <w:b/>
          <w:bCs/>
          <w:sz w:val="22"/>
          <w:szCs w:val="22"/>
        </w:rPr>
      </w:pPr>
      <w:r w:rsidRPr="009A79B1">
        <w:rPr>
          <w:rFonts w:ascii="Calibri" w:hAnsi="Calibri" w:cs="Arial"/>
          <w:b/>
          <w:bCs/>
          <w:sz w:val="22"/>
          <w:szCs w:val="22"/>
        </w:rPr>
        <w:t>számú mel</w:t>
      </w:r>
      <w:r w:rsidR="0012729B" w:rsidRPr="009A79B1">
        <w:rPr>
          <w:rFonts w:ascii="Calibri" w:hAnsi="Calibri" w:cs="Arial"/>
          <w:b/>
          <w:bCs/>
          <w:sz w:val="22"/>
          <w:szCs w:val="22"/>
        </w:rPr>
        <w:t>léklet: Nyilatkozat a szövetség</w:t>
      </w:r>
      <w:r w:rsidRPr="009A79B1">
        <w:rPr>
          <w:rFonts w:ascii="Calibri" w:hAnsi="Calibri" w:cs="Arial"/>
          <w:b/>
          <w:bCs/>
          <w:sz w:val="22"/>
          <w:szCs w:val="22"/>
        </w:rPr>
        <w:t xml:space="preserve"> által kapott költségvetési támogatásról, cél szerinti juttatásokról, illetve központi költségvetési szervtől, elkülönített állami pénzalaptól, helyi önkormányzattól, kisebbségi települési önkormányzattól, települési önkormányzatok társulásától vagy mindezek szerveitől származó támogatásról</w:t>
      </w:r>
    </w:p>
    <w:p w14:paraId="65959F56" w14:textId="375F1C4A" w:rsidR="00E6595A" w:rsidRPr="009A79B1" w:rsidRDefault="00D559AF" w:rsidP="00FF602A">
      <w:pPr>
        <w:pStyle w:val="Szvegtrzs"/>
        <w:numPr>
          <w:ilvl w:val="0"/>
          <w:numId w:val="6"/>
        </w:numPr>
        <w:spacing w:after="0" w:line="276" w:lineRule="auto"/>
        <w:jc w:val="both"/>
        <w:rPr>
          <w:rFonts w:ascii="Calibri" w:hAnsi="Calibri" w:cs="Arial"/>
          <w:b/>
          <w:bCs/>
          <w:sz w:val="22"/>
          <w:szCs w:val="22"/>
        </w:rPr>
      </w:pPr>
      <w:r w:rsidRPr="009A79B1">
        <w:rPr>
          <w:rFonts w:ascii="Calibri" w:hAnsi="Calibri" w:cs="Arial"/>
          <w:b/>
          <w:bCs/>
          <w:sz w:val="22"/>
          <w:szCs w:val="22"/>
        </w:rPr>
        <w:t>számú melléklet: 202</w:t>
      </w:r>
      <w:r w:rsidR="000E321E" w:rsidRPr="009A79B1">
        <w:rPr>
          <w:rFonts w:ascii="Calibri" w:hAnsi="Calibri" w:cs="Arial"/>
          <w:b/>
          <w:bCs/>
          <w:sz w:val="22"/>
          <w:szCs w:val="22"/>
        </w:rPr>
        <w:t>1</w:t>
      </w:r>
      <w:r w:rsidR="00404A48" w:rsidRPr="009A79B1">
        <w:rPr>
          <w:rFonts w:ascii="Calibri" w:hAnsi="Calibri" w:cs="Arial"/>
          <w:b/>
          <w:bCs/>
          <w:sz w:val="22"/>
          <w:szCs w:val="22"/>
        </w:rPr>
        <w:t>-</w:t>
      </w:r>
      <w:r w:rsidR="0060214C" w:rsidRPr="009A79B1">
        <w:rPr>
          <w:rFonts w:ascii="Calibri" w:hAnsi="Calibri" w:cs="Arial"/>
          <w:b/>
          <w:bCs/>
          <w:sz w:val="22"/>
          <w:szCs w:val="22"/>
        </w:rPr>
        <w:t>be</w:t>
      </w:r>
      <w:r w:rsidRPr="009A79B1">
        <w:rPr>
          <w:rFonts w:ascii="Calibri" w:hAnsi="Calibri" w:cs="Arial"/>
          <w:b/>
          <w:bCs/>
          <w:sz w:val="22"/>
          <w:szCs w:val="22"/>
        </w:rPr>
        <w:t>n</w:t>
      </w:r>
      <w:r w:rsidR="0012729B" w:rsidRPr="009A79B1">
        <w:rPr>
          <w:rFonts w:ascii="Calibri" w:hAnsi="Calibri" w:cs="Arial"/>
          <w:b/>
          <w:bCs/>
          <w:sz w:val="22"/>
          <w:szCs w:val="22"/>
        </w:rPr>
        <w:t xml:space="preserve"> a szövetség</w:t>
      </w:r>
      <w:r w:rsidR="00E6595A" w:rsidRPr="009A79B1">
        <w:rPr>
          <w:rFonts w:ascii="Calibri" w:hAnsi="Calibri" w:cs="Arial"/>
          <w:b/>
          <w:bCs/>
          <w:sz w:val="22"/>
          <w:szCs w:val="22"/>
        </w:rPr>
        <w:t xml:space="preserve"> tulajdonát képező vagyontárgyak listája</w:t>
      </w:r>
    </w:p>
    <w:p w14:paraId="380E9151" w14:textId="77777777" w:rsidR="00E6595A" w:rsidRDefault="00E6595A" w:rsidP="006213F9">
      <w:pPr>
        <w:pStyle w:val="Szvegtrzs"/>
        <w:spacing w:after="0" w:line="276" w:lineRule="auto"/>
        <w:rPr>
          <w:rFonts w:ascii="Calibri" w:hAnsi="Calibri" w:cs="Arial"/>
          <w:b/>
          <w:bCs/>
          <w:sz w:val="22"/>
          <w:szCs w:val="22"/>
        </w:rPr>
      </w:pPr>
    </w:p>
    <w:p w14:paraId="21E9998F" w14:textId="77777777" w:rsidR="00E6595A" w:rsidRDefault="00E6595A" w:rsidP="006213F9">
      <w:pPr>
        <w:pStyle w:val="Szvegtrzs"/>
        <w:spacing w:after="0" w:line="276" w:lineRule="auto"/>
        <w:rPr>
          <w:rFonts w:ascii="Calibri" w:hAnsi="Calibri" w:cs="Arial"/>
          <w:b/>
          <w:bCs/>
          <w:sz w:val="22"/>
          <w:szCs w:val="22"/>
        </w:rPr>
      </w:pPr>
    </w:p>
    <w:p w14:paraId="19B4C138" w14:textId="77777777" w:rsidR="00E6595A" w:rsidRDefault="00E6595A" w:rsidP="006213F9">
      <w:pPr>
        <w:pStyle w:val="Szvegtrzs"/>
        <w:spacing w:after="0" w:line="276" w:lineRule="auto"/>
        <w:rPr>
          <w:rFonts w:ascii="Calibri" w:hAnsi="Calibri" w:cs="Arial"/>
          <w:b/>
          <w:bCs/>
          <w:sz w:val="22"/>
          <w:szCs w:val="22"/>
        </w:rPr>
      </w:pPr>
    </w:p>
    <w:p w14:paraId="466532A6" w14:textId="77777777" w:rsidR="00E6595A" w:rsidRDefault="00E6595A" w:rsidP="006213F9">
      <w:pPr>
        <w:pStyle w:val="Szvegtrzs"/>
        <w:spacing w:after="0" w:line="276" w:lineRule="auto"/>
        <w:rPr>
          <w:rFonts w:ascii="Calibri" w:hAnsi="Calibri" w:cs="Arial"/>
          <w:b/>
          <w:bCs/>
          <w:sz w:val="22"/>
          <w:szCs w:val="22"/>
        </w:rPr>
      </w:pPr>
    </w:p>
    <w:p w14:paraId="3354D1B6" w14:textId="77777777" w:rsidR="00E6595A" w:rsidRDefault="00E6595A" w:rsidP="006213F9">
      <w:pPr>
        <w:pStyle w:val="Szvegtrzs"/>
        <w:spacing w:after="0" w:line="276" w:lineRule="auto"/>
        <w:rPr>
          <w:rFonts w:ascii="Calibri" w:hAnsi="Calibri" w:cs="Arial"/>
          <w:b/>
          <w:bCs/>
          <w:sz w:val="22"/>
          <w:szCs w:val="22"/>
        </w:rPr>
      </w:pPr>
    </w:p>
    <w:p w14:paraId="57FE10ED" w14:textId="7D81F69E" w:rsidR="00E6595A" w:rsidRPr="009A79B1" w:rsidRDefault="001214E0" w:rsidP="006213F9">
      <w:pPr>
        <w:pStyle w:val="Szvegtrzs"/>
        <w:spacing w:after="0" w:line="276" w:lineRule="auto"/>
        <w:rPr>
          <w:rFonts w:ascii="Calibri" w:hAnsi="Calibri" w:cs="Arial"/>
          <w:b/>
          <w:bCs/>
          <w:sz w:val="22"/>
          <w:szCs w:val="22"/>
        </w:rPr>
      </w:pPr>
      <w:r w:rsidRPr="009A79B1">
        <w:rPr>
          <w:rFonts w:ascii="Calibri" w:hAnsi="Calibri" w:cs="Arial"/>
          <w:b/>
          <w:bCs/>
          <w:sz w:val="22"/>
          <w:szCs w:val="22"/>
        </w:rPr>
        <w:t>Budapest, 2</w:t>
      </w:r>
      <w:r w:rsidR="00E6595A" w:rsidRPr="009A79B1">
        <w:rPr>
          <w:rFonts w:ascii="Calibri" w:hAnsi="Calibri" w:cs="Arial"/>
          <w:b/>
          <w:bCs/>
          <w:sz w:val="22"/>
          <w:szCs w:val="22"/>
        </w:rPr>
        <w:t>0</w:t>
      </w:r>
      <w:r w:rsidR="00D559AF" w:rsidRPr="009A79B1">
        <w:rPr>
          <w:rFonts w:ascii="Calibri" w:hAnsi="Calibri" w:cs="Arial"/>
          <w:b/>
          <w:bCs/>
          <w:sz w:val="22"/>
          <w:szCs w:val="22"/>
        </w:rPr>
        <w:t>2</w:t>
      </w:r>
      <w:r w:rsidR="0060214C" w:rsidRPr="009A79B1">
        <w:rPr>
          <w:rFonts w:ascii="Calibri" w:hAnsi="Calibri" w:cs="Arial"/>
          <w:b/>
          <w:bCs/>
          <w:sz w:val="22"/>
          <w:szCs w:val="22"/>
        </w:rPr>
        <w:t>2</w:t>
      </w:r>
      <w:r w:rsidR="00D559AF" w:rsidRPr="009A79B1">
        <w:rPr>
          <w:rFonts w:ascii="Calibri" w:hAnsi="Calibri" w:cs="Arial"/>
          <w:b/>
          <w:bCs/>
          <w:sz w:val="22"/>
          <w:szCs w:val="22"/>
        </w:rPr>
        <w:t xml:space="preserve">. május </w:t>
      </w:r>
    </w:p>
    <w:p w14:paraId="48DC3DD2" w14:textId="77777777" w:rsidR="00E6595A" w:rsidRPr="00E6595A" w:rsidRDefault="00E6595A" w:rsidP="006213F9">
      <w:pPr>
        <w:pStyle w:val="Szvegtrzs"/>
        <w:spacing w:after="0" w:line="276" w:lineRule="auto"/>
        <w:jc w:val="both"/>
        <w:rPr>
          <w:rFonts w:ascii="Calibri" w:hAnsi="Calibri" w:cs="Arial"/>
          <w:b/>
          <w:bCs/>
          <w:sz w:val="22"/>
          <w:szCs w:val="22"/>
        </w:rPr>
      </w:pPr>
    </w:p>
    <w:p w14:paraId="443C8671" w14:textId="77777777" w:rsidR="00E6595A" w:rsidRPr="00E6595A" w:rsidRDefault="00E6595A" w:rsidP="006213F9">
      <w:pPr>
        <w:pStyle w:val="Szvegtrzs"/>
        <w:spacing w:after="0" w:line="276" w:lineRule="auto"/>
        <w:jc w:val="both"/>
        <w:rPr>
          <w:rFonts w:ascii="Calibri" w:hAnsi="Calibri" w:cs="Arial"/>
          <w:b/>
          <w:bCs/>
          <w:sz w:val="22"/>
          <w:szCs w:val="22"/>
        </w:rPr>
      </w:pPr>
    </w:p>
    <w:p w14:paraId="60FE7F21" w14:textId="77777777" w:rsidR="00E6595A" w:rsidRPr="00E6595A" w:rsidRDefault="00E6595A" w:rsidP="006213F9">
      <w:pPr>
        <w:pStyle w:val="Szvegtrzs"/>
        <w:spacing w:after="0" w:line="276" w:lineRule="auto"/>
        <w:jc w:val="right"/>
        <w:rPr>
          <w:rFonts w:ascii="Calibri" w:hAnsi="Calibri" w:cs="Arial"/>
          <w:b/>
          <w:bCs/>
          <w:sz w:val="22"/>
          <w:szCs w:val="22"/>
        </w:rPr>
      </w:pPr>
      <w:r w:rsidRPr="00E6595A">
        <w:rPr>
          <w:rFonts w:ascii="Calibri" w:hAnsi="Calibri" w:cs="Arial"/>
          <w:b/>
          <w:bCs/>
          <w:sz w:val="22"/>
          <w:szCs w:val="22"/>
        </w:rPr>
        <w:t>Elnökség és Ügyvezetés</w:t>
      </w:r>
    </w:p>
    <w:p w14:paraId="1E600C47" w14:textId="77777777" w:rsidR="0037644F" w:rsidRDefault="0037644F" w:rsidP="006213F9">
      <w:pPr>
        <w:pStyle w:val="Szvegtrzs"/>
        <w:spacing w:after="0" w:line="276" w:lineRule="auto"/>
        <w:rPr>
          <w:rFonts w:ascii="Calibri" w:hAnsi="Calibri" w:cs="Arial"/>
          <w:b/>
          <w:bCs/>
          <w:sz w:val="22"/>
          <w:szCs w:val="22"/>
        </w:rPr>
      </w:pPr>
    </w:p>
    <w:p w14:paraId="65C3B9DC" w14:textId="2FB3C1B7" w:rsidR="00E37307" w:rsidRDefault="00E37307" w:rsidP="006213F9">
      <w:pPr>
        <w:pStyle w:val="Szvegtrzs"/>
        <w:spacing w:after="0" w:line="276" w:lineRule="auto"/>
        <w:rPr>
          <w:rFonts w:ascii="Arial" w:hAnsi="Arial" w:cs="Arial"/>
          <w:b/>
          <w:bCs/>
        </w:rPr>
      </w:pPr>
    </w:p>
    <w:p w14:paraId="1E1B6113" w14:textId="1B67D658" w:rsidR="000263CD" w:rsidRDefault="000263CD" w:rsidP="006213F9">
      <w:pPr>
        <w:pStyle w:val="Szvegtrzs"/>
        <w:spacing w:after="0" w:line="276" w:lineRule="auto"/>
        <w:rPr>
          <w:rFonts w:ascii="Arial" w:hAnsi="Arial" w:cs="Arial"/>
          <w:b/>
          <w:bCs/>
        </w:rPr>
      </w:pPr>
    </w:p>
    <w:p w14:paraId="7996A989" w14:textId="23F2D61F" w:rsidR="000263CD" w:rsidRDefault="000263CD" w:rsidP="006213F9">
      <w:pPr>
        <w:pStyle w:val="Szvegtrzs"/>
        <w:spacing w:after="0" w:line="276" w:lineRule="auto"/>
        <w:rPr>
          <w:rFonts w:ascii="Arial" w:hAnsi="Arial" w:cs="Arial"/>
          <w:b/>
          <w:bCs/>
        </w:rPr>
      </w:pPr>
    </w:p>
    <w:p w14:paraId="360D25B9" w14:textId="5E742B5F" w:rsidR="000263CD" w:rsidRDefault="000263CD" w:rsidP="006213F9">
      <w:pPr>
        <w:pStyle w:val="Szvegtrzs"/>
        <w:spacing w:after="0" w:line="276" w:lineRule="auto"/>
        <w:rPr>
          <w:rFonts w:ascii="Arial" w:hAnsi="Arial" w:cs="Arial"/>
          <w:b/>
          <w:bCs/>
        </w:rPr>
      </w:pPr>
    </w:p>
    <w:p w14:paraId="29B0C6E3" w14:textId="7DCAB11A" w:rsidR="00BA10FD" w:rsidRDefault="00BA10FD" w:rsidP="006213F9">
      <w:pPr>
        <w:pStyle w:val="Szvegtrzs"/>
        <w:spacing w:after="0" w:line="276" w:lineRule="auto"/>
        <w:rPr>
          <w:rFonts w:ascii="Arial" w:hAnsi="Arial" w:cs="Arial"/>
          <w:b/>
          <w:bCs/>
        </w:rPr>
      </w:pPr>
    </w:p>
    <w:p w14:paraId="63F92CF4" w14:textId="693E65E1" w:rsidR="00BA10FD" w:rsidRDefault="00BA10FD" w:rsidP="006213F9">
      <w:pPr>
        <w:pStyle w:val="Szvegtrzs"/>
        <w:spacing w:after="0" w:line="276" w:lineRule="auto"/>
        <w:rPr>
          <w:rFonts w:ascii="Arial" w:hAnsi="Arial" w:cs="Arial"/>
          <w:b/>
          <w:bCs/>
        </w:rPr>
      </w:pPr>
    </w:p>
    <w:p w14:paraId="19D74F65" w14:textId="740D8352" w:rsidR="00BA10FD" w:rsidRDefault="00BA10FD" w:rsidP="006213F9">
      <w:pPr>
        <w:pStyle w:val="Szvegtrzs"/>
        <w:spacing w:after="0" w:line="276" w:lineRule="auto"/>
        <w:rPr>
          <w:rFonts w:ascii="Arial" w:hAnsi="Arial" w:cs="Arial"/>
          <w:b/>
          <w:bCs/>
        </w:rPr>
      </w:pPr>
    </w:p>
    <w:p w14:paraId="4573D261" w14:textId="77777777" w:rsidR="00BA10FD" w:rsidRDefault="00BA10FD" w:rsidP="006213F9">
      <w:pPr>
        <w:pStyle w:val="Szvegtrzs"/>
        <w:spacing w:after="0" w:line="276" w:lineRule="auto"/>
        <w:rPr>
          <w:rFonts w:ascii="Arial" w:hAnsi="Arial" w:cs="Arial"/>
          <w:b/>
          <w:bCs/>
        </w:rPr>
      </w:pPr>
    </w:p>
    <w:p w14:paraId="20BE245C" w14:textId="77777777" w:rsidR="0037644F" w:rsidRDefault="0037644F" w:rsidP="006213F9">
      <w:pPr>
        <w:pStyle w:val="Szvegtrzs"/>
        <w:spacing w:after="0" w:line="276" w:lineRule="auto"/>
        <w:rPr>
          <w:rFonts w:ascii="Arial" w:hAnsi="Arial" w:cs="Arial"/>
          <w:b/>
          <w:bCs/>
        </w:rPr>
      </w:pPr>
    </w:p>
    <w:p w14:paraId="3985A56E" w14:textId="77777777" w:rsidR="0078255A" w:rsidRDefault="0078255A" w:rsidP="006213F9">
      <w:pPr>
        <w:pStyle w:val="Szvegtrzs"/>
        <w:spacing w:after="0" w:line="276" w:lineRule="auto"/>
        <w:rPr>
          <w:rFonts w:ascii="Arial" w:hAnsi="Arial" w:cs="Arial"/>
          <w:b/>
          <w:bCs/>
        </w:rPr>
      </w:pPr>
    </w:p>
    <w:p w14:paraId="572835CA" w14:textId="77777777" w:rsidR="006D1CD1" w:rsidRPr="000D01F9" w:rsidRDefault="006D1CD1" w:rsidP="006D1CD1">
      <w:pPr>
        <w:jc w:val="center"/>
        <w:rPr>
          <w:b/>
          <w:u w:val="single"/>
        </w:rPr>
      </w:pPr>
      <w:r w:rsidRPr="000D01F9">
        <w:rPr>
          <w:b/>
          <w:u w:val="single"/>
        </w:rPr>
        <w:lastRenderedPageBreak/>
        <w:t>Közhasznúsági jelentés</w:t>
      </w:r>
    </w:p>
    <w:p w14:paraId="3CA47581" w14:textId="093DCF7F" w:rsidR="006D1CD1" w:rsidRPr="000D01F9" w:rsidRDefault="00481BA8" w:rsidP="006D1CD1">
      <w:pPr>
        <w:jc w:val="center"/>
        <w:rPr>
          <w:b/>
        </w:rPr>
      </w:pPr>
      <w:r w:rsidRPr="000D01F9">
        <w:rPr>
          <w:b/>
        </w:rPr>
        <w:t>20</w:t>
      </w:r>
      <w:r w:rsidR="00D754EB" w:rsidRPr="000D01F9">
        <w:rPr>
          <w:b/>
        </w:rPr>
        <w:t>2</w:t>
      </w:r>
      <w:r w:rsidR="005F6FC6" w:rsidRPr="000D01F9">
        <w:rPr>
          <w:b/>
        </w:rPr>
        <w:t>1</w:t>
      </w:r>
      <w:r w:rsidRPr="000D01F9">
        <w:rPr>
          <w:b/>
        </w:rPr>
        <w:t>-b</w:t>
      </w:r>
      <w:r w:rsidR="005F6FC6" w:rsidRPr="000D01F9">
        <w:rPr>
          <w:b/>
        </w:rPr>
        <w:t>e</w:t>
      </w:r>
      <w:r w:rsidRPr="000D01F9">
        <w:rPr>
          <w:b/>
        </w:rPr>
        <w:t>n</w:t>
      </w:r>
      <w:r w:rsidR="006D1CD1" w:rsidRPr="000D01F9">
        <w:rPr>
          <w:b/>
        </w:rPr>
        <w:t xml:space="preserve"> végzett közhasznú tevékenység</w:t>
      </w:r>
    </w:p>
    <w:p w14:paraId="0C3C97A7" w14:textId="77777777" w:rsidR="00A46EE2" w:rsidRPr="000D01F9" w:rsidRDefault="006D1CD1" w:rsidP="00FF602A">
      <w:pPr>
        <w:pStyle w:val="Listaszerbekezds"/>
        <w:numPr>
          <w:ilvl w:val="0"/>
          <w:numId w:val="17"/>
        </w:numPr>
        <w:ind w:left="426" w:hanging="426"/>
        <w:jc w:val="both"/>
      </w:pPr>
      <w:r w:rsidRPr="000D01F9">
        <w:t>A dunaújvárosi papírgyári minőségellenőri rendszer működtetése.</w:t>
      </w:r>
    </w:p>
    <w:p w14:paraId="0B92A794" w14:textId="3498B2FF" w:rsidR="00A46EE2" w:rsidRPr="000D01F9" w:rsidRDefault="00A46EE2" w:rsidP="00A46EE2">
      <w:pPr>
        <w:pStyle w:val="Listaszerbekezds"/>
        <w:ind w:left="426"/>
        <w:jc w:val="both"/>
      </w:pPr>
      <w:r w:rsidRPr="000D01F9">
        <w:t>(A dunaújvárosi minőségellenőri rendszerben a MER szolgáltatásait igénybevevők száma 202</w:t>
      </w:r>
      <w:r w:rsidR="00610970" w:rsidRPr="000D01F9">
        <w:t>1</w:t>
      </w:r>
      <w:r w:rsidRPr="000D01F9">
        <w:t>. január 1 – 202</w:t>
      </w:r>
      <w:r w:rsidR="00610970" w:rsidRPr="000D01F9">
        <w:t>1</w:t>
      </w:r>
      <w:r w:rsidRPr="000D01F9">
        <w:t xml:space="preserve">. december 31-ig 9 cég volt, így 9 állandó </w:t>
      </w:r>
      <w:r w:rsidR="000D01F9" w:rsidRPr="000D01F9">
        <w:t xml:space="preserve">megbízóval </w:t>
      </w:r>
      <w:r w:rsidRPr="000D01F9">
        <w:t>működött a rendszer.  A minőségellenőrök továbbra is 6 és 21 óra között beérkező szállítmányokat vizsgálták.)</w:t>
      </w:r>
    </w:p>
    <w:p w14:paraId="14339E4D" w14:textId="77777777" w:rsidR="00C40105" w:rsidRPr="00FC0E3D" w:rsidRDefault="00C40105" w:rsidP="00FF602A">
      <w:pPr>
        <w:pStyle w:val="Listaszerbekezds"/>
        <w:numPr>
          <w:ilvl w:val="0"/>
          <w:numId w:val="4"/>
        </w:numPr>
        <w:ind w:left="426" w:hanging="426"/>
        <w:jc w:val="both"/>
      </w:pPr>
      <w:r w:rsidRPr="00FC0E3D">
        <w:t>Aktív szerepet vállaltunk a Környezetvédelem és Vízügy Ágazati Készségtanács tevékenységében az ágazatot érintő szakképzés fejlesztése, a szakági munkaerőpiaci igények érvényesítése céljából.</w:t>
      </w:r>
    </w:p>
    <w:p w14:paraId="5F841629" w14:textId="75368273" w:rsidR="00146B57" w:rsidRPr="00EA5E18" w:rsidRDefault="00D754EB" w:rsidP="00FF602A">
      <w:pPr>
        <w:pStyle w:val="Listaszerbekezds"/>
        <w:numPr>
          <w:ilvl w:val="0"/>
          <w:numId w:val="4"/>
        </w:numPr>
        <w:ind w:left="426" w:hanging="426"/>
        <w:jc w:val="both"/>
      </w:pPr>
      <w:r w:rsidRPr="00EA5E18">
        <w:t>A szakmai konferenciák szervezése, a</w:t>
      </w:r>
      <w:r w:rsidR="006D1CD1" w:rsidRPr="00EA5E18">
        <w:t xml:space="preserve"> részvétel</w:t>
      </w:r>
      <w:r w:rsidRPr="00EA5E18">
        <w:t>i lehetőség</w:t>
      </w:r>
      <w:r w:rsidR="006D1CD1" w:rsidRPr="00EA5E18">
        <w:t xml:space="preserve"> más szervez</w:t>
      </w:r>
      <w:r w:rsidRPr="00EA5E18">
        <w:t xml:space="preserve">et által tartott rendezvényeken, illetve </w:t>
      </w:r>
      <w:r w:rsidR="006D1CD1" w:rsidRPr="00EA5E18">
        <w:t>szakmai események támogatása</w:t>
      </w:r>
      <w:r w:rsidRPr="00EA5E18">
        <w:t xml:space="preserve"> 202</w:t>
      </w:r>
      <w:r w:rsidR="00CE43D8" w:rsidRPr="00EA5E18">
        <w:t>1</w:t>
      </w:r>
      <w:r w:rsidRPr="00EA5E18">
        <w:t>-b</w:t>
      </w:r>
      <w:r w:rsidR="005F6FC6" w:rsidRPr="00EA5E18">
        <w:t>e</w:t>
      </w:r>
      <w:r w:rsidRPr="00EA5E18">
        <w:t>n a koronavírus járvány miatt beszűkült</w:t>
      </w:r>
      <w:r w:rsidR="00650876" w:rsidRPr="00EA5E18">
        <w:t xml:space="preserve">, illetve a személyes helyett </w:t>
      </w:r>
      <w:r w:rsidR="00EA0788" w:rsidRPr="00EA5E18">
        <w:t>többnyire online formában valósulhatott meg</w:t>
      </w:r>
      <w:r w:rsidRPr="00EA5E18">
        <w:t xml:space="preserve">. </w:t>
      </w:r>
      <w:r w:rsidR="00EA0788" w:rsidRPr="00EA5E18">
        <w:t>Egyetlen s</w:t>
      </w:r>
      <w:r w:rsidR="00DC2207" w:rsidRPr="00EA5E18">
        <w:t xml:space="preserve">aját </w:t>
      </w:r>
      <w:r w:rsidR="00650876" w:rsidRPr="00EA5E18">
        <w:t xml:space="preserve">szakmai rendezvényünk a </w:t>
      </w:r>
      <w:r w:rsidR="00EA0788" w:rsidRPr="00EA5E18">
        <w:t>HOSZ 30. évfordulójának</w:t>
      </w:r>
      <w:r w:rsidR="00650876" w:rsidRPr="00EA5E18">
        <w:t xml:space="preserve"> megünneplésére december 7-én tartott, a „HOSZ 30. – A hazai hulladékgazdálkodás jelene és jövője” című, gálavacsorával záródó szakmai konferenciánk volt. Az előadók és a résztvevők igényének megfelelően a rendezvényt „hibrid” formában, a személyes jelenléten kívül online tartottuk meg. A szakmai program a hazai hulladékgazdálkodási szektor jelenének és jövőjének a kérdéskörével, illetve a piaci szereplők előtt álló kihívásokkal foglalkozott.</w:t>
      </w:r>
      <w:r w:rsidR="007B3CAC" w:rsidRPr="00EA5E18">
        <w:t xml:space="preserve"> Hat szakosztályunk vezetőinek előadásán kívül </w:t>
      </w:r>
      <w:r w:rsidR="007A4086" w:rsidRPr="00EA5E18">
        <w:t>a résztvevők a HOSZ kiemelt</w:t>
      </w:r>
      <w:r w:rsidR="007B3CAC" w:rsidRPr="00EA5E18">
        <w:t xml:space="preserve"> </w:t>
      </w:r>
      <w:r w:rsidR="00FC0E3D" w:rsidRPr="00EA5E18">
        <w:t xml:space="preserve">állami </w:t>
      </w:r>
      <w:r w:rsidR="007B3CAC" w:rsidRPr="00EA5E18">
        <w:t>partner</w:t>
      </w:r>
      <w:r w:rsidR="007834D0" w:rsidRPr="00EA5E18">
        <w:t>e</w:t>
      </w:r>
      <w:r w:rsidR="007A4086" w:rsidRPr="00EA5E18">
        <w:t>ine</w:t>
      </w:r>
      <w:r w:rsidR="007834D0" w:rsidRPr="00EA5E18">
        <w:t xml:space="preserve">k </w:t>
      </w:r>
      <w:r w:rsidR="00146B57" w:rsidRPr="00EA5E18">
        <w:t>szakmai összefoglalóit hallgathatták meg</w:t>
      </w:r>
      <w:r w:rsidR="00823968" w:rsidRPr="00EA5E18">
        <w:t>, és az előadók</w:t>
      </w:r>
      <w:r w:rsidR="00E223D1" w:rsidRPr="00EA5E18">
        <w:t xml:space="preserve">hoz </w:t>
      </w:r>
      <w:r w:rsidR="00823968" w:rsidRPr="00EA5E18">
        <w:t>kérdéseke</w:t>
      </w:r>
      <w:r w:rsidR="00E223D1" w:rsidRPr="00EA5E18">
        <w:t>t</w:t>
      </w:r>
      <w:r w:rsidR="00823968" w:rsidRPr="00EA5E18">
        <w:t xml:space="preserve"> is </w:t>
      </w:r>
      <w:r w:rsidR="00E223D1" w:rsidRPr="00EA5E18">
        <w:t>fel lehetett tenni</w:t>
      </w:r>
      <w:r w:rsidR="00146B57" w:rsidRPr="00EA5E18">
        <w:t>.</w:t>
      </w:r>
    </w:p>
    <w:p w14:paraId="09A1FF04" w14:textId="22527983" w:rsidR="00FF5A65" w:rsidRPr="00EA5E18" w:rsidRDefault="008A07B3" w:rsidP="00FF602A">
      <w:pPr>
        <w:pStyle w:val="Listaszerbekezds"/>
        <w:numPr>
          <w:ilvl w:val="0"/>
          <w:numId w:val="4"/>
        </w:numPr>
        <w:ind w:left="426" w:hanging="426"/>
        <w:jc w:val="both"/>
      </w:pPr>
      <w:r w:rsidRPr="00EA5E18">
        <w:t xml:space="preserve">Kiállítóként </w:t>
      </w:r>
      <w:r w:rsidR="00764E82" w:rsidRPr="00EA5E18">
        <w:t>és</w:t>
      </w:r>
      <w:r w:rsidRPr="00EA5E18">
        <w:t xml:space="preserve"> a Szövetségünk által kiadott Zöld Ipar Magazin</w:t>
      </w:r>
      <w:r w:rsidR="009269D1" w:rsidRPr="00EA5E18">
        <w:t>nal</w:t>
      </w:r>
      <w:r w:rsidRPr="00EA5E18">
        <w:t xml:space="preserve"> (ZIP)</w:t>
      </w:r>
      <w:r w:rsidR="00593C42" w:rsidRPr="00EA5E18">
        <w:t xml:space="preserve"> média támogatóként vettünk részt az Ökoindustria virtuális expon</w:t>
      </w:r>
      <w:r w:rsidR="00CE0B94" w:rsidRPr="00EA5E18">
        <w:t>. A rendezvény fókusz</w:t>
      </w:r>
      <w:r w:rsidR="00FF5A65" w:rsidRPr="00EA5E18">
        <w:t>á</w:t>
      </w:r>
      <w:r w:rsidR="00CE0B94" w:rsidRPr="00EA5E18">
        <w:t>ban a körforgásos gazdaság, az e-mobilitás, a zöldgazdaság, a vízkezelés és élővízvédelem, az okos megoldások és a környezetbarát termékek témaköre állt.</w:t>
      </w:r>
      <w:r w:rsidR="00FF5A65" w:rsidRPr="00EA5E18">
        <w:t xml:space="preserve"> Virtuális standunkon </w:t>
      </w:r>
      <w:r w:rsidR="00881A58" w:rsidRPr="00EA5E18">
        <w:t xml:space="preserve">a látogatók </w:t>
      </w:r>
      <w:r w:rsidR="00FF5A65" w:rsidRPr="00EA5E18">
        <w:t xml:space="preserve">megnézhették a szemléletformálási célú, tagvállalataink bevonásával készült filmünket, </w:t>
      </w:r>
      <w:r w:rsidR="00FC0E3D" w:rsidRPr="00EA5E18">
        <w:t xml:space="preserve">térítésmentesen </w:t>
      </w:r>
      <w:r w:rsidR="00FF5A65" w:rsidRPr="00EA5E18">
        <w:t xml:space="preserve">hozzáférhettek a Zöld Ipar Magazin 2020. november-decemberi és 2021. január-februári lapszámaihoz, valamint a chatszobában feltehették kérdéseiket, elmondhatták észrevételeiket. </w:t>
      </w:r>
    </w:p>
    <w:p w14:paraId="58471F14" w14:textId="2E46DD26" w:rsidR="00DC2207" w:rsidRPr="00EA5E18" w:rsidRDefault="00DC2207" w:rsidP="00FF602A">
      <w:pPr>
        <w:pStyle w:val="Listaszerbekezds"/>
        <w:numPr>
          <w:ilvl w:val="0"/>
          <w:numId w:val="4"/>
        </w:numPr>
        <w:ind w:left="426" w:hanging="426"/>
        <w:jc w:val="both"/>
      </w:pPr>
      <w:r w:rsidRPr="00EA5E18">
        <w:t>Szövetségünk szakmai partnerként, a Zöld Ipar Magazin (ZIP) pedig médiatámogatóként vett részt a Piac &amp; Profit hagyományos</w:t>
      </w:r>
      <w:r w:rsidRPr="00EA5E18">
        <w:rPr>
          <w:b/>
          <w:bCs/>
        </w:rPr>
        <w:t xml:space="preserve"> </w:t>
      </w:r>
      <w:r w:rsidRPr="00EA5E18">
        <w:t xml:space="preserve">Magyar Fenntarthatósági Csúcs - 2021 című konferenciáján. A rendezvény mintegy 100 fő személyes részvételével, részben online módon zajlott. A látogatókat tájékoztattuk szervezetünk, valamint a ZIP tevékenységéről, illetve standunkon megismerhették az egyes hulladéktípusokat, és válaszoltunk kérdéseikre. Az érdeklődőket a „Hulladékhasznosítás” </w:t>
      </w:r>
      <w:r w:rsidR="00F930A0" w:rsidRPr="00EA5E18">
        <w:t>c</w:t>
      </w:r>
      <w:r w:rsidRPr="00EA5E18">
        <w:t xml:space="preserve">ímű kiadványunkkal, szórólapunkkal és a ZIP Magazin korábbi lapszámaival ajándékoztuk meg. </w:t>
      </w:r>
    </w:p>
    <w:p w14:paraId="3B8031C2" w14:textId="131368ED" w:rsidR="00DC2207" w:rsidRPr="00EA5E18" w:rsidRDefault="00DC2207" w:rsidP="00FF602A">
      <w:pPr>
        <w:pStyle w:val="Listaszerbekezds"/>
        <w:numPr>
          <w:ilvl w:val="0"/>
          <w:numId w:val="4"/>
        </w:numPr>
        <w:ind w:left="426" w:hanging="426"/>
        <w:jc w:val="both"/>
      </w:pPr>
      <w:r w:rsidRPr="00EA5E18">
        <w:t xml:space="preserve">A Planet Budapest 2021 Fenntarthatósági Expó és Világtalálkozó dr. Áder János köztársasági elnök úr fővédnökségével, a Külgazdasági és Külügyminisztérium (KKM) szervezésében a visegrádi országok közös fenntartható fejlődéssel foglalkozó eseménye volt. A szakkiállításra a visegrádi országok vállalkozásai, startupjai, szakmai szervezetei és felsőoktatási intézményei jelentkeztek, melyek versenyképes, innovatív és sokoldalúan alkalmazható termékeikkel, valamint szolgáltatásaikkal a fenntarthatósági fordulat katalizátorai lehetnek. A 63 m2-es standunkon nem csupán szervezetünk tevékenységéről, a hulladékgazdálkodás általános trendjeiről adtunk tájékoztatást, hanem </w:t>
      </w:r>
      <w:r w:rsidR="00EA5E18" w:rsidRPr="00EA5E18">
        <w:t>-</w:t>
      </w:r>
      <w:r w:rsidRPr="00EA5E18">
        <w:t xml:space="preserve"> tagvállalati résztvevőink által - az érdeklődők első kézből értesülhettek a különböző műanyagok és fémek hasznosításának aktualitásairól is.</w:t>
      </w:r>
    </w:p>
    <w:p w14:paraId="21A68327" w14:textId="77777777" w:rsidR="00CE387E" w:rsidRPr="00CE387E" w:rsidRDefault="00DC2207" w:rsidP="00FF602A">
      <w:pPr>
        <w:pStyle w:val="Listaszerbekezds"/>
        <w:numPr>
          <w:ilvl w:val="0"/>
          <w:numId w:val="4"/>
        </w:numPr>
        <w:ind w:left="426" w:hanging="426"/>
        <w:jc w:val="both"/>
        <w:rPr>
          <w:color w:val="0070C0"/>
        </w:rPr>
      </w:pPr>
      <w:r w:rsidRPr="00A36456">
        <w:t>2021-ben oktatási tevékenységünket korlátozta a Covid járvány miatt előírt veszélyhelyzeti szabályozás, mivel a képzéseknek csak egy kisebb hányadát lehet</w:t>
      </w:r>
      <w:r w:rsidR="00A36456" w:rsidRPr="00A36456">
        <w:t>ett</w:t>
      </w:r>
      <w:r w:rsidRPr="00A36456">
        <w:t xml:space="preserve"> hatékonyan online formában megtartani. Két tanfolyamot </w:t>
      </w:r>
      <w:r w:rsidR="00A36456" w:rsidRPr="00A36456">
        <w:t xml:space="preserve">sikerült </w:t>
      </w:r>
      <w:r w:rsidRPr="00A36456">
        <w:t xml:space="preserve">teljes egészében személyes jelenléttel megszervezni: Tudás </w:t>
      </w:r>
      <w:r w:rsidRPr="00A36456">
        <w:lastRenderedPageBreak/>
        <w:t>felfrissítő tréning (6 órás tanfolyam, az OKJ-s képzéshez kapcsolódóan</w:t>
      </w:r>
      <w:r w:rsidR="002B1F92" w:rsidRPr="00A36456">
        <w:t>,</w:t>
      </w:r>
      <w:r w:rsidRPr="00A36456">
        <w:t xml:space="preserve"> 26 fő részvételével) és Fémkereskedő képzés (21 órás tanfolyam, 28 fő részvételével). </w:t>
      </w:r>
    </w:p>
    <w:p w14:paraId="4001C41B" w14:textId="0E1E8A7F" w:rsidR="00DC2207" w:rsidRPr="00CE387E" w:rsidRDefault="00DC2207" w:rsidP="00FF602A">
      <w:pPr>
        <w:pStyle w:val="Listaszerbekezds"/>
        <w:numPr>
          <w:ilvl w:val="0"/>
          <w:numId w:val="4"/>
        </w:numPr>
        <w:ind w:left="426" w:hanging="426"/>
        <w:jc w:val="both"/>
      </w:pPr>
      <w:r w:rsidRPr="00CE387E">
        <w:t>Az utolsó, előző év decemberében elindított OKJ-s Hulladéktelepkezelő képzés</w:t>
      </w:r>
      <w:r w:rsidR="00CE387E" w:rsidRPr="00CE387E">
        <w:t>ünk</w:t>
      </w:r>
      <w:r w:rsidRPr="00CE387E">
        <w:t xml:space="preserve"> esetében 19 online oktatás</w:t>
      </w:r>
      <w:r w:rsidR="004D5E43" w:rsidRPr="00CE387E">
        <w:t>i nap</w:t>
      </w:r>
      <w:r w:rsidRPr="00CE387E">
        <w:t xml:space="preserve"> után</w:t>
      </w:r>
      <w:r w:rsidR="00CE387E" w:rsidRPr="00CE387E">
        <w:t xml:space="preserve">, </w:t>
      </w:r>
      <w:r w:rsidRPr="00CE387E">
        <w:t>szünetet beiktatva térhettünk át a személyes jelenlétre. A maximális létszámú csoport októberben 4,6</w:t>
      </w:r>
      <w:r w:rsidR="00CE387E" w:rsidRPr="00CE387E">
        <w:t xml:space="preserve">-os </w:t>
      </w:r>
      <w:r w:rsidRPr="00CE387E">
        <w:t>á</w:t>
      </w:r>
      <w:r w:rsidR="00CE387E" w:rsidRPr="00CE387E">
        <w:t>tlaggal</w:t>
      </w:r>
      <w:r w:rsidRPr="00CE387E">
        <w:t xml:space="preserve"> sikeres vizsgát tett.  Az elégedettségi mutatók átlaga</w:t>
      </w:r>
      <w:r w:rsidR="00CE387E" w:rsidRPr="00CE387E">
        <w:t xml:space="preserve"> 10-es skálán</w:t>
      </w:r>
      <w:r w:rsidRPr="00CE387E">
        <w:t xml:space="preserve"> 9,64 volt.</w:t>
      </w:r>
    </w:p>
    <w:p w14:paraId="1ECD177A" w14:textId="77777777" w:rsidR="00DC2207" w:rsidRPr="005F5707" w:rsidRDefault="00DC2207" w:rsidP="00FF602A">
      <w:pPr>
        <w:pStyle w:val="Listaszerbekezds"/>
        <w:numPr>
          <w:ilvl w:val="0"/>
          <w:numId w:val="4"/>
        </w:numPr>
        <w:ind w:left="426" w:hanging="426"/>
        <w:jc w:val="both"/>
      </w:pPr>
      <w:r w:rsidRPr="00CE387E">
        <w:t xml:space="preserve">Naprakész jogszabályismerettel végeztük az engedély-köteles (OKJ-s) felnőttképzési tevékenységet. Az új előírásoknak megfelelően a HOSZ B/2020/008823 számon megtalálható az </w:t>
      </w:r>
      <w:r w:rsidRPr="005F5707">
        <w:t>új nyilvántartási rendszerben.</w:t>
      </w:r>
    </w:p>
    <w:p w14:paraId="53AD3F61" w14:textId="631F1EF6" w:rsidR="00DC2207" w:rsidRPr="005F5707" w:rsidRDefault="00CE387E" w:rsidP="00FF602A">
      <w:pPr>
        <w:pStyle w:val="Listaszerbekezds"/>
        <w:numPr>
          <w:ilvl w:val="0"/>
          <w:numId w:val="4"/>
        </w:numPr>
        <w:ind w:left="426" w:hanging="426"/>
        <w:jc w:val="both"/>
      </w:pPr>
      <w:r w:rsidRPr="005F5707">
        <w:t xml:space="preserve">A kötelező fenntartási időszakon túl is </w:t>
      </w:r>
      <w:r w:rsidR="00DC2207" w:rsidRPr="005F5707">
        <w:t xml:space="preserve">Szövetségünk továbbra is aktívan </w:t>
      </w:r>
      <w:r w:rsidRPr="005F5707">
        <w:t>frissítette</w:t>
      </w:r>
      <w:r w:rsidR="00DC2207" w:rsidRPr="005F5707">
        <w:t xml:space="preserve"> a körforgásos gazdasággal foglalkozó magyar</w:t>
      </w:r>
      <w:r w:rsidR="005F5707" w:rsidRPr="005F5707">
        <w:t>-</w:t>
      </w:r>
      <w:r w:rsidR="00DC2207" w:rsidRPr="005F5707">
        <w:t xml:space="preserve"> és angol</w:t>
      </w:r>
      <w:r w:rsidR="005F5707" w:rsidRPr="005F5707">
        <w:t xml:space="preserve"> </w:t>
      </w:r>
      <w:r w:rsidR="001875C9" w:rsidRPr="005F5707">
        <w:t>nyelvű</w:t>
      </w:r>
      <w:r w:rsidR="00DC2207" w:rsidRPr="005F5707">
        <w:t>, a HOSZ honlapján található aloldal</w:t>
      </w:r>
      <w:r w:rsidRPr="005F5707">
        <w:t xml:space="preserve">t. </w:t>
      </w:r>
      <w:r w:rsidR="00DC2207" w:rsidRPr="005F5707">
        <w:t xml:space="preserve"> </w:t>
      </w:r>
      <w:r w:rsidRPr="005F5707">
        <w:t>T</w:t>
      </w:r>
      <w:r w:rsidR="00DC2207" w:rsidRPr="005F5707">
        <w:t xml:space="preserve">éma szerint kereshető </w:t>
      </w:r>
      <w:r w:rsidR="00FC5BB0" w:rsidRPr="005F5707">
        <w:t>a</w:t>
      </w:r>
      <w:r w:rsidR="00DC2207" w:rsidRPr="005F5707">
        <w:t xml:space="preserve"> tartalom. Három év alatt, 2021. december 31-ig növekvő arányú, 8.339 látogató (1671+2553+4115) 25.480 megtekintését (6847+9077+9556) regisztráltuk. A</w:t>
      </w:r>
      <w:r w:rsidR="00C93B3A" w:rsidRPr="005F5707">
        <w:t>z elmúlt évben</w:t>
      </w:r>
      <w:r w:rsidR="00DC2207" w:rsidRPr="005F5707">
        <w:t xml:space="preserve"> 63%-kal nőtt a látogatottság. </w:t>
      </w:r>
    </w:p>
    <w:p w14:paraId="1AB0E9AE" w14:textId="25E28A69" w:rsidR="00E6537D" w:rsidRPr="005F5707" w:rsidRDefault="006D1CD1" w:rsidP="00FF602A">
      <w:pPr>
        <w:pStyle w:val="Listaszerbekezds"/>
        <w:numPr>
          <w:ilvl w:val="0"/>
          <w:numId w:val="4"/>
        </w:numPr>
        <w:ind w:left="426" w:hanging="426"/>
        <w:jc w:val="both"/>
      </w:pPr>
      <w:r w:rsidRPr="005F5707">
        <w:t xml:space="preserve">Szemléletformálási </w:t>
      </w:r>
      <w:r w:rsidR="00771233" w:rsidRPr="005F5707">
        <w:t>tevékenység</w:t>
      </w:r>
      <w:r w:rsidR="001875C9" w:rsidRPr="005F5707">
        <w:t>,</w:t>
      </w:r>
      <w:r w:rsidRPr="005F5707">
        <w:t xml:space="preserve"> a szelektív hulladékgyűjtés és a hulladékhasznosító ipar széles körben történő népszerűsítése, </w:t>
      </w:r>
      <w:r w:rsidR="00C40105" w:rsidRPr="005F5707">
        <w:t xml:space="preserve">valamint </w:t>
      </w:r>
      <w:r w:rsidRPr="005F5707">
        <w:t>az iparág megítélésének javítása érdekében</w:t>
      </w:r>
      <w:r w:rsidR="00D754EB" w:rsidRPr="005F5707">
        <w:t xml:space="preserve"> </w:t>
      </w:r>
      <w:r w:rsidR="001875C9" w:rsidRPr="005F5707">
        <w:t xml:space="preserve">különböző </w:t>
      </w:r>
      <w:r w:rsidR="00021A1B">
        <w:t xml:space="preserve">kommunikációs </w:t>
      </w:r>
      <w:r w:rsidR="001875C9" w:rsidRPr="005F5707">
        <w:t xml:space="preserve">csatornákat használtunk fel, </w:t>
      </w:r>
      <w:r w:rsidR="00D559AF" w:rsidRPr="005F5707">
        <w:t xml:space="preserve">például </w:t>
      </w:r>
      <w:r w:rsidR="001875C9" w:rsidRPr="005F5707">
        <w:t xml:space="preserve">a </w:t>
      </w:r>
      <w:r w:rsidR="00D754EB" w:rsidRPr="005F5707">
        <w:t>Facebook</w:t>
      </w:r>
      <w:r w:rsidR="001875C9" w:rsidRPr="005F5707">
        <w:t xml:space="preserve"> oldalunkat</w:t>
      </w:r>
      <w:r w:rsidR="00D754EB" w:rsidRPr="005F5707">
        <w:t xml:space="preserve">, </w:t>
      </w:r>
      <w:r w:rsidR="001875C9" w:rsidRPr="005F5707">
        <w:t>a weboldalunkat</w:t>
      </w:r>
      <w:r w:rsidR="00D754EB" w:rsidRPr="005F5707">
        <w:t xml:space="preserve">, </w:t>
      </w:r>
      <w:r w:rsidR="001875C9" w:rsidRPr="005F5707">
        <w:t xml:space="preserve">a </w:t>
      </w:r>
      <w:r w:rsidR="00771233" w:rsidRPr="005F5707">
        <w:t>körforgásos gazdaság</w:t>
      </w:r>
      <w:r w:rsidR="001875C9" w:rsidRPr="005F5707">
        <w:t>gal foglalkozó</w:t>
      </w:r>
      <w:r w:rsidR="00771233" w:rsidRPr="005F5707">
        <w:t xml:space="preserve"> aloldal</w:t>
      </w:r>
      <w:r w:rsidR="001875C9" w:rsidRPr="005F5707">
        <w:t>unkat</w:t>
      </w:r>
      <w:r w:rsidR="00771233" w:rsidRPr="005F5707">
        <w:t xml:space="preserve">, </w:t>
      </w:r>
      <w:r w:rsidR="00021A1B">
        <w:t xml:space="preserve">a </w:t>
      </w:r>
      <w:r w:rsidR="00771233" w:rsidRPr="005F5707">
        <w:t>Zöld Ipar Magazin</w:t>
      </w:r>
      <w:r w:rsidR="001875C9" w:rsidRPr="005F5707">
        <w:t>t, annak Fa</w:t>
      </w:r>
      <w:r w:rsidR="00021A1B">
        <w:t>c</w:t>
      </w:r>
      <w:r w:rsidR="001875C9" w:rsidRPr="005F5707">
        <w:t xml:space="preserve">ebook és weboldalát. </w:t>
      </w:r>
      <w:r w:rsidRPr="005F5707">
        <w:t xml:space="preserve"> </w:t>
      </w:r>
    </w:p>
    <w:p w14:paraId="247B4EDB" w14:textId="70490066" w:rsidR="00E6537D" w:rsidRPr="00021A1B" w:rsidRDefault="00D77234" w:rsidP="00021A1B">
      <w:pPr>
        <w:pStyle w:val="Listaszerbekezds"/>
        <w:numPr>
          <w:ilvl w:val="0"/>
          <w:numId w:val="4"/>
        </w:numPr>
        <w:ind w:left="426" w:hanging="426"/>
        <w:jc w:val="both"/>
      </w:pPr>
      <w:r w:rsidRPr="00021A1B">
        <w:rPr>
          <w:rFonts w:cs="Arial"/>
        </w:rPr>
        <w:t>Zöld Ipar Magazin működtetése:</w:t>
      </w:r>
      <w:r w:rsidR="00EC10CF" w:rsidRPr="00021A1B">
        <w:rPr>
          <w:rFonts w:asciiTheme="minorHAnsi" w:hAnsiTheme="minorHAnsi" w:cstheme="minorHAnsi"/>
        </w:rPr>
        <w:t xml:space="preserve"> 2019. április</w:t>
      </w:r>
      <w:r w:rsidRPr="00021A1B">
        <w:rPr>
          <w:rFonts w:asciiTheme="minorHAnsi" w:hAnsiTheme="minorHAnsi" w:cstheme="minorHAnsi"/>
        </w:rPr>
        <w:t>ban Szövetségünk a Zöld Ipar Magazin lapalapító</w:t>
      </w:r>
      <w:r w:rsidR="00E6537D" w:rsidRPr="00021A1B">
        <w:rPr>
          <w:rFonts w:asciiTheme="minorHAnsi" w:hAnsiTheme="minorHAnsi" w:cstheme="minorHAnsi"/>
        </w:rPr>
        <w:t>i és kiadási jogát megvásárolta. K</w:t>
      </w:r>
      <w:r w:rsidRPr="00021A1B">
        <w:rPr>
          <w:rFonts w:asciiTheme="minorHAnsi" w:hAnsiTheme="minorHAnsi" w:cstheme="minorHAnsi"/>
        </w:rPr>
        <w:t>iadóként természetesen minden korábbi hirdetésre, illetve előfizetésre vonatkoz</w:t>
      </w:r>
      <w:r w:rsidR="00D559AF" w:rsidRPr="00021A1B">
        <w:rPr>
          <w:rFonts w:asciiTheme="minorHAnsi" w:hAnsiTheme="minorHAnsi" w:cstheme="minorHAnsi"/>
        </w:rPr>
        <w:t>ó megállapodásnak eleget tett. 202</w:t>
      </w:r>
      <w:r w:rsidR="003E20BA" w:rsidRPr="00021A1B">
        <w:rPr>
          <w:rFonts w:asciiTheme="minorHAnsi" w:hAnsiTheme="minorHAnsi" w:cstheme="minorHAnsi"/>
        </w:rPr>
        <w:t>1</w:t>
      </w:r>
      <w:r w:rsidR="00D559AF" w:rsidRPr="00021A1B">
        <w:rPr>
          <w:rFonts w:asciiTheme="minorHAnsi" w:hAnsiTheme="minorHAnsi" w:cstheme="minorHAnsi"/>
        </w:rPr>
        <w:t>-b</w:t>
      </w:r>
      <w:r w:rsidR="003E20BA" w:rsidRPr="00021A1B">
        <w:rPr>
          <w:rFonts w:asciiTheme="minorHAnsi" w:hAnsiTheme="minorHAnsi" w:cstheme="minorHAnsi"/>
        </w:rPr>
        <w:t>e</w:t>
      </w:r>
      <w:r w:rsidR="00D559AF" w:rsidRPr="00021A1B">
        <w:rPr>
          <w:rFonts w:asciiTheme="minorHAnsi" w:hAnsiTheme="minorHAnsi" w:cstheme="minorHAnsi"/>
        </w:rPr>
        <w:t>n a</w:t>
      </w:r>
      <w:r w:rsidRPr="00021A1B">
        <w:rPr>
          <w:rFonts w:asciiTheme="minorHAnsi" w:hAnsiTheme="minorHAnsi" w:cstheme="minorHAnsi"/>
        </w:rPr>
        <w:t xml:space="preserve"> </w:t>
      </w:r>
      <w:r w:rsidR="00021A1B" w:rsidRPr="00021A1B">
        <w:rPr>
          <w:rFonts w:asciiTheme="minorHAnsi" w:hAnsiTheme="minorHAnsi" w:cstheme="minorHAnsi"/>
        </w:rPr>
        <w:t>megelőző</w:t>
      </w:r>
      <w:r w:rsidRPr="00021A1B">
        <w:rPr>
          <w:rFonts w:asciiTheme="minorHAnsi" w:hAnsiTheme="minorHAnsi" w:cstheme="minorHAnsi"/>
        </w:rPr>
        <w:t xml:space="preserve"> gyakorlatnak megfelelően kéthavonta jelent meg</w:t>
      </w:r>
      <w:r w:rsidR="00D4717E" w:rsidRPr="00021A1B">
        <w:rPr>
          <w:rFonts w:asciiTheme="minorHAnsi" w:hAnsiTheme="minorHAnsi" w:cstheme="minorHAnsi"/>
        </w:rPr>
        <w:t xml:space="preserve"> a lap</w:t>
      </w:r>
      <w:r w:rsidR="000D502C" w:rsidRPr="00021A1B">
        <w:rPr>
          <w:rFonts w:asciiTheme="minorHAnsi" w:hAnsiTheme="minorHAnsi" w:cstheme="minorHAnsi"/>
        </w:rPr>
        <w:t>. A</w:t>
      </w:r>
      <w:r w:rsidRPr="00021A1B">
        <w:rPr>
          <w:rFonts w:asciiTheme="minorHAnsi" w:hAnsiTheme="minorHAnsi" w:cstheme="minorHAnsi"/>
        </w:rPr>
        <w:t xml:space="preserve">z olvasók a hulladékgazdálkodás, a megújuló energia és a környezetvédelem - e három terület szereplőit leginkább foglalkoztató - hazai és külföldi aktualitásairól értesülhettek. </w:t>
      </w:r>
      <w:r w:rsidRPr="00021A1B">
        <w:rPr>
          <w:rFonts w:cs="Arial"/>
        </w:rPr>
        <w:t xml:space="preserve">Ügyvezetőnk </w:t>
      </w:r>
      <w:r w:rsidR="000D502C" w:rsidRPr="00021A1B">
        <w:rPr>
          <w:rFonts w:cs="Arial"/>
        </w:rPr>
        <w:t xml:space="preserve">egyebek mellett </w:t>
      </w:r>
      <w:r w:rsidR="00E6537D" w:rsidRPr="00021A1B">
        <w:rPr>
          <w:rFonts w:cs="Arial"/>
        </w:rPr>
        <w:t xml:space="preserve">ellátja a lappal kapcsolatos ügyvezetői, s értékesítési feladatokat (ez utóbbit a vezető asszisztenssel), </w:t>
      </w:r>
      <w:r w:rsidR="000D502C" w:rsidRPr="00021A1B">
        <w:rPr>
          <w:rFonts w:cs="Arial"/>
        </w:rPr>
        <w:t>valamint</w:t>
      </w:r>
      <w:r w:rsidR="00E6537D" w:rsidRPr="00021A1B">
        <w:rPr>
          <w:rFonts w:cs="Arial"/>
        </w:rPr>
        <w:t xml:space="preserve"> </w:t>
      </w:r>
      <w:r w:rsidRPr="00021A1B">
        <w:rPr>
          <w:rFonts w:cs="Arial"/>
        </w:rPr>
        <w:t>hagyományosan részt vesz a Zöld Ipar Magazin</w:t>
      </w:r>
      <w:r w:rsidRPr="00021A1B">
        <w:rPr>
          <w:rFonts w:cs="Arial"/>
          <w:b/>
          <w:bCs/>
        </w:rPr>
        <w:t xml:space="preserve"> </w:t>
      </w:r>
      <w:r w:rsidRPr="00021A1B">
        <w:rPr>
          <w:rFonts w:cs="Arial"/>
          <w:bCs/>
        </w:rPr>
        <w:t>szerkesztésében</w:t>
      </w:r>
      <w:r w:rsidR="00D4717E" w:rsidRPr="00021A1B">
        <w:rPr>
          <w:rFonts w:cs="Arial"/>
        </w:rPr>
        <w:t xml:space="preserve">. </w:t>
      </w:r>
      <w:r w:rsidR="00E6537D" w:rsidRPr="00021A1B">
        <w:rPr>
          <w:rFonts w:cs="Arial"/>
        </w:rPr>
        <w:t>E</w:t>
      </w:r>
      <w:r w:rsidR="00D4717E" w:rsidRPr="00021A1B">
        <w:rPr>
          <w:rFonts w:cs="Arial"/>
        </w:rPr>
        <w:t xml:space="preserve">setenként cikkek írásával </w:t>
      </w:r>
      <w:r w:rsidR="00E6537D" w:rsidRPr="00021A1B">
        <w:rPr>
          <w:rFonts w:cs="Arial"/>
        </w:rPr>
        <w:t>is hozzájárultunk a magazin működéséhez</w:t>
      </w:r>
      <w:r w:rsidR="00D4717E" w:rsidRPr="00021A1B">
        <w:rPr>
          <w:rFonts w:cs="Arial"/>
        </w:rPr>
        <w:t>.</w:t>
      </w:r>
      <w:r w:rsidR="00021A1B" w:rsidRPr="00021A1B">
        <w:rPr>
          <w:rFonts w:cs="Arial"/>
        </w:rPr>
        <w:t xml:space="preserve"> Feladataink közé tartozik a</w:t>
      </w:r>
      <w:r w:rsidRPr="00021A1B">
        <w:rPr>
          <w:rFonts w:cs="Arial"/>
        </w:rPr>
        <w:t xml:space="preserve"> magazin </w:t>
      </w:r>
      <w:r w:rsidRPr="00021A1B">
        <w:t>honlapjának, illetve a Facebook oldalának naprakészen ta</w:t>
      </w:r>
      <w:r w:rsidR="00E6537D" w:rsidRPr="00021A1B">
        <w:t xml:space="preserve">rtása és </w:t>
      </w:r>
      <w:r w:rsidR="00021A1B" w:rsidRPr="00021A1B">
        <w:t>kezelése</w:t>
      </w:r>
      <w:r w:rsidR="00E6537D" w:rsidRPr="00021A1B">
        <w:t>.</w:t>
      </w:r>
      <w:r w:rsidR="001007CE" w:rsidRPr="00021A1B">
        <w:t xml:space="preserve"> </w:t>
      </w:r>
      <w:r w:rsidR="00EC10CF" w:rsidRPr="00021A1B">
        <w:t xml:space="preserve">A ZIP Magazin megállapodást kötött online hirdetési és/vagy tartalom felületek folyamatos bérbeadására a „Zöldunió Médiaernyő” (Zöldunió) részére.  </w:t>
      </w:r>
      <w:r w:rsidR="004B4A6E" w:rsidRPr="00021A1B">
        <w:t>A lap 2020. áprilisától elektronikusan is elérhető a Digitalstand felületén</w:t>
      </w:r>
      <w:r w:rsidR="00021A1B" w:rsidRPr="00021A1B">
        <w:t>, illetve 2021-től már a Laptapir.hu értékesítési felületén is.</w:t>
      </w:r>
      <w:r w:rsidR="004B4A6E" w:rsidRPr="00021A1B">
        <w:t xml:space="preserve"> </w:t>
      </w:r>
      <w:r w:rsidR="00EC10CF" w:rsidRPr="00021A1B">
        <w:t xml:space="preserve">Szakmai rendezvényeket </w:t>
      </w:r>
      <w:r w:rsidR="00021A1B" w:rsidRPr="00021A1B">
        <w:t xml:space="preserve">2021-ben is </w:t>
      </w:r>
      <w:r w:rsidR="00EC10CF" w:rsidRPr="00021A1B">
        <w:t>médiapartnerként támogat</w:t>
      </w:r>
      <w:r w:rsidR="00021A1B" w:rsidRPr="00021A1B">
        <w:t xml:space="preserve">tunk. </w:t>
      </w:r>
    </w:p>
    <w:p w14:paraId="59A46E2B" w14:textId="70941CDA" w:rsidR="005534B9" w:rsidRPr="005534B9" w:rsidRDefault="006D1CD1" w:rsidP="00FF602A">
      <w:pPr>
        <w:pStyle w:val="Listaszerbekezds"/>
        <w:numPr>
          <w:ilvl w:val="0"/>
          <w:numId w:val="17"/>
        </w:numPr>
        <w:ind w:left="426"/>
        <w:jc w:val="both"/>
      </w:pPr>
      <w:r w:rsidRPr="00021A1B">
        <w:rPr>
          <w:rFonts w:cs="Arial"/>
        </w:rPr>
        <w:t>I</w:t>
      </w:r>
      <w:r w:rsidRPr="00021A1B">
        <w:rPr>
          <w:rFonts w:cs="Arial"/>
          <w:bCs/>
        </w:rPr>
        <w:t>nformációs szolgáltatásunk keretében</w:t>
      </w:r>
      <w:r w:rsidRPr="00021A1B">
        <w:rPr>
          <w:rFonts w:cs="Arial"/>
          <w:b/>
          <w:bCs/>
        </w:rPr>
        <w:t xml:space="preserve"> </w:t>
      </w:r>
      <w:r w:rsidRPr="005534B9">
        <w:rPr>
          <w:rFonts w:cs="Arial"/>
        </w:rPr>
        <w:t>tagvállalataink és a hulladékgazdálkodással kapcsolatos kérdésekkel szövetségünkhöz forduló érdeklődők</w:t>
      </w:r>
      <w:r w:rsidR="00C6410B">
        <w:rPr>
          <w:rFonts w:cs="Arial"/>
        </w:rPr>
        <w:t xml:space="preserve">, felsőoktatási hallgatók </w:t>
      </w:r>
      <w:r w:rsidRPr="005534B9">
        <w:rPr>
          <w:rFonts w:cs="Arial"/>
        </w:rPr>
        <w:t xml:space="preserve">észére nyújtottunk tájékoztatást. Általános jelentőségű kérdésekben kérésre állásfoglalást és jogértelmezési segédletet készítünk/készítettünk és teszünk közzé. </w:t>
      </w:r>
      <w:r w:rsidR="0074231C" w:rsidRPr="005534B9">
        <w:rPr>
          <w:rFonts w:cs="Arial"/>
        </w:rPr>
        <w:t xml:space="preserve">A ZIP Zöld Ipar Magazinban is megjelentettünk szövetségi állásfoglalást. </w:t>
      </w:r>
    </w:p>
    <w:p w14:paraId="5861C355" w14:textId="77777777" w:rsidR="005534B9" w:rsidRPr="005534B9" w:rsidRDefault="006D1CD1" w:rsidP="00FF602A">
      <w:pPr>
        <w:pStyle w:val="Listaszerbekezds"/>
        <w:numPr>
          <w:ilvl w:val="0"/>
          <w:numId w:val="17"/>
        </w:numPr>
        <w:ind w:left="426"/>
        <w:jc w:val="both"/>
      </w:pPr>
      <w:r w:rsidRPr="005534B9">
        <w:t>Euwid árak kigyűjtése és fordítása egyeztetett adattartalommal megrendelésre, illetve igény esetén a tagok rés</w:t>
      </w:r>
      <w:r w:rsidR="00D4717E" w:rsidRPr="005534B9">
        <w:t>zére ingyenesen. 20</w:t>
      </w:r>
      <w:r w:rsidR="005534B9" w:rsidRPr="005534B9">
        <w:t>21</w:t>
      </w:r>
      <w:r w:rsidR="00D4717E" w:rsidRPr="005534B9">
        <w:t>-be</w:t>
      </w:r>
      <w:r w:rsidRPr="005534B9">
        <w:t xml:space="preserve">n a Saubermacher Magyarország és a Mercedes-Benz Manufacturing Hungary Kft. megrendelésére </w:t>
      </w:r>
      <w:r w:rsidR="005534B9" w:rsidRPr="005534B9">
        <w:t>biztosítottunk</w:t>
      </w:r>
      <w:r w:rsidRPr="005534B9">
        <w:t xml:space="preserve"> ilyen szolgáltatást. </w:t>
      </w:r>
    </w:p>
    <w:p w14:paraId="298CFF87" w14:textId="398F7AD5" w:rsidR="006D1CD1" w:rsidRPr="005534B9" w:rsidRDefault="006D1CD1" w:rsidP="00FF602A">
      <w:pPr>
        <w:pStyle w:val="Listaszerbekezds"/>
        <w:numPr>
          <w:ilvl w:val="0"/>
          <w:numId w:val="17"/>
        </w:numPr>
        <w:ind w:left="426"/>
        <w:jc w:val="both"/>
      </w:pPr>
      <w:r w:rsidRPr="005534B9">
        <w:t xml:space="preserve">A média </w:t>
      </w:r>
      <w:r w:rsidR="004B4A6E" w:rsidRPr="005534B9">
        <w:t>képviselői 202</w:t>
      </w:r>
      <w:r w:rsidR="00013936" w:rsidRPr="005534B9">
        <w:t>1</w:t>
      </w:r>
      <w:r w:rsidR="001007CE" w:rsidRPr="005534B9">
        <w:t>-be</w:t>
      </w:r>
      <w:r w:rsidRPr="005534B9">
        <w:t>n is keresték a Szövetséget interjúadás</w:t>
      </w:r>
      <w:r w:rsidR="0074231C" w:rsidRPr="005534B9">
        <w:t>, szakmai nyilatkozatok</w:t>
      </w:r>
      <w:r w:rsidRPr="005534B9">
        <w:t xml:space="preserve"> céljából; érdekképviseleti szempontokat is figyelembe véve esetileg hozzájárultunk a közvélemény tájékoztatásához.</w:t>
      </w:r>
    </w:p>
    <w:p w14:paraId="21339AF6" w14:textId="77777777" w:rsidR="006D1CD1" w:rsidRPr="00E6537D" w:rsidRDefault="006D1CD1" w:rsidP="006D1CD1">
      <w:pPr>
        <w:spacing w:after="120"/>
        <w:jc w:val="both"/>
        <w:rPr>
          <w:rFonts w:asciiTheme="minorHAnsi" w:hAnsiTheme="minorHAnsi"/>
        </w:rPr>
      </w:pPr>
      <w:r w:rsidRPr="00E6537D">
        <w:rPr>
          <w:rFonts w:asciiTheme="minorHAnsi" w:hAnsiTheme="minorHAnsi"/>
        </w:rPr>
        <w:lastRenderedPageBreak/>
        <w:t xml:space="preserve">Az alábbi </w:t>
      </w:r>
      <w:r w:rsidRPr="00E6537D">
        <w:rPr>
          <w:rFonts w:asciiTheme="minorHAnsi" w:hAnsiTheme="minorHAnsi"/>
          <w:b/>
        </w:rPr>
        <w:t>szakmai rendezvényeken</w:t>
      </w:r>
      <w:r w:rsidRPr="00E6537D">
        <w:rPr>
          <w:rFonts w:asciiTheme="minorHAnsi" w:hAnsiTheme="minorHAnsi"/>
        </w:rPr>
        <w:t xml:space="preserve"> jelentünk meg szervezőként, illetve résztvevőként:</w:t>
      </w:r>
    </w:p>
    <w:p w14:paraId="53CC9CB1" w14:textId="1C220407" w:rsidR="006D1CD1" w:rsidRPr="00E6537D" w:rsidRDefault="006D1CD1" w:rsidP="006D1CD1">
      <w:pPr>
        <w:pStyle w:val="Listaszerbekezds"/>
        <w:shd w:val="clear" w:color="auto" w:fill="FFFFFF" w:themeFill="background1"/>
        <w:ind w:left="1134"/>
        <w:jc w:val="both"/>
        <w:rPr>
          <w:b/>
          <w:bCs/>
          <w:u w:val="single"/>
        </w:rPr>
      </w:pPr>
      <w:r w:rsidRPr="00E6537D">
        <w:rPr>
          <w:b/>
          <w:bCs/>
          <w:u w:val="single"/>
        </w:rPr>
        <w:t>Kiállítóként</w:t>
      </w:r>
      <w:r w:rsidRPr="00E6537D">
        <w:rPr>
          <w:bCs/>
          <w:u w:val="single"/>
        </w:rPr>
        <w:t xml:space="preserve">, </w:t>
      </w:r>
      <w:r w:rsidRPr="00E6537D">
        <w:rPr>
          <w:b/>
          <w:bCs/>
          <w:u w:val="single"/>
        </w:rPr>
        <w:t>egyebek mellett tudatformálási céllal, információs pulttal vettünk részt a</w:t>
      </w:r>
      <w:r w:rsidR="00DB78B7">
        <w:rPr>
          <w:b/>
          <w:bCs/>
          <w:u w:val="single"/>
        </w:rPr>
        <w:t>z</w:t>
      </w:r>
      <w:r w:rsidRPr="00E6537D">
        <w:rPr>
          <w:b/>
          <w:bCs/>
          <w:u w:val="single"/>
        </w:rPr>
        <w:t xml:space="preserve"> alábbi eseménye</w:t>
      </w:r>
      <w:r w:rsidR="00DB78B7">
        <w:rPr>
          <w:b/>
          <w:bCs/>
          <w:u w:val="single"/>
        </w:rPr>
        <w:t>ken</w:t>
      </w:r>
      <w:r w:rsidRPr="00E6537D">
        <w:rPr>
          <w:b/>
          <w:bCs/>
          <w:u w:val="single"/>
        </w:rPr>
        <w:t>:</w:t>
      </w:r>
    </w:p>
    <w:p w14:paraId="56C1BD94" w14:textId="77777777" w:rsidR="00847B48" w:rsidRPr="00A93B25" w:rsidRDefault="00847B48" w:rsidP="00847B48">
      <w:pPr>
        <w:pStyle w:val="Listaszerbekezds"/>
        <w:shd w:val="clear" w:color="auto" w:fill="FFFFFF" w:themeFill="background1"/>
        <w:ind w:left="0"/>
        <w:jc w:val="both"/>
        <w:rPr>
          <w:b/>
          <w:bCs/>
          <w:color w:val="0070C0"/>
          <w:u w:val="single"/>
        </w:rPr>
      </w:pPr>
    </w:p>
    <w:p w14:paraId="6192BA0B" w14:textId="77777777" w:rsidR="00847B48" w:rsidRPr="00DB78B7" w:rsidRDefault="00847B48" w:rsidP="00847B48">
      <w:pPr>
        <w:pStyle w:val="Listaszerbekezds"/>
        <w:shd w:val="clear" w:color="auto" w:fill="FFFFFF" w:themeFill="background1"/>
        <w:ind w:left="0"/>
        <w:jc w:val="both"/>
        <w:rPr>
          <w:rFonts w:asciiTheme="minorHAnsi" w:hAnsiTheme="minorHAnsi"/>
        </w:rPr>
      </w:pPr>
      <w:r w:rsidRPr="00DB78B7">
        <w:rPr>
          <w:rFonts w:asciiTheme="minorHAnsi" w:hAnsiTheme="minorHAnsi"/>
        </w:rPr>
        <w:t xml:space="preserve">Április 28-30. </w:t>
      </w:r>
      <w:r w:rsidRPr="00DB78B7">
        <w:rPr>
          <w:rFonts w:asciiTheme="minorHAnsi" w:hAnsiTheme="minorHAnsi"/>
        </w:rPr>
        <w:tab/>
      </w:r>
      <w:r w:rsidRPr="00DB78B7">
        <w:rPr>
          <w:rFonts w:asciiTheme="minorHAnsi" w:hAnsiTheme="minorHAnsi"/>
        </w:rPr>
        <w:tab/>
      </w:r>
      <w:r w:rsidRPr="00DB78B7">
        <w:rPr>
          <w:rFonts w:asciiTheme="minorHAnsi" w:hAnsiTheme="minorHAnsi"/>
        </w:rPr>
        <w:tab/>
      </w:r>
      <w:r w:rsidRPr="00DB78B7">
        <w:rPr>
          <w:rFonts w:asciiTheme="minorHAnsi" w:hAnsiTheme="minorHAnsi"/>
        </w:rPr>
        <w:tab/>
        <w:t>Ökoindustria (virtuális expo)</w:t>
      </w:r>
    </w:p>
    <w:p w14:paraId="54F82BAF" w14:textId="77777777" w:rsidR="00847B48" w:rsidRPr="00DB78B7" w:rsidRDefault="00847B48" w:rsidP="00847B48">
      <w:pPr>
        <w:pStyle w:val="Listaszerbekezds"/>
        <w:shd w:val="clear" w:color="auto" w:fill="FFFFFF" w:themeFill="background1"/>
        <w:ind w:left="0"/>
        <w:jc w:val="both"/>
        <w:rPr>
          <w:rFonts w:asciiTheme="minorHAnsi" w:hAnsiTheme="minorHAnsi"/>
        </w:rPr>
      </w:pPr>
      <w:r w:rsidRPr="00DB78B7">
        <w:rPr>
          <w:rFonts w:asciiTheme="minorHAnsi" w:hAnsiTheme="minorHAnsi"/>
        </w:rPr>
        <w:t>November 18.</w:t>
      </w:r>
      <w:r w:rsidRPr="00DB78B7">
        <w:rPr>
          <w:rFonts w:asciiTheme="minorHAnsi" w:hAnsiTheme="minorHAnsi"/>
        </w:rPr>
        <w:tab/>
      </w:r>
      <w:r w:rsidRPr="00DB78B7">
        <w:rPr>
          <w:rFonts w:asciiTheme="minorHAnsi" w:hAnsiTheme="minorHAnsi"/>
        </w:rPr>
        <w:tab/>
      </w:r>
      <w:r w:rsidRPr="00DB78B7">
        <w:rPr>
          <w:rFonts w:asciiTheme="minorHAnsi" w:hAnsiTheme="minorHAnsi"/>
        </w:rPr>
        <w:tab/>
      </w:r>
      <w:r w:rsidRPr="00DB78B7">
        <w:rPr>
          <w:rFonts w:asciiTheme="minorHAnsi" w:hAnsiTheme="minorHAnsi"/>
        </w:rPr>
        <w:tab/>
        <w:t xml:space="preserve">Magyar Fenntarthatósági Csúcs – 2021 </w:t>
      </w:r>
    </w:p>
    <w:p w14:paraId="4FB0C3CC" w14:textId="77777777" w:rsidR="00847B48" w:rsidRPr="00DB78B7" w:rsidRDefault="00847B48" w:rsidP="00847B48">
      <w:pPr>
        <w:pStyle w:val="Listaszerbekezds"/>
        <w:shd w:val="clear" w:color="auto" w:fill="FFFFFF" w:themeFill="background1"/>
        <w:spacing w:after="120"/>
        <w:ind w:left="3390" w:hanging="3390"/>
        <w:jc w:val="both"/>
        <w:rPr>
          <w:rFonts w:asciiTheme="minorHAnsi" w:hAnsiTheme="minorHAnsi"/>
        </w:rPr>
      </w:pPr>
      <w:r w:rsidRPr="00DB78B7">
        <w:rPr>
          <w:rFonts w:asciiTheme="minorHAnsi" w:hAnsiTheme="minorHAnsi"/>
        </w:rPr>
        <w:t xml:space="preserve">November 29 – december 5. </w:t>
      </w:r>
      <w:r w:rsidRPr="00DB78B7">
        <w:rPr>
          <w:rFonts w:asciiTheme="minorHAnsi" w:hAnsiTheme="minorHAnsi"/>
        </w:rPr>
        <w:tab/>
      </w:r>
      <w:r w:rsidRPr="00DB78B7">
        <w:rPr>
          <w:rFonts w:asciiTheme="minorHAnsi" w:hAnsiTheme="minorHAnsi"/>
        </w:rPr>
        <w:tab/>
        <w:t xml:space="preserve">Planet Budapest 2021 Fenntarthatósági Expó és Világtalálkozó </w:t>
      </w:r>
    </w:p>
    <w:p w14:paraId="265A9A5F" w14:textId="77777777" w:rsidR="00847B48" w:rsidRPr="00A93B25" w:rsidRDefault="00847B48" w:rsidP="00847B48">
      <w:pPr>
        <w:pStyle w:val="Listaszerbekezds"/>
        <w:shd w:val="clear" w:color="auto" w:fill="FFFFFF" w:themeFill="background1"/>
        <w:spacing w:after="120"/>
        <w:ind w:left="3390" w:hanging="3390"/>
        <w:jc w:val="both"/>
        <w:rPr>
          <w:rFonts w:asciiTheme="minorHAnsi" w:hAnsiTheme="minorHAnsi"/>
          <w:color w:val="0070C0"/>
        </w:rPr>
      </w:pPr>
    </w:p>
    <w:p w14:paraId="120D74C0" w14:textId="6D04603D" w:rsidR="006D1CD1" w:rsidRPr="00E6537D" w:rsidRDefault="00EC41B7" w:rsidP="006D1CD1">
      <w:pPr>
        <w:pStyle w:val="Listaszerbekezds"/>
        <w:ind w:left="1134"/>
        <w:rPr>
          <w:b/>
          <w:u w:val="single"/>
        </w:rPr>
      </w:pPr>
      <w:r w:rsidRPr="0074231C">
        <w:rPr>
          <w:b/>
          <w:u w:val="single"/>
        </w:rPr>
        <w:t>Szakmai rendezvény</w:t>
      </w:r>
      <w:r w:rsidR="00DB78B7">
        <w:rPr>
          <w:b/>
          <w:u w:val="single"/>
        </w:rPr>
        <w:t>ünk</w:t>
      </w:r>
      <w:r w:rsidR="006D1CD1" w:rsidRPr="0074231C">
        <w:rPr>
          <w:b/>
          <w:u w:val="single"/>
        </w:rPr>
        <w:t>:</w:t>
      </w:r>
      <w:r w:rsidR="006D1CD1" w:rsidRPr="00E6537D">
        <w:rPr>
          <w:b/>
          <w:u w:val="single"/>
        </w:rPr>
        <w:t xml:space="preserve"> </w:t>
      </w:r>
    </w:p>
    <w:p w14:paraId="7A73CB2A" w14:textId="77777777" w:rsidR="001302FC" w:rsidRPr="00DB78B7" w:rsidRDefault="001302FC" w:rsidP="001302FC">
      <w:pPr>
        <w:jc w:val="both"/>
        <w:rPr>
          <w:b/>
          <w:u w:val="single"/>
        </w:rPr>
      </w:pPr>
      <w:r w:rsidRPr="00DB78B7">
        <w:rPr>
          <w:b/>
          <w:bCs/>
        </w:rPr>
        <w:t xml:space="preserve">HOSZ 30. </w:t>
      </w:r>
      <w:r w:rsidRPr="00DB78B7">
        <w:rPr>
          <w:rFonts w:cstheme="minorHAnsi"/>
          <w:b/>
          <w:bCs/>
        </w:rPr>
        <w:t>– A hazai hulladékgazdálkodás jelene és jövője</w:t>
      </w:r>
    </w:p>
    <w:p w14:paraId="48B80716" w14:textId="6D80D0E7" w:rsidR="003D0431" w:rsidRPr="00DB78B7" w:rsidRDefault="001302FC" w:rsidP="001302FC">
      <w:pPr>
        <w:spacing w:after="120"/>
        <w:jc w:val="both"/>
        <w:rPr>
          <w:rFonts w:asciiTheme="minorHAnsi" w:hAnsiTheme="minorHAnsi"/>
        </w:rPr>
      </w:pPr>
      <w:r w:rsidRPr="00DB78B7">
        <w:rPr>
          <w:rFonts w:cstheme="minorHAnsi"/>
        </w:rPr>
        <w:t>Szövetségünk 2021-ben ünnepelte megalakulásának</w:t>
      </w:r>
      <w:r w:rsidRPr="00DB78B7">
        <w:rPr>
          <w:rFonts w:cstheme="minorHAnsi"/>
          <w:b/>
        </w:rPr>
        <w:t xml:space="preserve"> </w:t>
      </w:r>
      <w:r w:rsidRPr="00DB78B7">
        <w:rPr>
          <w:rFonts w:cstheme="minorHAnsi"/>
          <w:b/>
          <w:bCs/>
        </w:rPr>
        <w:t>30. évfordulóját</w:t>
      </w:r>
      <w:r w:rsidRPr="00DB78B7">
        <w:rPr>
          <w:rFonts w:cstheme="minorHAnsi"/>
        </w:rPr>
        <w:t xml:space="preserve">. </w:t>
      </w:r>
      <w:r w:rsidRPr="00DB78B7">
        <w:t>A COVID-19 veszélyhelyzet, a koronavírus járvány miatt</w:t>
      </w:r>
      <w:r w:rsidR="00DB78B7" w:rsidRPr="00DB78B7">
        <w:t xml:space="preserve"> </w:t>
      </w:r>
      <w:r w:rsidRPr="00DB78B7">
        <w:t xml:space="preserve">az egyetlen saját szakmai rendezvényünk </w:t>
      </w:r>
      <w:r w:rsidR="00DB78B7" w:rsidRPr="00DB78B7">
        <w:t xml:space="preserve">a </w:t>
      </w:r>
      <w:r w:rsidRPr="00DB78B7">
        <w:t xml:space="preserve">december 7-én </w:t>
      </w:r>
      <w:r w:rsidR="00DB78B7" w:rsidRPr="00DB78B7">
        <w:t>meg</w:t>
      </w:r>
      <w:r w:rsidRPr="00DB78B7">
        <w:t>tartott, a „</w:t>
      </w:r>
      <w:r w:rsidRPr="00DB78B7">
        <w:rPr>
          <w:b/>
          <w:bCs/>
        </w:rPr>
        <w:t xml:space="preserve">HOSZ 30. </w:t>
      </w:r>
      <w:r w:rsidRPr="00DB78B7">
        <w:rPr>
          <w:rFonts w:cstheme="minorHAnsi"/>
          <w:b/>
          <w:bCs/>
        </w:rPr>
        <w:t>– A hazai hulladékgazdálkodás jelene és jövője</w:t>
      </w:r>
      <w:r w:rsidRPr="00DB78B7">
        <w:rPr>
          <w:rFonts w:cstheme="minorHAnsi"/>
        </w:rPr>
        <w:t>” című,</w:t>
      </w:r>
      <w:r w:rsidRPr="00DB78B7">
        <w:t xml:space="preserve"> gálavacsorával záródó szakmai konferenciánk volt</w:t>
      </w:r>
      <w:r w:rsidRPr="00DB78B7">
        <w:rPr>
          <w:rFonts w:cstheme="minorHAnsi"/>
        </w:rPr>
        <w:t>.</w:t>
      </w:r>
    </w:p>
    <w:p w14:paraId="528CA38E" w14:textId="560D99E5" w:rsidR="00B072B0" w:rsidRPr="00B072B0" w:rsidRDefault="003D0431" w:rsidP="003D0431">
      <w:pPr>
        <w:tabs>
          <w:tab w:val="left" w:pos="1560"/>
        </w:tabs>
        <w:jc w:val="both"/>
        <w:rPr>
          <w:rFonts w:asciiTheme="minorHAnsi" w:hAnsiTheme="minorHAnsi"/>
        </w:rPr>
      </w:pPr>
      <w:r w:rsidRPr="00CF41C2">
        <w:rPr>
          <w:rFonts w:asciiTheme="minorHAnsi" w:hAnsiTheme="minorHAnsi"/>
        </w:rPr>
        <w:t>202</w:t>
      </w:r>
      <w:r w:rsidR="00B072B0" w:rsidRPr="00CF41C2">
        <w:rPr>
          <w:rFonts w:asciiTheme="minorHAnsi" w:hAnsiTheme="minorHAnsi"/>
        </w:rPr>
        <w:t>1</w:t>
      </w:r>
      <w:r w:rsidRPr="00CF41C2">
        <w:rPr>
          <w:rFonts w:asciiTheme="minorHAnsi" w:hAnsiTheme="minorHAnsi"/>
        </w:rPr>
        <w:t>-b</w:t>
      </w:r>
      <w:r w:rsidR="00B072B0" w:rsidRPr="00CF41C2">
        <w:rPr>
          <w:rFonts w:asciiTheme="minorHAnsi" w:hAnsiTheme="minorHAnsi"/>
        </w:rPr>
        <w:t>e</w:t>
      </w:r>
      <w:r w:rsidRPr="00CF41C2">
        <w:rPr>
          <w:rFonts w:asciiTheme="minorHAnsi" w:hAnsiTheme="minorHAnsi"/>
        </w:rPr>
        <w:t>n is támogattuk az „ECOMONDO – The Green Technology Expo” című, Riminiben megrendezett</w:t>
      </w:r>
      <w:r w:rsidRPr="00CF41C2">
        <w:t xml:space="preserve"> </w:t>
      </w:r>
      <w:r w:rsidRPr="00CF41C2">
        <w:rPr>
          <w:rFonts w:asciiTheme="minorHAnsi" w:hAnsiTheme="minorHAnsi"/>
        </w:rPr>
        <w:t>nemzetközi konferenciát és szakkiállítást</w:t>
      </w:r>
      <w:r w:rsidR="00B072B0" w:rsidRPr="00CF41C2">
        <w:rPr>
          <w:rFonts w:asciiTheme="minorHAnsi" w:hAnsiTheme="minorHAnsi"/>
        </w:rPr>
        <w:t>.</w:t>
      </w:r>
    </w:p>
    <w:p w14:paraId="6314E69F" w14:textId="77777777" w:rsidR="006D1CD1" w:rsidRPr="00E6537D" w:rsidRDefault="006D1CD1" w:rsidP="006D1CD1">
      <w:pPr>
        <w:pStyle w:val="Listaszerbekezds"/>
        <w:shd w:val="clear" w:color="auto" w:fill="FFFFFF" w:themeFill="background1"/>
        <w:ind w:left="1134" w:hanging="1134"/>
        <w:jc w:val="both"/>
        <w:rPr>
          <w:b/>
          <w:u w:val="single"/>
        </w:rPr>
      </w:pPr>
      <w:r w:rsidRPr="00E6537D">
        <w:rPr>
          <w:b/>
          <w:u w:val="single"/>
        </w:rPr>
        <w:t>Oktatási tevékenység:</w:t>
      </w:r>
    </w:p>
    <w:p w14:paraId="707BF927" w14:textId="5F2131A4" w:rsidR="00850ED8" w:rsidRPr="00643454" w:rsidRDefault="00850ED8" w:rsidP="00850ED8">
      <w:pPr>
        <w:jc w:val="both"/>
      </w:pPr>
      <w:r w:rsidRPr="00643454">
        <w:t>2021-ben oktatási tevékenységünket korlátozta a Covid járvány miatt előírt veszélyhelyzeti szabályozás, mivel a képzéseknek csak egy kisebb hányadát lehet</w:t>
      </w:r>
      <w:r w:rsidR="00643454" w:rsidRPr="00643454">
        <w:t>ett</w:t>
      </w:r>
      <w:r w:rsidRPr="00643454">
        <w:t xml:space="preserve"> hatékonyan online formában megtartani. Két tanfolyamot </w:t>
      </w:r>
      <w:r w:rsidR="00643454" w:rsidRPr="00643454">
        <w:t xml:space="preserve">sikerült </w:t>
      </w:r>
      <w:r w:rsidRPr="00643454">
        <w:t>teljes egészében személyes jelenléttel megszervezni:</w:t>
      </w:r>
      <w:r w:rsidR="00643454" w:rsidRPr="00643454">
        <w:t xml:space="preserve"> a</w:t>
      </w:r>
      <w:r w:rsidRPr="00643454">
        <w:t xml:space="preserve"> </w:t>
      </w:r>
      <w:r w:rsidR="00643454" w:rsidRPr="00643454">
        <w:t>t</w:t>
      </w:r>
      <w:r w:rsidRPr="00643454">
        <w:t>udás felfrissítő tréning</w:t>
      </w:r>
      <w:r w:rsidR="00643454" w:rsidRPr="00643454">
        <w:t>et</w:t>
      </w:r>
      <w:r w:rsidRPr="00643454">
        <w:t xml:space="preserve"> (6 órás tanfolyam, az OKJ-s képzéshez kapcsolódóan, 26 fő részvételével) és</w:t>
      </w:r>
      <w:r w:rsidR="00643454" w:rsidRPr="00643454">
        <w:t xml:space="preserve"> a</w:t>
      </w:r>
      <w:r w:rsidRPr="00643454">
        <w:t xml:space="preserve"> </w:t>
      </w:r>
      <w:r w:rsidR="00643454" w:rsidRPr="00643454">
        <w:t>f</w:t>
      </w:r>
      <w:r w:rsidRPr="00643454">
        <w:t>émkereskedő képzés</w:t>
      </w:r>
      <w:r w:rsidR="00643454" w:rsidRPr="00643454">
        <w:t>t</w:t>
      </w:r>
      <w:r w:rsidRPr="00643454">
        <w:t xml:space="preserve"> (21 órás tanfolyam, 28 fő részvételével). Az utolsó, előző év decemberében elindított OKJ-s Hulladéktelepkezelő képzés</w:t>
      </w:r>
      <w:r w:rsidR="00643454" w:rsidRPr="00643454">
        <w:t>ünk</w:t>
      </w:r>
      <w:r w:rsidRPr="00643454">
        <w:t xml:space="preserve"> esetében 19 online oktatási nap után térhettünk át a személyes jelenlétre. A maximális létszámú csoport októberben 4,6 átlagú vizsgát tett.  Az elégedettségi mutatók átlaga </w:t>
      </w:r>
      <w:r w:rsidR="00643454" w:rsidRPr="00643454">
        <w:t xml:space="preserve">10-es skálán </w:t>
      </w:r>
      <w:r w:rsidRPr="00643454">
        <w:t>9,64 volt.</w:t>
      </w:r>
    </w:p>
    <w:p w14:paraId="5F125084" w14:textId="22A3D704" w:rsidR="00850ED8" w:rsidRPr="00643454" w:rsidRDefault="00643454" w:rsidP="00850ED8">
      <w:pPr>
        <w:jc w:val="both"/>
      </w:pPr>
      <w:r w:rsidRPr="00643454">
        <w:t xml:space="preserve">A változó jogszabályi előírásoknak folyamatosan megfelelve </w:t>
      </w:r>
      <w:r w:rsidR="00850ED8" w:rsidRPr="00643454">
        <w:t>végeztük az engedélyköteles (OKJ-s) felnőttképzési tevékenység</w:t>
      </w:r>
      <w:r w:rsidRPr="00643454">
        <w:t>ünket</w:t>
      </w:r>
      <w:r w:rsidR="00850ED8" w:rsidRPr="00643454">
        <w:t>. Az új előírások</w:t>
      </w:r>
      <w:r>
        <w:t xml:space="preserve"> alapján </w:t>
      </w:r>
      <w:r w:rsidR="00850ED8" w:rsidRPr="00643454">
        <w:t>a HOSZ B/2020/008823 számon megtalálható az új nyilvántartási rendszerben.</w:t>
      </w:r>
    </w:p>
    <w:p w14:paraId="6826E85D" w14:textId="77777777" w:rsidR="00850ED8" w:rsidRPr="00643454" w:rsidRDefault="00850ED8" w:rsidP="00850ED8">
      <w:pPr>
        <w:pStyle w:val="Listaszerbekezds"/>
        <w:shd w:val="clear" w:color="auto" w:fill="FFFFFF" w:themeFill="background1"/>
        <w:spacing w:before="120" w:after="120"/>
        <w:ind w:left="360"/>
        <w:jc w:val="both"/>
        <w:rPr>
          <w:b/>
        </w:rPr>
      </w:pPr>
      <w:r w:rsidRPr="00643454">
        <w:t xml:space="preserve">2021-ben az alábbi </w:t>
      </w:r>
      <w:r w:rsidRPr="00643454">
        <w:rPr>
          <w:bCs/>
        </w:rPr>
        <w:t>tanfolyamokat szerveztük:</w:t>
      </w:r>
    </w:p>
    <w:p w14:paraId="37AD13F3" w14:textId="0FB77032" w:rsidR="00850ED8" w:rsidRPr="00643454" w:rsidRDefault="00752805" w:rsidP="00850ED8">
      <w:pPr>
        <w:shd w:val="clear" w:color="auto" w:fill="FFFFFF" w:themeFill="background1"/>
        <w:tabs>
          <w:tab w:val="left" w:pos="3544"/>
        </w:tabs>
        <w:spacing w:after="0"/>
        <w:ind w:left="360"/>
        <w:jc w:val="both"/>
      </w:pPr>
      <w:r w:rsidRPr="00643454">
        <w:t>2021. j</w:t>
      </w:r>
      <w:r w:rsidR="00850ED8" w:rsidRPr="00643454">
        <w:t>únius 4.</w:t>
      </w:r>
      <w:r w:rsidR="00850ED8" w:rsidRPr="00643454">
        <w:tab/>
      </w:r>
      <w:r w:rsidR="00850ED8" w:rsidRPr="00643454">
        <w:tab/>
      </w:r>
      <w:r w:rsidR="00850ED8" w:rsidRPr="00643454">
        <w:tab/>
      </w:r>
      <w:r w:rsidR="00850ED8" w:rsidRPr="00643454">
        <w:rPr>
          <w:b/>
        </w:rPr>
        <w:t>Tudás felfrissítő tréning</w:t>
      </w:r>
      <w:r w:rsidR="00850ED8" w:rsidRPr="00643454">
        <w:t xml:space="preserve"> </w:t>
      </w:r>
    </w:p>
    <w:p w14:paraId="05E314CB" w14:textId="77777777" w:rsidR="00850ED8" w:rsidRPr="00643454" w:rsidRDefault="00850ED8" w:rsidP="00850ED8">
      <w:pPr>
        <w:pStyle w:val="Listaszerbekezds"/>
        <w:shd w:val="clear" w:color="auto" w:fill="FFFFFF" w:themeFill="background1"/>
        <w:tabs>
          <w:tab w:val="left" w:pos="3544"/>
        </w:tabs>
        <w:jc w:val="both"/>
        <w:rPr>
          <w:rFonts w:asciiTheme="minorHAnsi" w:hAnsiTheme="minorHAnsi"/>
        </w:rPr>
      </w:pPr>
      <w:r w:rsidRPr="00643454">
        <w:rPr>
          <w:rFonts w:asciiTheme="minorHAnsi" w:hAnsiTheme="minorHAnsi"/>
        </w:rPr>
        <w:tab/>
      </w:r>
      <w:r w:rsidRPr="00643454">
        <w:rPr>
          <w:rFonts w:asciiTheme="minorHAnsi" w:hAnsiTheme="minorHAnsi"/>
        </w:rPr>
        <w:tab/>
      </w:r>
      <w:r w:rsidRPr="00643454">
        <w:rPr>
          <w:rFonts w:asciiTheme="minorHAnsi" w:hAnsiTheme="minorHAnsi"/>
        </w:rPr>
        <w:tab/>
        <w:t>(OKJ-s képzéshez kapcsolódó, létszám: 26 fő)</w:t>
      </w:r>
    </w:p>
    <w:p w14:paraId="73A1561B" w14:textId="77777777" w:rsidR="00850ED8" w:rsidRPr="00643454" w:rsidRDefault="00850ED8" w:rsidP="00850ED8">
      <w:pPr>
        <w:shd w:val="clear" w:color="auto" w:fill="FFFFFF" w:themeFill="background1"/>
        <w:tabs>
          <w:tab w:val="left" w:pos="3544"/>
        </w:tabs>
        <w:spacing w:after="0"/>
        <w:ind w:left="360"/>
        <w:jc w:val="both"/>
      </w:pPr>
      <w:r w:rsidRPr="00643454">
        <w:t>2020. december 5 – 2021. szeptember 25.</w:t>
      </w:r>
      <w:r w:rsidRPr="00643454">
        <w:tab/>
      </w:r>
      <w:r w:rsidRPr="00643454">
        <w:tab/>
      </w:r>
      <w:r w:rsidRPr="00643454">
        <w:rPr>
          <w:b/>
          <w:bCs/>
        </w:rPr>
        <w:t>OKJ Hulladéktelepkezelő szakképzés</w:t>
      </w:r>
      <w:r w:rsidRPr="00643454">
        <w:t xml:space="preserve"> (40 fő)</w:t>
      </w:r>
    </w:p>
    <w:p w14:paraId="0F714A04" w14:textId="77777777" w:rsidR="00850ED8" w:rsidRPr="00643454" w:rsidRDefault="00850ED8" w:rsidP="00850ED8">
      <w:pPr>
        <w:shd w:val="clear" w:color="auto" w:fill="FFFFFF" w:themeFill="background1"/>
        <w:tabs>
          <w:tab w:val="left" w:pos="3544"/>
        </w:tabs>
        <w:spacing w:after="0"/>
        <w:ind w:left="360"/>
        <w:jc w:val="both"/>
      </w:pPr>
      <w:r w:rsidRPr="00643454">
        <w:tab/>
      </w:r>
      <w:r w:rsidRPr="00643454">
        <w:tab/>
      </w:r>
      <w:r w:rsidRPr="00643454">
        <w:tab/>
        <w:t xml:space="preserve">szakvizsga átlag 4,60 </w:t>
      </w:r>
    </w:p>
    <w:p w14:paraId="083126D7" w14:textId="1E224E05" w:rsidR="00850ED8" w:rsidRPr="00643454" w:rsidRDefault="00850ED8" w:rsidP="00850ED8">
      <w:pPr>
        <w:shd w:val="clear" w:color="auto" w:fill="FFFFFF" w:themeFill="background1"/>
        <w:tabs>
          <w:tab w:val="left" w:pos="3544"/>
        </w:tabs>
        <w:ind w:left="4956"/>
        <w:jc w:val="both"/>
      </w:pPr>
      <w:r w:rsidRPr="00643454">
        <w:t>átlagos elégedettségi mutató 1-10</w:t>
      </w:r>
      <w:r w:rsidR="00643454">
        <w:t xml:space="preserve">-es </w:t>
      </w:r>
      <w:r w:rsidRPr="00643454">
        <w:t>skálán 9,64</w:t>
      </w:r>
      <w:r w:rsidR="00643454">
        <w:t xml:space="preserve">, az </w:t>
      </w:r>
      <w:r w:rsidRPr="00643454">
        <w:t>oktatók értékelése 1-10</w:t>
      </w:r>
      <w:r w:rsidR="00643454">
        <w:t>-es</w:t>
      </w:r>
      <w:r w:rsidRPr="00643454">
        <w:t xml:space="preserve"> skálán 9,87</w:t>
      </w:r>
    </w:p>
    <w:p w14:paraId="60ABC019" w14:textId="32C6DE11" w:rsidR="00850ED8" w:rsidRPr="00643454" w:rsidRDefault="00F243C9" w:rsidP="00850ED8">
      <w:pPr>
        <w:shd w:val="clear" w:color="auto" w:fill="FFFFFF" w:themeFill="background1"/>
        <w:tabs>
          <w:tab w:val="left" w:pos="3544"/>
        </w:tabs>
        <w:ind w:left="360"/>
        <w:jc w:val="both"/>
      </w:pPr>
      <w:r w:rsidRPr="00643454">
        <w:t xml:space="preserve">2021. </w:t>
      </w:r>
      <w:r w:rsidR="00752805" w:rsidRPr="00643454">
        <w:t>n</w:t>
      </w:r>
      <w:r w:rsidR="00850ED8" w:rsidRPr="00643454">
        <w:t>ovember 13 – 20.</w:t>
      </w:r>
      <w:r w:rsidR="00850ED8" w:rsidRPr="00643454">
        <w:tab/>
      </w:r>
      <w:r w:rsidR="00850ED8" w:rsidRPr="00643454">
        <w:tab/>
      </w:r>
      <w:r w:rsidR="00850ED8" w:rsidRPr="00643454">
        <w:tab/>
      </w:r>
      <w:r w:rsidR="00850ED8" w:rsidRPr="00643454">
        <w:rPr>
          <w:b/>
          <w:bCs/>
        </w:rPr>
        <w:t>Fémkereskedő</w:t>
      </w:r>
      <w:r w:rsidR="00850ED8" w:rsidRPr="00643454">
        <w:t xml:space="preserve"> (28 fő)</w:t>
      </w:r>
    </w:p>
    <w:p w14:paraId="0AC18F96" w14:textId="77777777" w:rsidR="00C50CFF" w:rsidRDefault="00C50CFF" w:rsidP="009C5887">
      <w:pPr>
        <w:pStyle w:val="Listaszerbekezds"/>
        <w:shd w:val="clear" w:color="auto" w:fill="FFFFFF" w:themeFill="background1"/>
        <w:ind w:left="1134"/>
        <w:jc w:val="both"/>
      </w:pPr>
    </w:p>
    <w:p w14:paraId="7B7628EB" w14:textId="2683EEE8" w:rsidR="009C5887" w:rsidRPr="00B50389" w:rsidRDefault="00DE118D" w:rsidP="00433FDD">
      <w:pPr>
        <w:jc w:val="both"/>
      </w:pPr>
      <w:r w:rsidRPr="00B50389">
        <w:lastRenderedPageBreak/>
        <w:t>A tagvállalat</w:t>
      </w:r>
      <w:r w:rsidR="00B50389" w:rsidRPr="00B50389">
        <w:t xml:space="preserve">aink munkatársain túl </w:t>
      </w:r>
      <w:r w:rsidRPr="00B50389">
        <w:t>más</w:t>
      </w:r>
      <w:r w:rsidR="00B50389" w:rsidRPr="00B50389">
        <w:t xml:space="preserve">, külsős </w:t>
      </w:r>
      <w:r w:rsidRPr="00B50389">
        <w:t>érdeklődő</w:t>
      </w:r>
      <w:r w:rsidR="00B50389" w:rsidRPr="00B50389">
        <w:t xml:space="preserve">k </w:t>
      </w:r>
      <w:r w:rsidRPr="00B50389">
        <w:t>is részt vehetnek tanfolyamainkon.</w:t>
      </w:r>
    </w:p>
    <w:p w14:paraId="7F0CCC3C" w14:textId="52A9AC07" w:rsidR="006D1CD1" w:rsidRPr="00B50389" w:rsidRDefault="006D1CD1" w:rsidP="006D1CD1">
      <w:pPr>
        <w:rPr>
          <w:rFonts w:cs="Arial"/>
          <w:b/>
          <w:u w:val="single"/>
        </w:rPr>
      </w:pPr>
      <w:r w:rsidRPr="00B50389">
        <w:rPr>
          <w:rFonts w:cs="Arial"/>
          <w:b/>
          <w:u w:val="single"/>
        </w:rPr>
        <w:t xml:space="preserve">Céljaink </w:t>
      </w:r>
      <w:r w:rsidR="00441A7F" w:rsidRPr="00B50389">
        <w:rPr>
          <w:rFonts w:cs="Arial"/>
          <w:b/>
          <w:u w:val="single"/>
        </w:rPr>
        <w:t>2022</w:t>
      </w:r>
      <w:r w:rsidR="00EC7892" w:rsidRPr="00B50389">
        <w:rPr>
          <w:rFonts w:cs="Arial"/>
          <w:b/>
          <w:u w:val="single"/>
        </w:rPr>
        <w:t>-be</w:t>
      </w:r>
      <w:r w:rsidRPr="00B50389">
        <w:rPr>
          <w:rFonts w:cs="Arial"/>
          <w:b/>
          <w:u w:val="single"/>
        </w:rPr>
        <w:t>n:</w:t>
      </w:r>
    </w:p>
    <w:p w14:paraId="350C358B" w14:textId="77777777" w:rsidR="00AF0FE3" w:rsidRDefault="006D1CD1" w:rsidP="00AF0FE3">
      <w:pPr>
        <w:jc w:val="both"/>
        <w:rPr>
          <w:rFonts w:cs="Arial"/>
        </w:rPr>
      </w:pPr>
      <w:r w:rsidRPr="00571DAF">
        <w:rPr>
          <w:rFonts w:cs="Arial"/>
        </w:rPr>
        <w:t xml:space="preserve">A Szövetség az Alaptörvény rendelkezéseinek megfelelően az államot terhelő </w:t>
      </w:r>
      <w:r w:rsidRPr="00571DAF">
        <w:rPr>
          <w:rFonts w:cs="Arial"/>
          <w:b/>
        </w:rPr>
        <w:t>környezetvédelmi feladatok</w:t>
      </w:r>
      <w:r w:rsidRPr="00571DAF">
        <w:rPr>
          <w:rFonts w:cs="Arial"/>
        </w:rPr>
        <w:t xml:space="preserve"> [Magyarország Alaptörvénye XX. cikk (1) - (2), a környezet védelmének általános szabályairól szóló 1995. évi LIII. törvény 10-12. §, 37-38 §, 46. §], </w:t>
      </w:r>
      <w:r w:rsidRPr="00571DAF">
        <w:rPr>
          <w:rFonts w:cs="Arial"/>
          <w:b/>
        </w:rPr>
        <w:t>oktatási feladatok</w:t>
      </w:r>
      <w:r w:rsidRPr="00571DAF">
        <w:rPr>
          <w:rFonts w:cs="Arial"/>
        </w:rPr>
        <w:t xml:space="preserve"> [Magyarország Alaptörvénye X. cikk (1)], valamint az </w:t>
      </w:r>
      <w:r w:rsidRPr="00571DAF">
        <w:rPr>
          <w:rFonts w:cs="Arial"/>
          <w:b/>
        </w:rPr>
        <w:t>erőfölénnyel való visszaéléssel szembeni,</w:t>
      </w:r>
      <w:r w:rsidRPr="00571DAF">
        <w:rPr>
          <w:rFonts w:cs="Arial"/>
        </w:rPr>
        <w:t xml:space="preserve"> </w:t>
      </w:r>
      <w:r w:rsidRPr="00571DAF">
        <w:rPr>
          <w:rFonts w:cs="Arial"/>
          <w:b/>
        </w:rPr>
        <w:t xml:space="preserve">fogyasztók jogainak védelmével összefüggő feladatok </w:t>
      </w:r>
      <w:r w:rsidRPr="00571DAF">
        <w:rPr>
          <w:rFonts w:cs="Arial"/>
        </w:rPr>
        <w:t xml:space="preserve">ellátásában [Magyarország Alaptörvénye M. cikk (2)], továbbá az Alaptörvény alapján a Kormánynak a tudományos kutatásról, fejlesztésről és innovációról szóló 2014. évi LXXVI. törvény 4. § (1) e) és f) pontjában meghatározott, kutatás-fejlesztéssel, és technológiai innovációval </w:t>
      </w:r>
      <w:r w:rsidRPr="00CD7C93">
        <w:rPr>
          <w:rFonts w:cs="Arial"/>
        </w:rPr>
        <w:t>kapcsolatos feladatai ellátásában céljai szerint, és tevékenységei által részt kíván vállalni.</w:t>
      </w:r>
    </w:p>
    <w:p w14:paraId="248A2DB8" w14:textId="5BE52D1A" w:rsidR="00AF0FE3" w:rsidRDefault="00AF0FE3" w:rsidP="007421BA">
      <w:pPr>
        <w:spacing w:after="0"/>
        <w:jc w:val="both"/>
      </w:pPr>
      <w:r>
        <w:t xml:space="preserve">1. </w:t>
      </w:r>
      <w:r w:rsidR="006D1CD1" w:rsidRPr="00CD7C93">
        <w:t>Képzések, továbbképzések szervezésével 20</w:t>
      </w:r>
      <w:r w:rsidR="006B3469" w:rsidRPr="00CD7C93">
        <w:t>2</w:t>
      </w:r>
      <w:r w:rsidR="00441A7F" w:rsidRPr="00CD7C93">
        <w:t>2</w:t>
      </w:r>
      <w:r w:rsidR="006D1CD1" w:rsidRPr="00CD7C93">
        <w:t>-b</w:t>
      </w:r>
      <w:r w:rsidR="004E1F49" w:rsidRPr="00CD7C93">
        <w:t>e</w:t>
      </w:r>
      <w:r w:rsidR="006D1CD1" w:rsidRPr="00CD7C93">
        <w:t>n is támogatni fogjuk tagvállalataink és egyéb hulladékgazdálkodó vállal</w:t>
      </w:r>
      <w:r w:rsidR="00D65F36">
        <w:t>atok</w:t>
      </w:r>
      <w:r w:rsidR="006D1CD1" w:rsidRPr="00CD7C93">
        <w:t xml:space="preserve"> működését, valamint a felnőttek munka világába történő integrálódását.</w:t>
      </w:r>
      <w:r w:rsidR="0036194A" w:rsidRPr="00CD7C93">
        <w:t xml:space="preserve"> </w:t>
      </w:r>
      <w:r w:rsidR="009E6E0C" w:rsidRPr="00CD7C93">
        <w:t>T</w:t>
      </w:r>
      <w:r w:rsidR="006D1CD1" w:rsidRPr="00CD7C93">
        <w:t xml:space="preserve">ervezzük a hagyományos </w:t>
      </w:r>
      <w:r w:rsidR="00CD7C93" w:rsidRPr="00CD7C93">
        <w:t>f</w:t>
      </w:r>
      <w:r w:rsidR="006D1CD1" w:rsidRPr="00CD7C93">
        <w:t xml:space="preserve">émkereskedő és </w:t>
      </w:r>
      <w:r w:rsidR="00CD7C93" w:rsidRPr="00CD7C93">
        <w:t>k</w:t>
      </w:r>
      <w:r w:rsidR="006D1CD1" w:rsidRPr="00CD7C93">
        <w:t xml:space="preserve">atonai robbanószerkezet </w:t>
      </w:r>
      <w:r w:rsidR="006B3469" w:rsidRPr="00CD7C93">
        <w:t>f</w:t>
      </w:r>
      <w:r w:rsidR="004E1F49" w:rsidRPr="00CD7C93">
        <w:t>elismerő tanfolya</w:t>
      </w:r>
      <w:r w:rsidR="00B479DA" w:rsidRPr="00CD7C93">
        <w:t>mok indításá</w:t>
      </w:r>
      <w:r w:rsidR="00CD7C93" w:rsidRPr="00CD7C93">
        <w:t>t</w:t>
      </w:r>
      <w:r w:rsidR="00B479DA" w:rsidRPr="00CD7C93">
        <w:t>, és felkészülünk</w:t>
      </w:r>
      <w:r w:rsidR="004E1F49" w:rsidRPr="00CD7C93">
        <w:t xml:space="preserve"> a HOSZ</w:t>
      </w:r>
      <w:r w:rsidR="00CD7C93" w:rsidRPr="00CD7C93">
        <w:t xml:space="preserve">, </w:t>
      </w:r>
      <w:r w:rsidR="004E1F49" w:rsidRPr="00CD7C93">
        <w:t xml:space="preserve">mint </w:t>
      </w:r>
      <w:r w:rsidR="00CD7C93" w:rsidRPr="00CD7C93">
        <w:t>felnőt</w:t>
      </w:r>
      <w:r w:rsidR="004E1F49" w:rsidRPr="00CD7C93">
        <w:t xml:space="preserve">képző tevékenységének </w:t>
      </w:r>
      <w:r w:rsidR="00CD7C93" w:rsidRPr="00CD7C93">
        <w:t xml:space="preserve">- </w:t>
      </w:r>
      <w:r w:rsidR="004E1F49" w:rsidRPr="00AF0FE3">
        <w:rPr>
          <w:i/>
          <w:iCs/>
        </w:rPr>
        <w:t>a módosított jogszabályok szerinti</w:t>
      </w:r>
      <w:r w:rsidR="004E1F49" w:rsidRPr="00CD7C93">
        <w:t xml:space="preserve"> </w:t>
      </w:r>
      <w:r w:rsidR="00CD7C93" w:rsidRPr="00CD7C93">
        <w:t xml:space="preserve">- ismételt </w:t>
      </w:r>
      <w:r w:rsidR="004E1F49" w:rsidRPr="00CD7C93">
        <w:t xml:space="preserve">engedélyeztetésére, valamint a Hulladéktelepkezelő OKJ képzés </w:t>
      </w:r>
      <w:r w:rsidR="004E1F49" w:rsidRPr="009857F3">
        <w:t>„utódjaként”</w:t>
      </w:r>
      <w:r w:rsidR="00CD7C93" w:rsidRPr="009857F3">
        <w:t>,</w:t>
      </w:r>
      <w:r w:rsidR="004E1F49" w:rsidRPr="009857F3">
        <w:t xml:space="preserve"> az I</w:t>
      </w:r>
      <w:r w:rsidR="00CD7C93" w:rsidRPr="009857F3">
        <w:t>TM</w:t>
      </w:r>
      <w:r w:rsidR="004E1F49" w:rsidRPr="009857F3">
        <w:t xml:space="preserve"> által a későbbiekben elfogadásra kerülő programkövetelmény alapján új képzés megszervezésére.</w:t>
      </w:r>
    </w:p>
    <w:p w14:paraId="7B62804F" w14:textId="77777777" w:rsidR="007421BA" w:rsidRDefault="00AF0FE3" w:rsidP="007421BA">
      <w:pPr>
        <w:spacing w:after="0"/>
        <w:jc w:val="both"/>
      </w:pPr>
      <w:r>
        <w:t xml:space="preserve">2. </w:t>
      </w:r>
      <w:r w:rsidR="0036194A" w:rsidRPr="009857F3">
        <w:t>Aktívan</w:t>
      </w:r>
      <w:r w:rsidR="00CD7C93" w:rsidRPr="009857F3">
        <w:t xml:space="preserve"> igyekszünk közreműködni </w:t>
      </w:r>
      <w:r w:rsidR="0036194A" w:rsidRPr="009857F3">
        <w:t>a szakképzés átalakítás</w:t>
      </w:r>
      <w:r w:rsidR="00CD7C93" w:rsidRPr="009857F3">
        <w:t xml:space="preserve">ában, </w:t>
      </w:r>
      <w:r w:rsidR="0036194A" w:rsidRPr="009857F3">
        <w:t xml:space="preserve">így </w:t>
      </w:r>
      <w:r w:rsidR="00CD7C93" w:rsidRPr="009857F3">
        <w:t>részt veszünk a</w:t>
      </w:r>
      <w:r w:rsidR="0036194A" w:rsidRPr="009857F3">
        <w:t xml:space="preserve"> Környezetvédelem és Vízügy Ágazati Készségtanács</w:t>
      </w:r>
      <w:r w:rsidR="00CD7C93" w:rsidRPr="009857F3">
        <w:t xml:space="preserve"> munkájában</w:t>
      </w:r>
      <w:r w:rsidR="0036194A" w:rsidRPr="009857F3">
        <w:t>. Tájékoztatást és támogatást nyújtunk tagvállalatainknak és a szélesebb értelemben vett szakmának a duális szakképzés</w:t>
      </w:r>
      <w:r w:rsidR="009857F3" w:rsidRPr="009857F3">
        <w:t>hez.</w:t>
      </w:r>
    </w:p>
    <w:p w14:paraId="7454CB21" w14:textId="77777777" w:rsidR="007421BA" w:rsidRDefault="00AF0FE3" w:rsidP="007421BA">
      <w:pPr>
        <w:spacing w:after="0"/>
        <w:jc w:val="both"/>
        <w:rPr>
          <w:rFonts w:cs="Arial"/>
        </w:rPr>
      </w:pPr>
      <w:r>
        <w:t xml:space="preserve">3. </w:t>
      </w:r>
      <w:r w:rsidR="006D1CD1" w:rsidRPr="009857F3">
        <w:t>Figyelemmel kísérjük a pályázati lehetőségeket</w:t>
      </w:r>
      <w:r w:rsidR="00D65F36">
        <w:t xml:space="preserve">. </w:t>
      </w:r>
      <w:r w:rsidR="006D1CD1" w:rsidRPr="009857F3">
        <w:t xml:space="preserve">Az esetlegesen elnyert pályázati forrás(oka)t célzottan szemlélet-, tudatformálási célra kívánjuk elsősorban fordítani. </w:t>
      </w:r>
    </w:p>
    <w:p w14:paraId="17636321" w14:textId="3A629E04" w:rsidR="003E69D4" w:rsidRPr="007421BA" w:rsidRDefault="00AF0FE3" w:rsidP="007421BA">
      <w:pPr>
        <w:spacing w:after="0"/>
        <w:jc w:val="both"/>
        <w:rPr>
          <w:rFonts w:cs="Arial"/>
        </w:rPr>
      </w:pPr>
      <w:r>
        <w:t xml:space="preserve">4. </w:t>
      </w:r>
      <w:r w:rsidR="006D1CD1" w:rsidRPr="009857F3">
        <w:t>Szakmai rendezvények szervezésével, valamint rendezvényeken történő részvétellel, illetve rendezvények szakmai támogatásával 20</w:t>
      </w:r>
      <w:r w:rsidR="006B3469" w:rsidRPr="009857F3">
        <w:t>2</w:t>
      </w:r>
      <w:r w:rsidR="009E4721" w:rsidRPr="009857F3">
        <w:t>2</w:t>
      </w:r>
      <w:r w:rsidR="006D1CD1" w:rsidRPr="009857F3">
        <w:t>-b</w:t>
      </w:r>
      <w:r w:rsidR="004E1F49" w:rsidRPr="009857F3">
        <w:t>e</w:t>
      </w:r>
      <w:r w:rsidR="006D1CD1" w:rsidRPr="009857F3">
        <w:t>n is segíteni kívánjuk tagvállalatain</w:t>
      </w:r>
      <w:r w:rsidR="009857F3" w:rsidRPr="009857F3">
        <w:t xml:space="preserve">k </w:t>
      </w:r>
      <w:r w:rsidR="006D1CD1" w:rsidRPr="009857F3">
        <w:t xml:space="preserve">és egyéb hulladékgazdálkodó vállalkozások működését, továbbá a hulladékhierarchiának megfelelő környezetvédelmi szemléletformálás ügyét. </w:t>
      </w:r>
    </w:p>
    <w:p w14:paraId="48FB54A5" w14:textId="0A715D72" w:rsidR="00AF0FE3" w:rsidRPr="00AF0FE3" w:rsidRDefault="00AF0FE3" w:rsidP="007421BA">
      <w:pPr>
        <w:spacing w:after="0"/>
        <w:jc w:val="both"/>
      </w:pPr>
      <w:r>
        <w:rPr>
          <w:rFonts w:cs="Arial"/>
        </w:rPr>
        <w:t xml:space="preserve">5. </w:t>
      </w:r>
      <w:r w:rsidR="006D1CD1" w:rsidRPr="00AF0FE3">
        <w:rPr>
          <w:rFonts w:cs="Arial"/>
        </w:rPr>
        <w:t>Belső és külső információs re</w:t>
      </w:r>
      <w:r w:rsidR="000641DB" w:rsidRPr="00AF0FE3">
        <w:rPr>
          <w:rFonts w:cs="Arial"/>
        </w:rPr>
        <w:t xml:space="preserve">ndszert működtetünk. Kiemelendő, hogy 2019 áprilisában megvásároltuk a ZIP Zöld Ipar Magazin </w:t>
      </w:r>
      <w:r w:rsidR="00B14353" w:rsidRPr="00AF0FE3">
        <w:rPr>
          <w:rFonts w:cs="Arial"/>
        </w:rPr>
        <w:t xml:space="preserve">tulajdonosi és </w:t>
      </w:r>
      <w:r w:rsidR="000641DB" w:rsidRPr="00AF0FE3">
        <w:rPr>
          <w:rFonts w:cs="Arial"/>
        </w:rPr>
        <w:t>kiadási jogát.</w:t>
      </w:r>
      <w:r w:rsidR="001272F8" w:rsidRPr="00AF0FE3">
        <w:rPr>
          <w:rFonts w:cs="Arial"/>
        </w:rPr>
        <w:t xml:space="preserve"> Célunk a lap további működtetése, </w:t>
      </w:r>
      <w:r w:rsidR="00B479DA" w:rsidRPr="00AF0FE3">
        <w:rPr>
          <w:rFonts w:cs="Arial"/>
        </w:rPr>
        <w:t>minőségi tartalom létrehozása</w:t>
      </w:r>
      <w:r w:rsidR="001272F8" w:rsidRPr="00AF0FE3">
        <w:rPr>
          <w:rFonts w:cs="Arial"/>
        </w:rPr>
        <w:t>. További cél az előfizetők és a hirdetők számának növelése, az online hirdetési felületek értékesítése, a szakmai rendezvények médiapartnerként való támogatása</w:t>
      </w:r>
      <w:r w:rsidR="00667731" w:rsidRPr="00AF0FE3">
        <w:rPr>
          <w:rFonts w:cs="Arial"/>
        </w:rPr>
        <w:t xml:space="preserve">, valamint </w:t>
      </w:r>
      <w:r w:rsidR="001272F8" w:rsidRPr="00AF0FE3">
        <w:rPr>
          <w:rFonts w:cs="Arial"/>
        </w:rPr>
        <w:t>kiállítói megjelenés.</w:t>
      </w:r>
      <w:r w:rsidR="000641DB" w:rsidRPr="00AF0FE3">
        <w:rPr>
          <w:rFonts w:cs="Arial"/>
        </w:rPr>
        <w:t xml:space="preserve"> </w:t>
      </w:r>
      <w:r w:rsidR="003E69D4">
        <w:t>E</w:t>
      </w:r>
      <w:r w:rsidR="000641DB" w:rsidRPr="00AF0FE3">
        <w:rPr>
          <w:rFonts w:cs="Arial"/>
        </w:rPr>
        <w:t>gyüttműködünk az InGreen Magazinnal és a Zöldunióval.  A</w:t>
      </w:r>
      <w:r w:rsidR="006D1CD1" w:rsidRPr="00AF0FE3">
        <w:rPr>
          <w:rFonts w:cs="Arial"/>
        </w:rPr>
        <w:t xml:space="preserve"> Facebook</w:t>
      </w:r>
      <w:r w:rsidR="003E69D4" w:rsidRPr="00AF0FE3">
        <w:rPr>
          <w:rFonts w:cs="Arial"/>
        </w:rPr>
        <w:t xml:space="preserve"> </w:t>
      </w:r>
      <w:r w:rsidR="000641DB" w:rsidRPr="00AF0FE3">
        <w:rPr>
          <w:rFonts w:cs="Arial"/>
        </w:rPr>
        <w:t xml:space="preserve">és </w:t>
      </w:r>
      <w:r w:rsidR="003E69D4" w:rsidRPr="00AF0FE3">
        <w:rPr>
          <w:rFonts w:cs="Arial"/>
        </w:rPr>
        <w:t xml:space="preserve">weboldalaink </w:t>
      </w:r>
      <w:r w:rsidR="009348F3" w:rsidRPr="00AF0FE3">
        <w:rPr>
          <w:rFonts w:cs="Arial"/>
        </w:rPr>
        <w:t xml:space="preserve">is </w:t>
      </w:r>
      <w:r w:rsidR="003E69D4" w:rsidRPr="00AF0FE3">
        <w:rPr>
          <w:rFonts w:cs="Arial"/>
        </w:rPr>
        <w:t>(HOSZ, ZIP) az</w:t>
      </w:r>
      <w:r w:rsidR="009348F3" w:rsidRPr="00AF0FE3">
        <w:rPr>
          <w:rFonts w:cs="Arial"/>
        </w:rPr>
        <w:t xml:space="preserve"> információs rendszerünkhöz tartoznak, annak érdekében</w:t>
      </w:r>
      <w:r w:rsidR="006D1CD1" w:rsidRPr="00AF0FE3">
        <w:rPr>
          <w:rFonts w:cs="Arial"/>
        </w:rPr>
        <w:t xml:space="preserve">, hogy </w:t>
      </w:r>
      <w:r w:rsidR="009348F3" w:rsidRPr="00AF0FE3">
        <w:rPr>
          <w:rFonts w:cs="Arial"/>
        </w:rPr>
        <w:t xml:space="preserve">a </w:t>
      </w:r>
      <w:r w:rsidR="006D1CD1" w:rsidRPr="00AF0FE3">
        <w:rPr>
          <w:rFonts w:cs="Arial"/>
        </w:rPr>
        <w:t>tagságunkon túl is minél szélesebb körhöz juttassuk el a hulladékgazdálkodással ka</w:t>
      </w:r>
      <w:r w:rsidR="009348F3" w:rsidRPr="00AF0FE3">
        <w:rPr>
          <w:rFonts w:cs="Arial"/>
        </w:rPr>
        <w:t>pcsolatos aktualitásokat</w:t>
      </w:r>
      <w:r w:rsidR="006D1CD1" w:rsidRPr="00AF0FE3">
        <w:rPr>
          <w:rFonts w:cs="Arial"/>
        </w:rPr>
        <w:t>.</w:t>
      </w:r>
      <w:r>
        <w:t xml:space="preserve"> </w:t>
      </w:r>
      <w:r w:rsidR="006D1CD1" w:rsidRPr="00AF0FE3">
        <w:rPr>
          <w:rFonts w:cs="Arial"/>
        </w:rPr>
        <w:t xml:space="preserve">Céljaink között szerepel a hulladékgazdálkodással kapcsolatos adatbázisunk fejlesztése, folyamatos frissítése, melyhez tagvállalataink együttműködése elengedhetetlen. A NAV-val kötött együttműködés keretében ugyancsak célunk a hatóságtól </w:t>
      </w:r>
      <w:r w:rsidR="003E69D4" w:rsidRPr="00AF0FE3">
        <w:rPr>
          <w:rFonts w:cs="Arial"/>
        </w:rPr>
        <w:t xml:space="preserve">kapott statisztikai </w:t>
      </w:r>
      <w:r w:rsidR="006D1CD1" w:rsidRPr="00AF0FE3">
        <w:rPr>
          <w:rFonts w:cs="Arial"/>
        </w:rPr>
        <w:t>adatok hatékony feldolgozása, elemzés</w:t>
      </w:r>
      <w:r w:rsidR="009348F3" w:rsidRPr="00AF0FE3">
        <w:rPr>
          <w:rFonts w:cs="Arial"/>
        </w:rPr>
        <w:t xml:space="preserve">e, </w:t>
      </w:r>
      <w:r w:rsidR="003E69D4" w:rsidRPr="00AF0FE3">
        <w:rPr>
          <w:rFonts w:cs="Arial"/>
        </w:rPr>
        <w:t>továbbá az esetlegese</w:t>
      </w:r>
      <w:r w:rsidR="009348F3" w:rsidRPr="00AF0FE3">
        <w:rPr>
          <w:rFonts w:cs="Arial"/>
        </w:rPr>
        <w:t xml:space="preserve"> következtetések </w:t>
      </w:r>
      <w:r w:rsidR="006D1CD1" w:rsidRPr="00AF0FE3">
        <w:rPr>
          <w:rFonts w:cs="Arial"/>
        </w:rPr>
        <w:t>publikálása</w:t>
      </w:r>
      <w:r w:rsidRPr="00AF0FE3">
        <w:rPr>
          <w:rFonts w:cs="Arial"/>
        </w:rPr>
        <w:t xml:space="preserve">. </w:t>
      </w:r>
    </w:p>
    <w:p w14:paraId="01BA489C" w14:textId="31765757" w:rsidR="006D1CD1" w:rsidRPr="00AF0FE3" w:rsidRDefault="00AF0FE3" w:rsidP="007421BA">
      <w:pPr>
        <w:spacing w:after="0"/>
        <w:jc w:val="both"/>
        <w:rPr>
          <w:rFonts w:cs="Arial"/>
        </w:rPr>
      </w:pPr>
      <w:r>
        <w:rPr>
          <w:rFonts w:cs="Arial"/>
        </w:rPr>
        <w:t xml:space="preserve">6. </w:t>
      </w:r>
      <w:r w:rsidR="006D1CD1" w:rsidRPr="00AF0FE3">
        <w:rPr>
          <w:rFonts w:cs="Arial"/>
        </w:rPr>
        <w:t>A hazai szakmai és civil környezetvédelmi szervezetekkel való kapcsolattartás, új partneri kapcsolatok kiépítése is fontos, annak érdekében, hogy a környezet védelméért és a környezetipar fejlesztéséért közösen, egymást támogatva és erősítve tudjunk hatékonyabban fellépni.</w:t>
      </w:r>
    </w:p>
    <w:p w14:paraId="6A2C0B06" w14:textId="74019C5C" w:rsidR="006D1CD1" w:rsidRDefault="00AF0FE3" w:rsidP="007421BA">
      <w:pPr>
        <w:jc w:val="both"/>
      </w:pPr>
      <w:r>
        <w:t xml:space="preserve">7. </w:t>
      </w:r>
      <w:r w:rsidR="00EB585F" w:rsidRPr="00AF0FE3">
        <w:t>202</w:t>
      </w:r>
      <w:r w:rsidR="00FF602A" w:rsidRPr="00AF0FE3">
        <w:t>2</w:t>
      </w:r>
      <w:r w:rsidR="00EB585F" w:rsidRPr="00AF0FE3">
        <w:t>-b</w:t>
      </w:r>
      <w:r w:rsidR="008D10A6" w:rsidRPr="00AF0FE3">
        <w:t>e</w:t>
      </w:r>
      <w:r w:rsidR="006D1CD1" w:rsidRPr="00AF0FE3">
        <w:t>n is fenn kívánjuk tartani a dunaújvárosi papírgyári minősége</w:t>
      </w:r>
      <w:r w:rsidR="000641DB" w:rsidRPr="00AF0FE3">
        <w:t xml:space="preserve">llenőri rendszerünket. </w:t>
      </w:r>
    </w:p>
    <w:p w14:paraId="7CD85A7F" w14:textId="77777777" w:rsidR="007421BA" w:rsidRPr="00571DAF" w:rsidRDefault="007421BA" w:rsidP="00AF0FE3">
      <w:pPr>
        <w:jc w:val="both"/>
      </w:pPr>
    </w:p>
    <w:p w14:paraId="36AFD101" w14:textId="77777777" w:rsidR="006D1CD1" w:rsidRDefault="006D1CD1" w:rsidP="006D1CD1">
      <w:pPr>
        <w:spacing w:after="0"/>
        <w:jc w:val="both"/>
        <w:rPr>
          <w:rFonts w:cs="Arial"/>
        </w:rPr>
      </w:pPr>
      <w:r>
        <w:rPr>
          <w:rFonts w:cs="Arial"/>
        </w:rPr>
        <w:lastRenderedPageBreak/>
        <w:t>--------------------------------------------------------------------------------------------------------------------------</w:t>
      </w:r>
    </w:p>
    <w:p w14:paraId="11F1D574" w14:textId="77777777" w:rsidR="006D1CD1" w:rsidRPr="000E0814" w:rsidRDefault="006D1CD1" w:rsidP="006D1CD1">
      <w:pPr>
        <w:spacing w:after="0"/>
        <w:jc w:val="both"/>
        <w:rPr>
          <w:rFonts w:cs="Arial"/>
          <w:i/>
          <w:sz w:val="17"/>
          <w:szCs w:val="17"/>
          <w:u w:val="single"/>
        </w:rPr>
      </w:pPr>
      <w:r w:rsidRPr="000E0814">
        <w:rPr>
          <w:rFonts w:cs="Arial"/>
          <w:i/>
          <w:sz w:val="17"/>
          <w:szCs w:val="17"/>
          <w:u w:val="single"/>
        </w:rPr>
        <w:t>Rövidítések:</w:t>
      </w:r>
    </w:p>
    <w:p w14:paraId="05967E90" w14:textId="77777777" w:rsidR="006D1CD1" w:rsidRDefault="006D1CD1" w:rsidP="006D1CD1">
      <w:pPr>
        <w:spacing w:after="0"/>
        <w:jc w:val="both"/>
        <w:rPr>
          <w:sz w:val="17"/>
          <w:szCs w:val="17"/>
        </w:rPr>
      </w:pPr>
      <w:r w:rsidRPr="000E0814">
        <w:rPr>
          <w:sz w:val="17"/>
          <w:szCs w:val="17"/>
        </w:rPr>
        <w:t xml:space="preserve">AJBH – Alapvető Jogok Biztosának Hivatala </w:t>
      </w:r>
    </w:p>
    <w:p w14:paraId="79820F5C" w14:textId="77777777" w:rsidR="006D1CD1" w:rsidRPr="001D3759" w:rsidRDefault="006D1CD1" w:rsidP="006D1CD1">
      <w:pPr>
        <w:spacing w:after="0"/>
        <w:jc w:val="both"/>
        <w:rPr>
          <w:sz w:val="17"/>
          <w:szCs w:val="17"/>
        </w:rPr>
      </w:pPr>
      <w:r w:rsidRPr="001D3759">
        <w:rPr>
          <w:sz w:val="17"/>
          <w:szCs w:val="17"/>
        </w:rPr>
        <w:t xml:space="preserve">BIR – Bureau of International Recycling </w:t>
      </w:r>
    </w:p>
    <w:p w14:paraId="0D942D58" w14:textId="77777777" w:rsidR="006D1CD1" w:rsidRPr="001D3759" w:rsidRDefault="006D1CD1" w:rsidP="006D1CD1">
      <w:pPr>
        <w:spacing w:after="0"/>
        <w:jc w:val="both"/>
        <w:rPr>
          <w:sz w:val="17"/>
          <w:szCs w:val="17"/>
        </w:rPr>
      </w:pPr>
      <w:r w:rsidRPr="001D3759">
        <w:rPr>
          <w:sz w:val="17"/>
          <w:szCs w:val="17"/>
        </w:rPr>
        <w:t xml:space="preserve">CEN – Európai Szabványügyi Bizottság </w:t>
      </w:r>
    </w:p>
    <w:p w14:paraId="089C3242" w14:textId="77777777" w:rsidR="006D1CD1" w:rsidRPr="001D3759" w:rsidRDefault="006D1CD1" w:rsidP="006D1CD1">
      <w:pPr>
        <w:spacing w:after="0"/>
        <w:jc w:val="both"/>
        <w:rPr>
          <w:sz w:val="17"/>
          <w:szCs w:val="17"/>
        </w:rPr>
      </w:pPr>
      <w:r w:rsidRPr="001D3759">
        <w:rPr>
          <w:sz w:val="17"/>
          <w:szCs w:val="17"/>
        </w:rPr>
        <w:t>CENELEC – Európai Elektrotechnikai Szabványügyi Bizottság</w:t>
      </w:r>
    </w:p>
    <w:p w14:paraId="6B40C4AC" w14:textId="77777777" w:rsidR="006D1CD1" w:rsidRDefault="006D1CD1" w:rsidP="006D1CD1">
      <w:pPr>
        <w:spacing w:after="0"/>
        <w:jc w:val="both"/>
        <w:rPr>
          <w:sz w:val="17"/>
          <w:szCs w:val="17"/>
        </w:rPr>
      </w:pPr>
      <w:r w:rsidRPr="001D3759">
        <w:rPr>
          <w:sz w:val="17"/>
          <w:szCs w:val="17"/>
        </w:rPr>
        <w:t xml:space="preserve">EB – Európai Bizottság </w:t>
      </w:r>
    </w:p>
    <w:p w14:paraId="2EC5EB41" w14:textId="77777777" w:rsidR="006D1CD1" w:rsidRPr="00D678A2" w:rsidRDefault="006D1CD1" w:rsidP="006D1CD1">
      <w:pPr>
        <w:spacing w:after="0"/>
        <w:jc w:val="both"/>
        <w:rPr>
          <w:sz w:val="17"/>
          <w:szCs w:val="17"/>
        </w:rPr>
      </w:pPr>
      <w:r w:rsidRPr="00D678A2">
        <w:rPr>
          <w:sz w:val="17"/>
          <w:szCs w:val="17"/>
        </w:rPr>
        <w:t>EMMI – Emberi Erőforrások Minisztériuma</w:t>
      </w:r>
    </w:p>
    <w:p w14:paraId="79DEDE52" w14:textId="77777777" w:rsidR="006D1CD1" w:rsidRPr="00D678A2" w:rsidRDefault="006D1CD1" w:rsidP="006D1CD1">
      <w:pPr>
        <w:spacing w:after="0"/>
        <w:jc w:val="both"/>
        <w:rPr>
          <w:sz w:val="17"/>
          <w:szCs w:val="17"/>
        </w:rPr>
      </w:pPr>
      <w:r w:rsidRPr="00D678A2">
        <w:rPr>
          <w:sz w:val="17"/>
          <w:szCs w:val="17"/>
        </w:rPr>
        <w:t>ERPA – European Recovered Paper Association</w:t>
      </w:r>
    </w:p>
    <w:p w14:paraId="7603FB74" w14:textId="77777777" w:rsidR="006D1CD1" w:rsidRPr="00D678A2" w:rsidRDefault="006D1CD1" w:rsidP="006D1CD1">
      <w:pPr>
        <w:spacing w:after="0"/>
        <w:jc w:val="both"/>
        <w:rPr>
          <w:sz w:val="17"/>
          <w:szCs w:val="17"/>
        </w:rPr>
      </w:pPr>
      <w:r w:rsidRPr="00D678A2">
        <w:rPr>
          <w:sz w:val="17"/>
          <w:szCs w:val="17"/>
        </w:rPr>
        <w:t>EuRIC – European Recycling Industries’ Confederation</w:t>
      </w:r>
    </w:p>
    <w:p w14:paraId="11D28129" w14:textId="77777777" w:rsidR="006D1CD1" w:rsidRPr="00D678A2" w:rsidRDefault="006D1CD1" w:rsidP="006D1CD1">
      <w:pPr>
        <w:spacing w:after="0"/>
        <w:jc w:val="both"/>
        <w:rPr>
          <w:sz w:val="17"/>
          <w:szCs w:val="17"/>
        </w:rPr>
      </w:pPr>
      <w:r w:rsidRPr="00D678A2">
        <w:rPr>
          <w:sz w:val="17"/>
          <w:szCs w:val="17"/>
        </w:rPr>
        <w:t>EUROMETREC – European Metal Trade and Recycling Federation</w:t>
      </w:r>
    </w:p>
    <w:p w14:paraId="53B1CAA6" w14:textId="77777777" w:rsidR="006D1CD1" w:rsidRPr="00D678A2" w:rsidRDefault="006D1CD1" w:rsidP="006D1CD1">
      <w:pPr>
        <w:spacing w:after="0"/>
        <w:jc w:val="both"/>
        <w:rPr>
          <w:sz w:val="17"/>
          <w:szCs w:val="17"/>
        </w:rPr>
      </w:pPr>
      <w:r w:rsidRPr="00D678A2">
        <w:rPr>
          <w:sz w:val="17"/>
          <w:szCs w:val="17"/>
        </w:rPr>
        <w:t>EXPRA – Extended Producer Responsibility Alliance 2017?</w:t>
      </w:r>
    </w:p>
    <w:p w14:paraId="66B82A74" w14:textId="77777777" w:rsidR="006D1CD1" w:rsidRPr="00D678A2" w:rsidRDefault="006D1CD1" w:rsidP="006D1CD1">
      <w:pPr>
        <w:spacing w:after="0"/>
        <w:jc w:val="both"/>
        <w:rPr>
          <w:sz w:val="17"/>
          <w:szCs w:val="17"/>
        </w:rPr>
      </w:pPr>
      <w:r w:rsidRPr="00D678A2">
        <w:rPr>
          <w:sz w:val="17"/>
          <w:szCs w:val="17"/>
        </w:rPr>
        <w:t>FM – Földművelésügyi Minisztérium</w:t>
      </w:r>
    </w:p>
    <w:p w14:paraId="4241906A" w14:textId="77777777" w:rsidR="006D1CD1" w:rsidRPr="00D678A2" w:rsidRDefault="006D1CD1" w:rsidP="006D1CD1">
      <w:pPr>
        <w:spacing w:after="0"/>
        <w:jc w:val="both"/>
        <w:rPr>
          <w:sz w:val="17"/>
          <w:szCs w:val="17"/>
        </w:rPr>
      </w:pPr>
      <w:r w:rsidRPr="00D678A2">
        <w:rPr>
          <w:sz w:val="17"/>
          <w:szCs w:val="17"/>
        </w:rPr>
        <w:t>EKÁER – Elektronikus Közúti Áruforgalmi Ellenőrző Rendszer</w:t>
      </w:r>
    </w:p>
    <w:p w14:paraId="684DF80A" w14:textId="77777777" w:rsidR="006D1CD1" w:rsidRPr="00D678A2" w:rsidRDefault="006D1CD1" w:rsidP="006D1CD1">
      <w:pPr>
        <w:spacing w:after="0"/>
        <w:jc w:val="both"/>
        <w:rPr>
          <w:sz w:val="17"/>
          <w:szCs w:val="17"/>
        </w:rPr>
      </w:pPr>
      <w:r w:rsidRPr="00D678A2">
        <w:rPr>
          <w:sz w:val="17"/>
          <w:szCs w:val="17"/>
        </w:rPr>
        <w:t>Ht. – hulladékról szóló 2012. CLXXXV. törvény</w:t>
      </w:r>
    </w:p>
    <w:p w14:paraId="1231870E" w14:textId="77777777" w:rsidR="006D1CD1" w:rsidRPr="00D678A2" w:rsidRDefault="006D1CD1" w:rsidP="006D1CD1">
      <w:pPr>
        <w:spacing w:after="0"/>
        <w:jc w:val="both"/>
        <w:rPr>
          <w:sz w:val="17"/>
          <w:szCs w:val="17"/>
        </w:rPr>
      </w:pPr>
      <w:r w:rsidRPr="00D678A2">
        <w:rPr>
          <w:sz w:val="17"/>
          <w:szCs w:val="17"/>
        </w:rPr>
        <w:t>ISWA – International Solid Waste Association2017?</w:t>
      </w:r>
    </w:p>
    <w:p w14:paraId="1116DB63" w14:textId="77777777" w:rsidR="006D1CD1" w:rsidRPr="000E0814" w:rsidRDefault="006D1CD1" w:rsidP="006D1CD1">
      <w:pPr>
        <w:spacing w:after="0"/>
        <w:jc w:val="both"/>
        <w:rPr>
          <w:sz w:val="17"/>
          <w:szCs w:val="17"/>
        </w:rPr>
      </w:pPr>
      <w:r w:rsidRPr="00D678A2">
        <w:rPr>
          <w:sz w:val="17"/>
          <w:szCs w:val="17"/>
        </w:rPr>
        <w:t>ITM – Innovációs és Technológiai Minisztérium</w:t>
      </w:r>
    </w:p>
    <w:p w14:paraId="34EB1A64" w14:textId="77777777" w:rsidR="006D1CD1" w:rsidRPr="000E0814" w:rsidRDefault="006D1CD1" w:rsidP="006D1CD1">
      <w:pPr>
        <w:spacing w:after="0"/>
        <w:jc w:val="both"/>
        <w:rPr>
          <w:sz w:val="17"/>
          <w:szCs w:val="17"/>
        </w:rPr>
      </w:pPr>
      <w:r w:rsidRPr="000E0814">
        <w:rPr>
          <w:sz w:val="17"/>
          <w:szCs w:val="17"/>
        </w:rPr>
        <w:t xml:space="preserve">KSZGYSZ </w:t>
      </w:r>
      <w:r>
        <w:rPr>
          <w:sz w:val="17"/>
          <w:szCs w:val="17"/>
        </w:rPr>
        <w:t xml:space="preserve">– </w:t>
      </w:r>
      <w:r w:rsidRPr="000E0814">
        <w:rPr>
          <w:sz w:val="17"/>
          <w:szCs w:val="17"/>
        </w:rPr>
        <w:t>Környezetvédelmi Szolgáltatók és Gyártók Szövetsége</w:t>
      </w:r>
    </w:p>
    <w:p w14:paraId="3A60355C" w14:textId="77777777" w:rsidR="006D1CD1" w:rsidRPr="00E77159" w:rsidRDefault="006D1CD1" w:rsidP="006D1CD1">
      <w:pPr>
        <w:spacing w:after="0"/>
        <w:jc w:val="both"/>
        <w:rPr>
          <w:sz w:val="17"/>
          <w:szCs w:val="17"/>
        </w:rPr>
      </w:pPr>
      <w:r w:rsidRPr="002E4664">
        <w:rPr>
          <w:sz w:val="17"/>
          <w:szCs w:val="17"/>
        </w:rPr>
        <w:t>MSZT – Magyar Szabványügyi Testület</w:t>
      </w:r>
    </w:p>
    <w:p w14:paraId="17EBEBC2" w14:textId="77777777" w:rsidR="006D1CD1" w:rsidRPr="000E0814" w:rsidRDefault="006D1CD1" w:rsidP="006D1CD1">
      <w:pPr>
        <w:spacing w:after="0"/>
        <w:jc w:val="both"/>
        <w:rPr>
          <w:sz w:val="17"/>
          <w:szCs w:val="17"/>
        </w:rPr>
      </w:pPr>
      <w:r w:rsidRPr="000E0814">
        <w:rPr>
          <w:sz w:val="17"/>
          <w:szCs w:val="17"/>
        </w:rPr>
        <w:t>NAV – Nemzeti Adó- és Vámhivatal</w:t>
      </w:r>
    </w:p>
    <w:p w14:paraId="50C02314" w14:textId="77777777" w:rsidR="006D1CD1" w:rsidRPr="000E0814" w:rsidRDefault="006D1CD1" w:rsidP="006D1CD1">
      <w:pPr>
        <w:spacing w:after="0"/>
        <w:jc w:val="both"/>
        <w:rPr>
          <w:sz w:val="17"/>
          <w:szCs w:val="17"/>
        </w:rPr>
      </w:pPr>
      <w:r w:rsidRPr="000E0814">
        <w:rPr>
          <w:sz w:val="17"/>
          <w:szCs w:val="17"/>
        </w:rPr>
        <w:t xml:space="preserve">NAV KH KVKGF – NAV Központi Hivatal Környezetvédelmi és Környezetgazdasági Főosztály </w:t>
      </w:r>
    </w:p>
    <w:p w14:paraId="760E998B" w14:textId="77777777" w:rsidR="006D1CD1" w:rsidRPr="000E0814" w:rsidRDefault="006D1CD1" w:rsidP="006D1CD1">
      <w:pPr>
        <w:spacing w:after="0"/>
        <w:jc w:val="both"/>
        <w:rPr>
          <w:sz w:val="17"/>
          <w:szCs w:val="17"/>
        </w:rPr>
      </w:pPr>
      <w:r w:rsidRPr="000E0814">
        <w:rPr>
          <w:sz w:val="17"/>
          <w:szCs w:val="17"/>
        </w:rPr>
        <w:t>NeKI - Nemzeti Környezetügyi Intézet</w:t>
      </w:r>
    </w:p>
    <w:p w14:paraId="29255D30" w14:textId="77777777" w:rsidR="006D1CD1" w:rsidRPr="000E0814" w:rsidRDefault="006D1CD1" w:rsidP="006D1CD1">
      <w:pPr>
        <w:spacing w:after="0"/>
        <w:jc w:val="both"/>
        <w:rPr>
          <w:sz w:val="17"/>
          <w:szCs w:val="17"/>
        </w:rPr>
      </w:pPr>
      <w:r w:rsidRPr="000E0814">
        <w:rPr>
          <w:sz w:val="17"/>
          <w:szCs w:val="17"/>
        </w:rPr>
        <w:t>NGM – Nemzetgazdasági Minisztérium</w:t>
      </w:r>
    </w:p>
    <w:p w14:paraId="1974BF4D" w14:textId="77777777" w:rsidR="006D1CD1" w:rsidRDefault="006D1CD1" w:rsidP="006D1CD1">
      <w:pPr>
        <w:spacing w:after="0"/>
        <w:jc w:val="both"/>
        <w:rPr>
          <w:sz w:val="17"/>
          <w:szCs w:val="17"/>
        </w:rPr>
      </w:pPr>
      <w:r>
        <w:rPr>
          <w:sz w:val="17"/>
          <w:szCs w:val="17"/>
        </w:rPr>
        <w:t xml:space="preserve">NHI </w:t>
      </w:r>
      <w:r w:rsidRPr="000E0814">
        <w:rPr>
          <w:sz w:val="17"/>
          <w:szCs w:val="17"/>
        </w:rPr>
        <w:t>–</w:t>
      </w:r>
      <w:r>
        <w:rPr>
          <w:sz w:val="17"/>
          <w:szCs w:val="17"/>
        </w:rPr>
        <w:t xml:space="preserve"> Nemzeti Hulladékgazdálkodási Igazgatóság</w:t>
      </w:r>
    </w:p>
    <w:p w14:paraId="2EDB9DAD" w14:textId="77777777" w:rsidR="006D1CD1" w:rsidRPr="000E0814" w:rsidRDefault="006D1CD1" w:rsidP="006D1CD1">
      <w:pPr>
        <w:spacing w:after="0"/>
        <w:jc w:val="both"/>
        <w:rPr>
          <w:sz w:val="17"/>
          <w:szCs w:val="17"/>
        </w:rPr>
      </w:pPr>
      <w:r>
        <w:rPr>
          <w:sz w:val="17"/>
          <w:szCs w:val="17"/>
        </w:rPr>
        <w:t xml:space="preserve">OHÜ </w:t>
      </w:r>
      <w:r w:rsidRPr="000E0814">
        <w:rPr>
          <w:sz w:val="17"/>
          <w:szCs w:val="17"/>
        </w:rPr>
        <w:t>– Országos Hulladékgazdálkodási Ügynökség</w:t>
      </w:r>
    </w:p>
    <w:p w14:paraId="3A3CD23C" w14:textId="77777777" w:rsidR="006D1CD1" w:rsidRDefault="006D1CD1" w:rsidP="006D1CD1">
      <w:pPr>
        <w:spacing w:after="0"/>
        <w:jc w:val="both"/>
        <w:rPr>
          <w:sz w:val="17"/>
          <w:szCs w:val="17"/>
        </w:rPr>
      </w:pPr>
      <w:r w:rsidRPr="000E0814">
        <w:rPr>
          <w:sz w:val="17"/>
          <w:szCs w:val="17"/>
        </w:rPr>
        <w:t xml:space="preserve">OKTVF – Országos Környezetvédelmi, Természetvédelmi és Vízügyi Felügyelőség </w:t>
      </w:r>
    </w:p>
    <w:p w14:paraId="4A5A2036" w14:textId="77777777" w:rsidR="006D1CD1" w:rsidRPr="00937AF4" w:rsidRDefault="006D1CD1" w:rsidP="006D1CD1">
      <w:pPr>
        <w:spacing w:after="0"/>
        <w:jc w:val="both"/>
        <w:rPr>
          <w:sz w:val="17"/>
          <w:szCs w:val="17"/>
        </w:rPr>
      </w:pPr>
      <w:r w:rsidRPr="001D3759">
        <w:rPr>
          <w:sz w:val="17"/>
          <w:szCs w:val="17"/>
        </w:rPr>
        <w:t>PRE – Plastics Recyclers Europe</w:t>
      </w:r>
    </w:p>
    <w:sectPr w:rsidR="006D1CD1" w:rsidRPr="00937AF4" w:rsidSect="00D70117">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7A974" w14:textId="77777777" w:rsidR="0046708D" w:rsidRDefault="0046708D" w:rsidP="0059166D">
      <w:pPr>
        <w:spacing w:after="0" w:line="240" w:lineRule="auto"/>
      </w:pPr>
      <w:r>
        <w:separator/>
      </w:r>
    </w:p>
  </w:endnote>
  <w:endnote w:type="continuationSeparator" w:id="0">
    <w:p w14:paraId="52F538C2" w14:textId="77777777" w:rsidR="0046708D" w:rsidRDefault="0046708D" w:rsidP="00591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Kalinga">
    <w:altName w:val="Kalinga"/>
    <w:charset w:val="00"/>
    <w:family w:val="swiss"/>
    <w:pitch w:val="variable"/>
    <w:sig w:usb0="0008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MS Sans Serif">
    <w:altName w:val="Times New Roman"/>
    <w:charset w:val="00"/>
    <w:family w:val="auto"/>
    <w:pitch w:val="default"/>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170EE" w14:textId="77777777" w:rsidR="009D5A26" w:rsidRDefault="009D5A26">
    <w:pPr>
      <w:pStyle w:val="llb"/>
      <w:jc w:val="right"/>
    </w:pPr>
    <w:r>
      <w:fldChar w:fldCharType="begin"/>
    </w:r>
    <w:r>
      <w:instrText xml:space="preserve"> PAGE   \* MERGEFORMAT </w:instrText>
    </w:r>
    <w:r>
      <w:fldChar w:fldCharType="separate"/>
    </w:r>
    <w:r w:rsidR="00BB0752">
      <w:rPr>
        <w:noProof/>
      </w:rPr>
      <w:t>54</w:t>
    </w:r>
    <w:r>
      <w:rPr>
        <w:noProof/>
      </w:rPr>
      <w:fldChar w:fldCharType="end"/>
    </w:r>
  </w:p>
  <w:p w14:paraId="52E64815" w14:textId="77777777" w:rsidR="009D5A26" w:rsidRDefault="009D5A2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80967" w14:textId="77777777" w:rsidR="0046708D" w:rsidRDefault="0046708D" w:rsidP="0059166D">
      <w:pPr>
        <w:spacing w:after="0" w:line="240" w:lineRule="auto"/>
      </w:pPr>
      <w:r>
        <w:separator/>
      </w:r>
    </w:p>
  </w:footnote>
  <w:footnote w:type="continuationSeparator" w:id="0">
    <w:p w14:paraId="63B08EE5" w14:textId="77777777" w:rsidR="0046708D" w:rsidRDefault="0046708D" w:rsidP="005916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0A978" w14:textId="77777777" w:rsidR="009D5A26" w:rsidRDefault="009D5A26" w:rsidP="009D1C0C">
    <w:pPr>
      <w:pStyle w:val="lfej"/>
      <w:rPr>
        <w:rFonts w:eastAsia="Times New Roman"/>
        <w:color w:val="76923C"/>
        <w:sz w:val="16"/>
        <w:szCs w:val="16"/>
      </w:rPr>
    </w:pPr>
  </w:p>
  <w:p w14:paraId="6BB21EA2" w14:textId="77777777" w:rsidR="009D5A26" w:rsidRDefault="009D5A26" w:rsidP="001C71B0">
    <w:pPr>
      <w:pStyle w:val="lfej"/>
      <w:jc w:val="center"/>
      <w:rPr>
        <w:rFonts w:eastAsia="Times New Roman"/>
        <w:color w:val="76923C"/>
        <w:sz w:val="16"/>
        <w:szCs w:val="16"/>
      </w:rPr>
    </w:pPr>
    <w:r w:rsidRPr="001C71B0">
      <w:rPr>
        <w:noProof/>
        <w:lang w:eastAsia="hu-HU"/>
      </w:rPr>
      <w:drawing>
        <wp:inline distT="0" distB="0" distL="0" distR="0" wp14:anchorId="089CB4EA" wp14:editId="7ED518BF">
          <wp:extent cx="742950" cy="793750"/>
          <wp:effectExtent l="19050" t="0" r="0" b="0"/>
          <wp:docPr id="2" name="Kép 2" descr="C:\Dokumentumok ÜGYVEZETŐ\Személyes\HOSZ_log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C:\Dokumentumok ÜGYVEZETŐ\Személyes\HOSZ_logó.jpg"/>
                  <pic:cNvPicPr>
                    <a:picLocks noChangeAspect="1" noChangeArrowheads="1"/>
                  </pic:cNvPicPr>
                </pic:nvPicPr>
                <pic:blipFill>
                  <a:blip r:embed="rId1" cstate="print"/>
                  <a:srcRect/>
                  <a:stretch>
                    <a:fillRect/>
                  </a:stretch>
                </pic:blipFill>
                <pic:spPr bwMode="auto">
                  <a:xfrm>
                    <a:off x="0" y="0"/>
                    <a:ext cx="742950" cy="793750"/>
                  </a:xfrm>
                  <a:prstGeom prst="rect">
                    <a:avLst/>
                  </a:prstGeom>
                  <a:noFill/>
                  <a:ln w="9525">
                    <a:noFill/>
                    <a:miter lim="800000"/>
                    <a:headEnd/>
                    <a:tailEnd/>
                  </a:ln>
                </pic:spPr>
              </pic:pic>
            </a:graphicData>
          </a:graphic>
        </wp:inline>
      </w:drawing>
    </w:r>
  </w:p>
  <w:p w14:paraId="2B4E15FA" w14:textId="77777777" w:rsidR="009D5A26" w:rsidRDefault="009D5A26" w:rsidP="001C71B0">
    <w:pPr>
      <w:pStyle w:val="lfej"/>
      <w:jc w:val="center"/>
      <w:rPr>
        <w:rFonts w:eastAsia="Times New Roman"/>
        <w:color w:val="76923C"/>
        <w:sz w:val="16"/>
        <w:szCs w:val="16"/>
      </w:rPr>
    </w:pPr>
  </w:p>
  <w:p w14:paraId="6DADEBAA" w14:textId="77777777" w:rsidR="009D5A26" w:rsidRPr="008B0AA8" w:rsidRDefault="009D5A26" w:rsidP="001C71B0">
    <w:pPr>
      <w:pStyle w:val="lfej"/>
      <w:jc w:val="center"/>
      <w:rPr>
        <w:rFonts w:eastAsia="Times New Roman"/>
        <w:color w:val="76923C"/>
        <w:sz w:val="16"/>
        <w:szCs w:val="16"/>
      </w:rPr>
    </w:pPr>
    <w:r w:rsidRPr="008B0AA8">
      <w:rPr>
        <w:rFonts w:eastAsia="Times New Roman"/>
        <w:color w:val="76923C"/>
        <w:sz w:val="16"/>
        <w:szCs w:val="16"/>
      </w:rPr>
      <w:t xml:space="preserve">Szövetségünk a hulladékhasznosító ipart képviselő BIR, EuRIC, EUROMETREC és ERPA nemzetközi </w:t>
    </w:r>
    <w:proofErr w:type="gramStart"/>
    <w:r w:rsidRPr="008B0AA8">
      <w:rPr>
        <w:rFonts w:eastAsia="Times New Roman"/>
        <w:color w:val="76923C"/>
        <w:sz w:val="16"/>
        <w:szCs w:val="16"/>
      </w:rPr>
      <w:t xml:space="preserve">szervezetek,   </w:t>
    </w:r>
    <w:proofErr w:type="gramEnd"/>
    <w:r w:rsidRPr="008B0AA8">
      <w:rPr>
        <w:rFonts w:eastAsia="Times New Roman"/>
        <w:color w:val="76923C"/>
        <w:sz w:val="16"/>
        <w:szCs w:val="16"/>
      </w:rPr>
      <w:t xml:space="preserve">                     </w:t>
    </w:r>
    <w:r>
      <w:rPr>
        <w:rFonts w:eastAsia="Times New Roman"/>
        <w:color w:val="76923C"/>
        <w:sz w:val="16"/>
        <w:szCs w:val="16"/>
      </w:rPr>
      <w:t xml:space="preserve">                       valamint </w:t>
    </w:r>
    <w:r w:rsidRPr="008B0AA8">
      <w:rPr>
        <w:rFonts w:eastAsia="Times New Roman"/>
        <w:color w:val="76923C"/>
        <w:sz w:val="16"/>
        <w:szCs w:val="16"/>
      </w:rPr>
      <w:t>hazánkban az MGYOSZ és az MSZT tagja</w:t>
    </w:r>
    <w:r>
      <w:rPr>
        <w:rFonts w:eastAsia="Times New Roman"/>
        <w:color w:val="76923C"/>
        <w:sz w:val="16"/>
        <w:szCs w:val="16"/>
      </w:rPr>
      <w:t>, az FM és az NFM stratégiai partnere</w:t>
    </w:r>
  </w:p>
  <w:p w14:paraId="4436BC6A" w14:textId="77777777" w:rsidR="009D5A26" w:rsidRDefault="009D5A26" w:rsidP="001C71B0">
    <w:pPr>
      <w:pStyle w:val="lfej"/>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7FDA"/>
    <w:multiLevelType w:val="hybridMultilevel"/>
    <w:tmpl w:val="F5BCB13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C507ACE"/>
    <w:multiLevelType w:val="hybridMultilevel"/>
    <w:tmpl w:val="2D4042C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2" w15:restartNumberingAfterBreak="0">
    <w:nsid w:val="12C83CEF"/>
    <w:multiLevelType w:val="hybridMultilevel"/>
    <w:tmpl w:val="F70294FA"/>
    <w:lvl w:ilvl="0" w:tplc="98A67C6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CE505A"/>
    <w:multiLevelType w:val="hybridMultilevel"/>
    <w:tmpl w:val="8246181A"/>
    <w:lvl w:ilvl="0" w:tplc="FFFFFFFF">
      <w:start w:val="1"/>
      <w:numFmt w:val="decimal"/>
      <w:lvlText w:val="%1."/>
      <w:lvlJc w:val="left"/>
      <w:pPr>
        <w:ind w:left="720" w:hanging="360"/>
      </w:pPr>
      <w:rPr>
        <w:rFonts w:ascii="Calibri" w:eastAsia="Calibri" w:hAnsi="Calibri"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4B6F15"/>
    <w:multiLevelType w:val="hybridMultilevel"/>
    <w:tmpl w:val="80500D08"/>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73D37F8"/>
    <w:multiLevelType w:val="multilevel"/>
    <w:tmpl w:val="B172CDD4"/>
    <w:lvl w:ilvl="0">
      <w:start w:val="2009"/>
      <w:numFmt w:val="bullet"/>
      <w:lvlText w:val="-"/>
      <w:lvlJc w:val="left"/>
      <w:pPr>
        <w:ind w:left="360" w:hanging="360"/>
      </w:pPr>
      <w:rPr>
        <w:rFonts w:ascii="Calibri" w:eastAsia="Calibri" w:hAnsi="Calibri" w:cs="Times New Roman" w:hint="default"/>
      </w:rPr>
    </w:lvl>
    <w:lvl w:ilvl="1">
      <w:start w:val="1"/>
      <w:numFmt w:val="decimal"/>
      <w:lvlText w:val="%1.%2."/>
      <w:lvlJc w:val="left"/>
      <w:pPr>
        <w:ind w:left="2149" w:hanging="360"/>
      </w:pPr>
      <w:rPr>
        <w:rFonts w:hint="default"/>
      </w:rPr>
    </w:lvl>
    <w:lvl w:ilvl="2">
      <w:start w:val="1"/>
      <w:numFmt w:val="decimal"/>
      <w:lvlText w:val="%1.%2.%3."/>
      <w:lvlJc w:val="left"/>
      <w:pPr>
        <w:ind w:left="4298" w:hanging="720"/>
      </w:pPr>
      <w:rPr>
        <w:rFonts w:hint="default"/>
      </w:rPr>
    </w:lvl>
    <w:lvl w:ilvl="3">
      <w:start w:val="1"/>
      <w:numFmt w:val="decimal"/>
      <w:lvlText w:val="%1.%2.%3.%4."/>
      <w:lvlJc w:val="left"/>
      <w:pPr>
        <w:ind w:left="6087" w:hanging="720"/>
      </w:pPr>
      <w:rPr>
        <w:rFonts w:hint="default"/>
      </w:rPr>
    </w:lvl>
    <w:lvl w:ilvl="4">
      <w:start w:val="1"/>
      <w:numFmt w:val="decimal"/>
      <w:lvlText w:val="%1.%2.%3.%4.%5."/>
      <w:lvlJc w:val="left"/>
      <w:pPr>
        <w:ind w:left="8236" w:hanging="1080"/>
      </w:pPr>
      <w:rPr>
        <w:rFonts w:hint="default"/>
      </w:rPr>
    </w:lvl>
    <w:lvl w:ilvl="5">
      <w:start w:val="1"/>
      <w:numFmt w:val="decimal"/>
      <w:lvlText w:val="%1.%2.%3.%4.%5.%6."/>
      <w:lvlJc w:val="left"/>
      <w:pPr>
        <w:ind w:left="10025" w:hanging="1080"/>
      </w:pPr>
      <w:rPr>
        <w:rFonts w:hint="default"/>
      </w:rPr>
    </w:lvl>
    <w:lvl w:ilvl="6">
      <w:start w:val="1"/>
      <w:numFmt w:val="decimal"/>
      <w:lvlText w:val="%1.%2.%3.%4.%5.%6.%7."/>
      <w:lvlJc w:val="left"/>
      <w:pPr>
        <w:ind w:left="12174" w:hanging="1440"/>
      </w:pPr>
      <w:rPr>
        <w:rFonts w:hint="default"/>
      </w:rPr>
    </w:lvl>
    <w:lvl w:ilvl="7">
      <w:start w:val="1"/>
      <w:numFmt w:val="decimal"/>
      <w:lvlText w:val="%1.%2.%3.%4.%5.%6.%7.%8."/>
      <w:lvlJc w:val="left"/>
      <w:pPr>
        <w:ind w:left="13963" w:hanging="1440"/>
      </w:pPr>
      <w:rPr>
        <w:rFonts w:hint="default"/>
      </w:rPr>
    </w:lvl>
    <w:lvl w:ilvl="8">
      <w:start w:val="1"/>
      <w:numFmt w:val="decimal"/>
      <w:lvlText w:val="%1.%2.%3.%4.%5.%6.%7.%8.%9."/>
      <w:lvlJc w:val="left"/>
      <w:pPr>
        <w:ind w:left="16112" w:hanging="1800"/>
      </w:pPr>
      <w:rPr>
        <w:rFonts w:hint="default"/>
      </w:rPr>
    </w:lvl>
  </w:abstractNum>
  <w:abstractNum w:abstractNumId="6" w15:restartNumberingAfterBreak="0">
    <w:nsid w:val="1B9F4A3D"/>
    <w:multiLevelType w:val="multilevel"/>
    <w:tmpl w:val="B172CDD4"/>
    <w:lvl w:ilvl="0">
      <w:start w:val="2009"/>
      <w:numFmt w:val="bullet"/>
      <w:lvlText w:val="-"/>
      <w:lvlJc w:val="left"/>
      <w:pPr>
        <w:ind w:left="360" w:hanging="360"/>
      </w:pPr>
      <w:rPr>
        <w:rFonts w:ascii="Calibri" w:eastAsia="Calibri" w:hAnsi="Calibri" w:cs="Times New Roman" w:hint="default"/>
      </w:rPr>
    </w:lvl>
    <w:lvl w:ilvl="1">
      <w:start w:val="1"/>
      <w:numFmt w:val="decimal"/>
      <w:lvlText w:val="%1.%2."/>
      <w:lvlJc w:val="left"/>
      <w:pPr>
        <w:ind w:left="2149" w:hanging="360"/>
      </w:pPr>
      <w:rPr>
        <w:rFonts w:hint="default"/>
      </w:rPr>
    </w:lvl>
    <w:lvl w:ilvl="2">
      <w:start w:val="1"/>
      <w:numFmt w:val="decimal"/>
      <w:lvlText w:val="%1.%2.%3."/>
      <w:lvlJc w:val="left"/>
      <w:pPr>
        <w:ind w:left="4298" w:hanging="720"/>
      </w:pPr>
      <w:rPr>
        <w:rFonts w:hint="default"/>
      </w:rPr>
    </w:lvl>
    <w:lvl w:ilvl="3">
      <w:start w:val="1"/>
      <w:numFmt w:val="decimal"/>
      <w:lvlText w:val="%1.%2.%3.%4."/>
      <w:lvlJc w:val="left"/>
      <w:pPr>
        <w:ind w:left="6087" w:hanging="720"/>
      </w:pPr>
      <w:rPr>
        <w:rFonts w:hint="default"/>
      </w:rPr>
    </w:lvl>
    <w:lvl w:ilvl="4">
      <w:start w:val="1"/>
      <w:numFmt w:val="decimal"/>
      <w:lvlText w:val="%1.%2.%3.%4.%5."/>
      <w:lvlJc w:val="left"/>
      <w:pPr>
        <w:ind w:left="8236" w:hanging="1080"/>
      </w:pPr>
      <w:rPr>
        <w:rFonts w:hint="default"/>
      </w:rPr>
    </w:lvl>
    <w:lvl w:ilvl="5">
      <w:start w:val="1"/>
      <w:numFmt w:val="decimal"/>
      <w:lvlText w:val="%1.%2.%3.%4.%5.%6."/>
      <w:lvlJc w:val="left"/>
      <w:pPr>
        <w:ind w:left="10025" w:hanging="1080"/>
      </w:pPr>
      <w:rPr>
        <w:rFonts w:hint="default"/>
      </w:rPr>
    </w:lvl>
    <w:lvl w:ilvl="6">
      <w:start w:val="1"/>
      <w:numFmt w:val="decimal"/>
      <w:lvlText w:val="%1.%2.%3.%4.%5.%6.%7."/>
      <w:lvlJc w:val="left"/>
      <w:pPr>
        <w:ind w:left="12174" w:hanging="1440"/>
      </w:pPr>
      <w:rPr>
        <w:rFonts w:hint="default"/>
      </w:rPr>
    </w:lvl>
    <w:lvl w:ilvl="7">
      <w:start w:val="1"/>
      <w:numFmt w:val="decimal"/>
      <w:lvlText w:val="%1.%2.%3.%4.%5.%6.%7.%8."/>
      <w:lvlJc w:val="left"/>
      <w:pPr>
        <w:ind w:left="13963" w:hanging="1440"/>
      </w:pPr>
      <w:rPr>
        <w:rFonts w:hint="default"/>
      </w:rPr>
    </w:lvl>
    <w:lvl w:ilvl="8">
      <w:start w:val="1"/>
      <w:numFmt w:val="decimal"/>
      <w:lvlText w:val="%1.%2.%3.%4.%5.%6.%7.%8.%9."/>
      <w:lvlJc w:val="left"/>
      <w:pPr>
        <w:ind w:left="16112" w:hanging="1800"/>
      </w:pPr>
      <w:rPr>
        <w:rFonts w:hint="default"/>
      </w:rPr>
    </w:lvl>
  </w:abstractNum>
  <w:abstractNum w:abstractNumId="7" w15:restartNumberingAfterBreak="0">
    <w:nsid w:val="1EC23FE2"/>
    <w:multiLevelType w:val="hybridMultilevel"/>
    <w:tmpl w:val="D9786C40"/>
    <w:lvl w:ilvl="0" w:tplc="345AEAEA">
      <w:start w:val="1"/>
      <w:numFmt w:val="decimal"/>
      <w:lvlText w:val="%1."/>
      <w:lvlJc w:val="left"/>
      <w:pPr>
        <w:ind w:left="1115" w:hanging="360"/>
      </w:pPr>
      <w:rPr>
        <w:rFonts w:hint="default"/>
      </w:rPr>
    </w:lvl>
    <w:lvl w:ilvl="1" w:tplc="040E0019" w:tentative="1">
      <w:start w:val="1"/>
      <w:numFmt w:val="lowerLetter"/>
      <w:lvlText w:val="%2."/>
      <w:lvlJc w:val="left"/>
      <w:pPr>
        <w:ind w:left="1835" w:hanging="360"/>
      </w:pPr>
    </w:lvl>
    <w:lvl w:ilvl="2" w:tplc="040E001B" w:tentative="1">
      <w:start w:val="1"/>
      <w:numFmt w:val="lowerRoman"/>
      <w:lvlText w:val="%3."/>
      <w:lvlJc w:val="right"/>
      <w:pPr>
        <w:ind w:left="2555" w:hanging="180"/>
      </w:pPr>
    </w:lvl>
    <w:lvl w:ilvl="3" w:tplc="040E000F" w:tentative="1">
      <w:start w:val="1"/>
      <w:numFmt w:val="decimal"/>
      <w:lvlText w:val="%4."/>
      <w:lvlJc w:val="left"/>
      <w:pPr>
        <w:ind w:left="3275" w:hanging="360"/>
      </w:pPr>
    </w:lvl>
    <w:lvl w:ilvl="4" w:tplc="040E0019" w:tentative="1">
      <w:start w:val="1"/>
      <w:numFmt w:val="lowerLetter"/>
      <w:lvlText w:val="%5."/>
      <w:lvlJc w:val="left"/>
      <w:pPr>
        <w:ind w:left="3995" w:hanging="360"/>
      </w:pPr>
    </w:lvl>
    <w:lvl w:ilvl="5" w:tplc="040E001B" w:tentative="1">
      <w:start w:val="1"/>
      <w:numFmt w:val="lowerRoman"/>
      <w:lvlText w:val="%6."/>
      <w:lvlJc w:val="right"/>
      <w:pPr>
        <w:ind w:left="4715" w:hanging="180"/>
      </w:pPr>
    </w:lvl>
    <w:lvl w:ilvl="6" w:tplc="040E000F" w:tentative="1">
      <w:start w:val="1"/>
      <w:numFmt w:val="decimal"/>
      <w:lvlText w:val="%7."/>
      <w:lvlJc w:val="left"/>
      <w:pPr>
        <w:ind w:left="5435" w:hanging="360"/>
      </w:pPr>
    </w:lvl>
    <w:lvl w:ilvl="7" w:tplc="040E0019" w:tentative="1">
      <w:start w:val="1"/>
      <w:numFmt w:val="lowerLetter"/>
      <w:lvlText w:val="%8."/>
      <w:lvlJc w:val="left"/>
      <w:pPr>
        <w:ind w:left="6155" w:hanging="360"/>
      </w:pPr>
    </w:lvl>
    <w:lvl w:ilvl="8" w:tplc="040E001B" w:tentative="1">
      <w:start w:val="1"/>
      <w:numFmt w:val="lowerRoman"/>
      <w:lvlText w:val="%9."/>
      <w:lvlJc w:val="right"/>
      <w:pPr>
        <w:ind w:left="6875" w:hanging="180"/>
      </w:pPr>
    </w:lvl>
  </w:abstractNum>
  <w:abstractNum w:abstractNumId="8" w15:restartNumberingAfterBreak="0">
    <w:nsid w:val="1F926600"/>
    <w:multiLevelType w:val="hybridMultilevel"/>
    <w:tmpl w:val="9AD20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0E28D8"/>
    <w:multiLevelType w:val="hybridMultilevel"/>
    <w:tmpl w:val="E45C269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6193A47"/>
    <w:multiLevelType w:val="hybridMultilevel"/>
    <w:tmpl w:val="6DEED66C"/>
    <w:lvl w:ilvl="0" w:tplc="70FCE7D6">
      <w:start w:val="1"/>
      <w:numFmt w:val="bullet"/>
      <w:lvlText w:val=""/>
      <w:lvlJc w:val="left"/>
      <w:pPr>
        <w:ind w:left="720" w:hanging="360"/>
      </w:pPr>
      <w:rPr>
        <w:rFonts w:ascii="Symbol" w:hAnsi="Symbol"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272874FA"/>
    <w:multiLevelType w:val="hybridMultilevel"/>
    <w:tmpl w:val="C8D40D54"/>
    <w:lvl w:ilvl="0" w:tplc="04090001">
      <w:start w:val="1"/>
      <w:numFmt w:val="bullet"/>
      <w:lvlText w:val=""/>
      <w:lvlJc w:val="left"/>
      <w:pPr>
        <w:ind w:left="1069" w:hanging="360"/>
      </w:pPr>
      <w:rPr>
        <w:rFonts w:ascii="Symbol" w:hAnsi="Symbol" w:hint="default"/>
      </w:rPr>
    </w:lvl>
    <w:lvl w:ilvl="1" w:tplc="04090003">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28A209B3"/>
    <w:multiLevelType w:val="multilevel"/>
    <w:tmpl w:val="E6CEE8DE"/>
    <w:lvl w:ilvl="0">
      <w:start w:val="2009"/>
      <w:numFmt w:val="bullet"/>
      <w:lvlText w:val="-"/>
      <w:lvlJc w:val="left"/>
      <w:pPr>
        <w:ind w:left="1080" w:hanging="360"/>
      </w:pPr>
      <w:rPr>
        <w:rFonts w:ascii="Calibri" w:eastAsia="Calibri" w:hAnsi="Calibri" w:cs="Times New Roman"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2B4F2017"/>
    <w:multiLevelType w:val="multilevel"/>
    <w:tmpl w:val="4B3A4F1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2C881688"/>
    <w:multiLevelType w:val="multilevel"/>
    <w:tmpl w:val="B5703378"/>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b w:val="0"/>
        <w:i w:val="0"/>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15:restartNumberingAfterBreak="0">
    <w:nsid w:val="2D59793D"/>
    <w:multiLevelType w:val="hybridMultilevel"/>
    <w:tmpl w:val="D20A5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093886"/>
    <w:multiLevelType w:val="hybridMultilevel"/>
    <w:tmpl w:val="7812E834"/>
    <w:lvl w:ilvl="0" w:tplc="3E26A9CC">
      <w:start w:val="2009"/>
      <w:numFmt w:val="bullet"/>
      <w:lvlText w:val="-"/>
      <w:lvlJc w:val="left"/>
      <w:pPr>
        <w:ind w:left="1854" w:hanging="360"/>
      </w:pPr>
      <w:rPr>
        <w:rFonts w:ascii="Calibri" w:eastAsia="Calibri" w:hAnsi="Calibri" w:cs="Times New Roman" w:hint="default"/>
        <w:color w:val="auto"/>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17" w15:restartNumberingAfterBreak="0">
    <w:nsid w:val="34067E27"/>
    <w:multiLevelType w:val="hybridMultilevel"/>
    <w:tmpl w:val="0338D464"/>
    <w:lvl w:ilvl="0" w:tplc="040E0001">
      <w:start w:val="1"/>
      <w:numFmt w:val="bullet"/>
      <w:lvlText w:val=""/>
      <w:lvlJc w:val="left"/>
      <w:pPr>
        <w:ind w:left="501" w:hanging="360"/>
      </w:pPr>
      <w:rPr>
        <w:rFonts w:ascii="Symbol" w:hAnsi="Symbol" w:hint="default"/>
      </w:rPr>
    </w:lvl>
    <w:lvl w:ilvl="1" w:tplc="040E0003" w:tentative="1">
      <w:start w:val="1"/>
      <w:numFmt w:val="bullet"/>
      <w:lvlText w:val="o"/>
      <w:lvlJc w:val="left"/>
      <w:pPr>
        <w:ind w:left="1221" w:hanging="360"/>
      </w:pPr>
      <w:rPr>
        <w:rFonts w:ascii="Courier New" w:hAnsi="Courier New" w:cs="Courier New" w:hint="default"/>
      </w:rPr>
    </w:lvl>
    <w:lvl w:ilvl="2" w:tplc="040E0005" w:tentative="1">
      <w:start w:val="1"/>
      <w:numFmt w:val="bullet"/>
      <w:lvlText w:val=""/>
      <w:lvlJc w:val="left"/>
      <w:pPr>
        <w:ind w:left="1941" w:hanging="360"/>
      </w:pPr>
      <w:rPr>
        <w:rFonts w:ascii="Wingdings" w:hAnsi="Wingdings" w:hint="default"/>
      </w:rPr>
    </w:lvl>
    <w:lvl w:ilvl="3" w:tplc="040E0001" w:tentative="1">
      <w:start w:val="1"/>
      <w:numFmt w:val="bullet"/>
      <w:lvlText w:val=""/>
      <w:lvlJc w:val="left"/>
      <w:pPr>
        <w:ind w:left="2661" w:hanging="360"/>
      </w:pPr>
      <w:rPr>
        <w:rFonts w:ascii="Symbol" w:hAnsi="Symbol" w:hint="default"/>
      </w:rPr>
    </w:lvl>
    <w:lvl w:ilvl="4" w:tplc="040E0003" w:tentative="1">
      <w:start w:val="1"/>
      <w:numFmt w:val="bullet"/>
      <w:lvlText w:val="o"/>
      <w:lvlJc w:val="left"/>
      <w:pPr>
        <w:ind w:left="3381" w:hanging="360"/>
      </w:pPr>
      <w:rPr>
        <w:rFonts w:ascii="Courier New" w:hAnsi="Courier New" w:cs="Courier New" w:hint="default"/>
      </w:rPr>
    </w:lvl>
    <w:lvl w:ilvl="5" w:tplc="040E0005" w:tentative="1">
      <w:start w:val="1"/>
      <w:numFmt w:val="bullet"/>
      <w:lvlText w:val=""/>
      <w:lvlJc w:val="left"/>
      <w:pPr>
        <w:ind w:left="4101" w:hanging="360"/>
      </w:pPr>
      <w:rPr>
        <w:rFonts w:ascii="Wingdings" w:hAnsi="Wingdings" w:hint="default"/>
      </w:rPr>
    </w:lvl>
    <w:lvl w:ilvl="6" w:tplc="040E0001" w:tentative="1">
      <w:start w:val="1"/>
      <w:numFmt w:val="bullet"/>
      <w:lvlText w:val=""/>
      <w:lvlJc w:val="left"/>
      <w:pPr>
        <w:ind w:left="4821" w:hanging="360"/>
      </w:pPr>
      <w:rPr>
        <w:rFonts w:ascii="Symbol" w:hAnsi="Symbol" w:hint="default"/>
      </w:rPr>
    </w:lvl>
    <w:lvl w:ilvl="7" w:tplc="040E0003" w:tentative="1">
      <w:start w:val="1"/>
      <w:numFmt w:val="bullet"/>
      <w:lvlText w:val="o"/>
      <w:lvlJc w:val="left"/>
      <w:pPr>
        <w:ind w:left="5541" w:hanging="360"/>
      </w:pPr>
      <w:rPr>
        <w:rFonts w:ascii="Courier New" w:hAnsi="Courier New" w:cs="Courier New" w:hint="default"/>
      </w:rPr>
    </w:lvl>
    <w:lvl w:ilvl="8" w:tplc="040E0005" w:tentative="1">
      <w:start w:val="1"/>
      <w:numFmt w:val="bullet"/>
      <w:lvlText w:val=""/>
      <w:lvlJc w:val="left"/>
      <w:pPr>
        <w:ind w:left="6261" w:hanging="360"/>
      </w:pPr>
      <w:rPr>
        <w:rFonts w:ascii="Wingdings" w:hAnsi="Wingdings" w:hint="default"/>
      </w:rPr>
    </w:lvl>
  </w:abstractNum>
  <w:abstractNum w:abstractNumId="18" w15:restartNumberingAfterBreak="0">
    <w:nsid w:val="3E1F7805"/>
    <w:multiLevelType w:val="hybridMultilevel"/>
    <w:tmpl w:val="FFAAE684"/>
    <w:lvl w:ilvl="0" w:tplc="0310E7A0">
      <w:start w:val="1"/>
      <w:numFmt w:val="bullet"/>
      <w:lvlText w:val=""/>
      <w:lvlJc w:val="left"/>
      <w:pPr>
        <w:ind w:left="501" w:hanging="360"/>
      </w:pPr>
      <w:rPr>
        <w:rFonts w:ascii="Symbol" w:hAnsi="Symbol" w:hint="default"/>
        <w:color w:val="auto"/>
      </w:rPr>
    </w:lvl>
    <w:lvl w:ilvl="1" w:tplc="040E0003" w:tentative="1">
      <w:start w:val="1"/>
      <w:numFmt w:val="bullet"/>
      <w:lvlText w:val="o"/>
      <w:lvlJc w:val="left"/>
      <w:pPr>
        <w:ind w:left="1221" w:hanging="360"/>
      </w:pPr>
      <w:rPr>
        <w:rFonts w:ascii="Courier New" w:hAnsi="Courier New" w:cs="Courier New" w:hint="default"/>
      </w:rPr>
    </w:lvl>
    <w:lvl w:ilvl="2" w:tplc="040E0005" w:tentative="1">
      <w:start w:val="1"/>
      <w:numFmt w:val="bullet"/>
      <w:lvlText w:val=""/>
      <w:lvlJc w:val="left"/>
      <w:pPr>
        <w:ind w:left="1941" w:hanging="360"/>
      </w:pPr>
      <w:rPr>
        <w:rFonts w:ascii="Wingdings" w:hAnsi="Wingdings" w:hint="default"/>
      </w:rPr>
    </w:lvl>
    <w:lvl w:ilvl="3" w:tplc="040E0001" w:tentative="1">
      <w:start w:val="1"/>
      <w:numFmt w:val="bullet"/>
      <w:lvlText w:val=""/>
      <w:lvlJc w:val="left"/>
      <w:pPr>
        <w:ind w:left="2661" w:hanging="360"/>
      </w:pPr>
      <w:rPr>
        <w:rFonts w:ascii="Symbol" w:hAnsi="Symbol" w:hint="default"/>
      </w:rPr>
    </w:lvl>
    <w:lvl w:ilvl="4" w:tplc="040E0003" w:tentative="1">
      <w:start w:val="1"/>
      <w:numFmt w:val="bullet"/>
      <w:lvlText w:val="o"/>
      <w:lvlJc w:val="left"/>
      <w:pPr>
        <w:ind w:left="3381" w:hanging="360"/>
      </w:pPr>
      <w:rPr>
        <w:rFonts w:ascii="Courier New" w:hAnsi="Courier New" w:cs="Courier New" w:hint="default"/>
      </w:rPr>
    </w:lvl>
    <w:lvl w:ilvl="5" w:tplc="040E0005" w:tentative="1">
      <w:start w:val="1"/>
      <w:numFmt w:val="bullet"/>
      <w:lvlText w:val=""/>
      <w:lvlJc w:val="left"/>
      <w:pPr>
        <w:ind w:left="4101" w:hanging="360"/>
      </w:pPr>
      <w:rPr>
        <w:rFonts w:ascii="Wingdings" w:hAnsi="Wingdings" w:hint="default"/>
      </w:rPr>
    </w:lvl>
    <w:lvl w:ilvl="6" w:tplc="040E0001" w:tentative="1">
      <w:start w:val="1"/>
      <w:numFmt w:val="bullet"/>
      <w:lvlText w:val=""/>
      <w:lvlJc w:val="left"/>
      <w:pPr>
        <w:ind w:left="4821" w:hanging="360"/>
      </w:pPr>
      <w:rPr>
        <w:rFonts w:ascii="Symbol" w:hAnsi="Symbol" w:hint="default"/>
      </w:rPr>
    </w:lvl>
    <w:lvl w:ilvl="7" w:tplc="040E0003" w:tentative="1">
      <w:start w:val="1"/>
      <w:numFmt w:val="bullet"/>
      <w:lvlText w:val="o"/>
      <w:lvlJc w:val="left"/>
      <w:pPr>
        <w:ind w:left="5541" w:hanging="360"/>
      </w:pPr>
      <w:rPr>
        <w:rFonts w:ascii="Courier New" w:hAnsi="Courier New" w:cs="Courier New" w:hint="default"/>
      </w:rPr>
    </w:lvl>
    <w:lvl w:ilvl="8" w:tplc="040E0005" w:tentative="1">
      <w:start w:val="1"/>
      <w:numFmt w:val="bullet"/>
      <w:lvlText w:val=""/>
      <w:lvlJc w:val="left"/>
      <w:pPr>
        <w:ind w:left="6261" w:hanging="360"/>
      </w:pPr>
      <w:rPr>
        <w:rFonts w:ascii="Wingdings" w:hAnsi="Wingdings" w:hint="default"/>
      </w:rPr>
    </w:lvl>
  </w:abstractNum>
  <w:abstractNum w:abstractNumId="19" w15:restartNumberingAfterBreak="0">
    <w:nsid w:val="3E7E2846"/>
    <w:multiLevelType w:val="hybridMultilevel"/>
    <w:tmpl w:val="929036FE"/>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4D021BE7"/>
    <w:multiLevelType w:val="hybridMultilevel"/>
    <w:tmpl w:val="B1549AF8"/>
    <w:lvl w:ilvl="0" w:tplc="309A09F2">
      <w:start w:val="1"/>
      <w:numFmt w:val="upperRoman"/>
      <w:lvlText w:val="%1."/>
      <w:lvlJc w:val="left"/>
      <w:pPr>
        <w:ind w:left="1080" w:hanging="72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4DE16FC0"/>
    <w:multiLevelType w:val="hybridMultilevel"/>
    <w:tmpl w:val="EB5CC2CA"/>
    <w:lvl w:ilvl="0" w:tplc="57BACBD2">
      <w:start w:val="1"/>
      <w:numFmt w:val="decimal"/>
      <w:lvlText w:val="%1."/>
      <w:lvlJc w:val="left"/>
      <w:pPr>
        <w:ind w:left="720" w:hanging="360"/>
      </w:pPr>
      <w:rPr>
        <w:rFonts w:ascii="Calibri" w:eastAsia="Calibri" w:hAnsi="Calibri" w:cs="Times New Roman"/>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50311F8D"/>
    <w:multiLevelType w:val="hybridMultilevel"/>
    <w:tmpl w:val="251A9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497AF0"/>
    <w:multiLevelType w:val="hybridMultilevel"/>
    <w:tmpl w:val="E6782EFA"/>
    <w:lvl w:ilvl="0" w:tplc="040E0001">
      <w:start w:val="1"/>
      <w:numFmt w:val="bullet"/>
      <w:lvlText w:val=""/>
      <w:lvlJc w:val="left"/>
      <w:pPr>
        <w:ind w:left="786"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545F008C"/>
    <w:multiLevelType w:val="hybridMultilevel"/>
    <w:tmpl w:val="502AB650"/>
    <w:lvl w:ilvl="0" w:tplc="FCC6F862">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5B050708"/>
    <w:multiLevelType w:val="hybridMultilevel"/>
    <w:tmpl w:val="4E2AF37E"/>
    <w:lvl w:ilvl="0" w:tplc="BA8E5BBC">
      <w:start w:val="1"/>
      <w:numFmt w:val="bullet"/>
      <w:lvlText w:val=""/>
      <w:lvlJc w:val="left"/>
      <w:pPr>
        <w:ind w:left="501" w:hanging="360"/>
      </w:pPr>
      <w:rPr>
        <w:rFonts w:ascii="Symbol" w:hAnsi="Symbol"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5B40782D"/>
    <w:multiLevelType w:val="hybridMultilevel"/>
    <w:tmpl w:val="4B0A1066"/>
    <w:lvl w:ilvl="0" w:tplc="040E000F">
      <w:start w:val="1"/>
      <w:numFmt w:val="decimal"/>
      <w:lvlText w:val="%1."/>
      <w:lvlJc w:val="left"/>
      <w:pPr>
        <w:tabs>
          <w:tab w:val="num" w:pos="720"/>
        </w:tabs>
        <w:ind w:left="720" w:hanging="360"/>
      </w:pPr>
      <w:rPr>
        <w:rFonts w:cs="Times New Roman"/>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27" w15:restartNumberingAfterBreak="0">
    <w:nsid w:val="5CDA519E"/>
    <w:multiLevelType w:val="hybridMultilevel"/>
    <w:tmpl w:val="A1E8D9C0"/>
    <w:lvl w:ilvl="0" w:tplc="040E0001">
      <w:start w:val="1"/>
      <w:numFmt w:val="bullet"/>
      <w:lvlText w:val=""/>
      <w:lvlJc w:val="left"/>
      <w:pPr>
        <w:ind w:left="1854" w:hanging="360"/>
      </w:pPr>
      <w:rPr>
        <w:rFonts w:ascii="Symbol" w:hAnsi="Symbol"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28" w15:restartNumberingAfterBreak="0">
    <w:nsid w:val="5E540703"/>
    <w:multiLevelType w:val="hybridMultilevel"/>
    <w:tmpl w:val="CF8EF4E8"/>
    <w:lvl w:ilvl="0" w:tplc="392EFF82">
      <w:start w:val="1"/>
      <w:numFmt w:val="decimal"/>
      <w:lvlText w:val="%1."/>
      <w:lvlJc w:val="left"/>
      <w:pPr>
        <w:ind w:left="1778" w:hanging="360"/>
      </w:pPr>
      <w:rPr>
        <w:rFonts w:hint="default"/>
      </w:rPr>
    </w:lvl>
    <w:lvl w:ilvl="1" w:tplc="040E0019">
      <w:start w:val="1"/>
      <w:numFmt w:val="lowerLetter"/>
      <w:lvlText w:val="%2."/>
      <w:lvlJc w:val="left"/>
      <w:pPr>
        <w:ind w:left="2498" w:hanging="360"/>
      </w:pPr>
    </w:lvl>
    <w:lvl w:ilvl="2" w:tplc="040E001B" w:tentative="1">
      <w:start w:val="1"/>
      <w:numFmt w:val="lowerRoman"/>
      <w:lvlText w:val="%3."/>
      <w:lvlJc w:val="right"/>
      <w:pPr>
        <w:ind w:left="3218" w:hanging="180"/>
      </w:pPr>
    </w:lvl>
    <w:lvl w:ilvl="3" w:tplc="040E000F" w:tentative="1">
      <w:start w:val="1"/>
      <w:numFmt w:val="decimal"/>
      <w:lvlText w:val="%4."/>
      <w:lvlJc w:val="left"/>
      <w:pPr>
        <w:ind w:left="3938" w:hanging="360"/>
      </w:pPr>
    </w:lvl>
    <w:lvl w:ilvl="4" w:tplc="040E0019" w:tentative="1">
      <w:start w:val="1"/>
      <w:numFmt w:val="lowerLetter"/>
      <w:lvlText w:val="%5."/>
      <w:lvlJc w:val="left"/>
      <w:pPr>
        <w:ind w:left="4658" w:hanging="360"/>
      </w:pPr>
    </w:lvl>
    <w:lvl w:ilvl="5" w:tplc="040E001B" w:tentative="1">
      <w:start w:val="1"/>
      <w:numFmt w:val="lowerRoman"/>
      <w:lvlText w:val="%6."/>
      <w:lvlJc w:val="right"/>
      <w:pPr>
        <w:ind w:left="5378" w:hanging="180"/>
      </w:pPr>
    </w:lvl>
    <w:lvl w:ilvl="6" w:tplc="040E000F" w:tentative="1">
      <w:start w:val="1"/>
      <w:numFmt w:val="decimal"/>
      <w:lvlText w:val="%7."/>
      <w:lvlJc w:val="left"/>
      <w:pPr>
        <w:ind w:left="6098" w:hanging="360"/>
      </w:pPr>
    </w:lvl>
    <w:lvl w:ilvl="7" w:tplc="040E0019" w:tentative="1">
      <w:start w:val="1"/>
      <w:numFmt w:val="lowerLetter"/>
      <w:lvlText w:val="%8."/>
      <w:lvlJc w:val="left"/>
      <w:pPr>
        <w:ind w:left="6818" w:hanging="360"/>
      </w:pPr>
    </w:lvl>
    <w:lvl w:ilvl="8" w:tplc="040E001B" w:tentative="1">
      <w:start w:val="1"/>
      <w:numFmt w:val="lowerRoman"/>
      <w:lvlText w:val="%9."/>
      <w:lvlJc w:val="right"/>
      <w:pPr>
        <w:ind w:left="7538" w:hanging="180"/>
      </w:pPr>
    </w:lvl>
  </w:abstractNum>
  <w:abstractNum w:abstractNumId="29" w15:restartNumberingAfterBreak="0">
    <w:nsid w:val="5FD1199A"/>
    <w:multiLevelType w:val="hybridMultilevel"/>
    <w:tmpl w:val="256AB710"/>
    <w:lvl w:ilvl="0" w:tplc="8A4C3030">
      <w:start w:val="1"/>
      <w:numFmt w:val="decimal"/>
      <w:lvlText w:val="%1."/>
      <w:lvlJc w:val="left"/>
      <w:pPr>
        <w:ind w:left="1440" w:hanging="360"/>
      </w:pPr>
      <w:rPr>
        <w:rFonts w:hint="default"/>
      </w:rPr>
    </w:lvl>
    <w:lvl w:ilvl="1" w:tplc="040E0019">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30" w15:restartNumberingAfterBreak="0">
    <w:nsid w:val="62B92C15"/>
    <w:multiLevelType w:val="hybridMultilevel"/>
    <w:tmpl w:val="5A76BC5A"/>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31" w15:restartNumberingAfterBreak="0">
    <w:nsid w:val="63E51068"/>
    <w:multiLevelType w:val="hybridMultilevel"/>
    <w:tmpl w:val="AC6671D6"/>
    <w:lvl w:ilvl="0" w:tplc="3E26A9CC">
      <w:start w:val="2009"/>
      <w:numFmt w:val="bullet"/>
      <w:lvlText w:val="-"/>
      <w:lvlJc w:val="left"/>
      <w:pPr>
        <w:ind w:left="720" w:hanging="360"/>
      </w:pPr>
      <w:rPr>
        <w:rFonts w:ascii="Calibri" w:eastAsia="Calibri" w:hAnsi="Calibri" w:cs="Times New Roman"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649857D6"/>
    <w:multiLevelType w:val="hybridMultilevel"/>
    <w:tmpl w:val="CCB49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592E8F"/>
    <w:multiLevelType w:val="hybridMultilevel"/>
    <w:tmpl w:val="56A8C446"/>
    <w:lvl w:ilvl="0" w:tplc="6134A368">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66DC4899"/>
    <w:multiLevelType w:val="hybridMultilevel"/>
    <w:tmpl w:val="5090F8A0"/>
    <w:lvl w:ilvl="0" w:tplc="040E0001">
      <w:start w:val="1"/>
      <w:numFmt w:val="bullet"/>
      <w:lvlText w:val=""/>
      <w:lvlJc w:val="left"/>
      <w:pPr>
        <w:ind w:left="501" w:hanging="360"/>
      </w:pPr>
      <w:rPr>
        <w:rFonts w:ascii="Symbol" w:hAnsi="Symbol" w:hint="default"/>
        <w:color w:val="00B0F0"/>
      </w:rPr>
    </w:lvl>
    <w:lvl w:ilvl="1" w:tplc="040E0003" w:tentative="1">
      <w:start w:val="1"/>
      <w:numFmt w:val="bullet"/>
      <w:lvlText w:val="o"/>
      <w:lvlJc w:val="left"/>
      <w:pPr>
        <w:ind w:left="1505" w:hanging="360"/>
      </w:pPr>
      <w:rPr>
        <w:rFonts w:ascii="Courier New" w:hAnsi="Courier New" w:cs="Courier New" w:hint="default"/>
      </w:rPr>
    </w:lvl>
    <w:lvl w:ilvl="2" w:tplc="040E0005" w:tentative="1">
      <w:start w:val="1"/>
      <w:numFmt w:val="bullet"/>
      <w:lvlText w:val=""/>
      <w:lvlJc w:val="left"/>
      <w:pPr>
        <w:ind w:left="2225" w:hanging="360"/>
      </w:pPr>
      <w:rPr>
        <w:rFonts w:ascii="Wingdings" w:hAnsi="Wingdings" w:hint="default"/>
      </w:rPr>
    </w:lvl>
    <w:lvl w:ilvl="3" w:tplc="040E0001" w:tentative="1">
      <w:start w:val="1"/>
      <w:numFmt w:val="bullet"/>
      <w:lvlText w:val=""/>
      <w:lvlJc w:val="left"/>
      <w:pPr>
        <w:ind w:left="2945" w:hanging="360"/>
      </w:pPr>
      <w:rPr>
        <w:rFonts w:ascii="Symbol" w:hAnsi="Symbol" w:hint="default"/>
      </w:rPr>
    </w:lvl>
    <w:lvl w:ilvl="4" w:tplc="040E0003" w:tentative="1">
      <w:start w:val="1"/>
      <w:numFmt w:val="bullet"/>
      <w:lvlText w:val="o"/>
      <w:lvlJc w:val="left"/>
      <w:pPr>
        <w:ind w:left="3665" w:hanging="360"/>
      </w:pPr>
      <w:rPr>
        <w:rFonts w:ascii="Courier New" w:hAnsi="Courier New" w:cs="Courier New" w:hint="default"/>
      </w:rPr>
    </w:lvl>
    <w:lvl w:ilvl="5" w:tplc="040E0005" w:tentative="1">
      <w:start w:val="1"/>
      <w:numFmt w:val="bullet"/>
      <w:lvlText w:val=""/>
      <w:lvlJc w:val="left"/>
      <w:pPr>
        <w:ind w:left="4385" w:hanging="360"/>
      </w:pPr>
      <w:rPr>
        <w:rFonts w:ascii="Wingdings" w:hAnsi="Wingdings" w:hint="default"/>
      </w:rPr>
    </w:lvl>
    <w:lvl w:ilvl="6" w:tplc="040E0001" w:tentative="1">
      <w:start w:val="1"/>
      <w:numFmt w:val="bullet"/>
      <w:lvlText w:val=""/>
      <w:lvlJc w:val="left"/>
      <w:pPr>
        <w:ind w:left="5105" w:hanging="360"/>
      </w:pPr>
      <w:rPr>
        <w:rFonts w:ascii="Symbol" w:hAnsi="Symbol" w:hint="default"/>
      </w:rPr>
    </w:lvl>
    <w:lvl w:ilvl="7" w:tplc="040E0003" w:tentative="1">
      <w:start w:val="1"/>
      <w:numFmt w:val="bullet"/>
      <w:lvlText w:val="o"/>
      <w:lvlJc w:val="left"/>
      <w:pPr>
        <w:ind w:left="5825" w:hanging="360"/>
      </w:pPr>
      <w:rPr>
        <w:rFonts w:ascii="Courier New" w:hAnsi="Courier New" w:cs="Courier New" w:hint="default"/>
      </w:rPr>
    </w:lvl>
    <w:lvl w:ilvl="8" w:tplc="040E0005" w:tentative="1">
      <w:start w:val="1"/>
      <w:numFmt w:val="bullet"/>
      <w:lvlText w:val=""/>
      <w:lvlJc w:val="left"/>
      <w:pPr>
        <w:ind w:left="6545" w:hanging="360"/>
      </w:pPr>
      <w:rPr>
        <w:rFonts w:ascii="Wingdings" w:hAnsi="Wingdings" w:hint="default"/>
      </w:rPr>
    </w:lvl>
  </w:abstractNum>
  <w:abstractNum w:abstractNumId="35" w15:restartNumberingAfterBreak="0">
    <w:nsid w:val="6DC15328"/>
    <w:multiLevelType w:val="multilevel"/>
    <w:tmpl w:val="247AE512"/>
    <w:lvl w:ilvl="0">
      <w:start w:val="1"/>
      <w:numFmt w:val="decimal"/>
      <w:lvlText w:val="%1."/>
      <w:lvlJc w:val="left"/>
      <w:pPr>
        <w:ind w:left="1080" w:hanging="360"/>
      </w:pPr>
      <w:rPr>
        <w:rFonts w:ascii="Calibri" w:eastAsia="Calibri" w:hAnsi="Calibri"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6" w15:restartNumberingAfterBreak="0">
    <w:nsid w:val="6E8D6086"/>
    <w:multiLevelType w:val="hybridMultilevel"/>
    <w:tmpl w:val="989AB056"/>
    <w:lvl w:ilvl="0" w:tplc="3E26A9CC">
      <w:start w:val="2009"/>
      <w:numFmt w:val="bullet"/>
      <w:lvlText w:val="-"/>
      <w:lvlJc w:val="left"/>
      <w:pPr>
        <w:ind w:left="1854" w:hanging="360"/>
      </w:pPr>
      <w:rPr>
        <w:rFonts w:ascii="Calibri" w:eastAsia="Calibri" w:hAnsi="Calibri" w:cs="Times New Roman" w:hint="default"/>
        <w:color w:val="auto"/>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37" w15:restartNumberingAfterBreak="0">
    <w:nsid w:val="702E64B4"/>
    <w:multiLevelType w:val="hybridMultilevel"/>
    <w:tmpl w:val="232EE70A"/>
    <w:lvl w:ilvl="0" w:tplc="040E0001">
      <w:start w:val="1"/>
      <w:numFmt w:val="bullet"/>
      <w:lvlText w:val=""/>
      <w:lvlJc w:val="left"/>
      <w:pPr>
        <w:ind w:left="1854" w:hanging="360"/>
      </w:pPr>
      <w:rPr>
        <w:rFonts w:ascii="Symbol" w:hAnsi="Symbol"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38" w15:restartNumberingAfterBreak="0">
    <w:nsid w:val="70CF04BC"/>
    <w:multiLevelType w:val="hybridMultilevel"/>
    <w:tmpl w:val="E93A0698"/>
    <w:lvl w:ilvl="0" w:tplc="6BFE8062">
      <w:start w:val="1"/>
      <w:numFmt w:val="bullet"/>
      <w:lvlText w:val=""/>
      <w:lvlJc w:val="left"/>
      <w:pPr>
        <w:ind w:left="720" w:hanging="360"/>
      </w:pPr>
      <w:rPr>
        <w:rFonts w:ascii="Symbol" w:hAnsi="Symbol"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15:restartNumberingAfterBreak="0">
    <w:nsid w:val="7ADF1A98"/>
    <w:multiLevelType w:val="hybridMultilevel"/>
    <w:tmpl w:val="D64E2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C3645F"/>
    <w:multiLevelType w:val="hybridMultilevel"/>
    <w:tmpl w:val="AFD888B0"/>
    <w:lvl w:ilvl="0" w:tplc="2D80E0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2582269">
    <w:abstractNumId w:val="20"/>
  </w:num>
  <w:num w:numId="2" w16cid:durableId="1794322979">
    <w:abstractNumId w:val="29"/>
  </w:num>
  <w:num w:numId="3" w16cid:durableId="949582944">
    <w:abstractNumId w:val="14"/>
  </w:num>
  <w:num w:numId="4" w16cid:durableId="250234576">
    <w:abstractNumId w:val="5"/>
  </w:num>
  <w:num w:numId="5" w16cid:durableId="981692614">
    <w:abstractNumId w:val="6"/>
  </w:num>
  <w:num w:numId="6" w16cid:durableId="908661534">
    <w:abstractNumId w:val="26"/>
  </w:num>
  <w:num w:numId="7" w16cid:durableId="1992784126">
    <w:abstractNumId w:val="9"/>
  </w:num>
  <w:num w:numId="8" w16cid:durableId="105973467">
    <w:abstractNumId w:val="13"/>
  </w:num>
  <w:num w:numId="9" w16cid:durableId="1419444596">
    <w:abstractNumId w:val="33"/>
  </w:num>
  <w:num w:numId="10" w16cid:durableId="308444182">
    <w:abstractNumId w:val="24"/>
  </w:num>
  <w:num w:numId="11" w16cid:durableId="2138135586">
    <w:abstractNumId w:val="28"/>
  </w:num>
  <w:num w:numId="12" w16cid:durableId="960500217">
    <w:abstractNumId w:val="7"/>
  </w:num>
  <w:num w:numId="13" w16cid:durableId="676348314">
    <w:abstractNumId w:val="16"/>
  </w:num>
  <w:num w:numId="14" w16cid:durableId="869993072">
    <w:abstractNumId w:val="37"/>
  </w:num>
  <w:num w:numId="15" w16cid:durableId="1164592538">
    <w:abstractNumId w:val="27"/>
  </w:num>
  <w:num w:numId="16" w16cid:durableId="932128976">
    <w:abstractNumId w:val="19"/>
  </w:num>
  <w:num w:numId="17" w16cid:durableId="2101901482">
    <w:abstractNumId w:val="31"/>
  </w:num>
  <w:num w:numId="18" w16cid:durableId="1684549938">
    <w:abstractNumId w:val="12"/>
  </w:num>
  <w:num w:numId="19" w16cid:durableId="1049962402">
    <w:abstractNumId w:val="36"/>
  </w:num>
  <w:num w:numId="20" w16cid:durableId="211159974">
    <w:abstractNumId w:val="23"/>
  </w:num>
  <w:num w:numId="21" w16cid:durableId="769354150">
    <w:abstractNumId w:val="4"/>
  </w:num>
  <w:num w:numId="22" w16cid:durableId="238831786">
    <w:abstractNumId w:val="35"/>
  </w:num>
  <w:num w:numId="23" w16cid:durableId="1794865260">
    <w:abstractNumId w:val="21"/>
  </w:num>
  <w:num w:numId="24" w16cid:durableId="493182090">
    <w:abstractNumId w:val="0"/>
  </w:num>
  <w:num w:numId="25" w16cid:durableId="98765431">
    <w:abstractNumId w:val="11"/>
  </w:num>
  <w:num w:numId="26" w16cid:durableId="1719355009">
    <w:abstractNumId w:val="38"/>
  </w:num>
  <w:num w:numId="27" w16cid:durableId="217205375">
    <w:abstractNumId w:val="10"/>
  </w:num>
  <w:num w:numId="28" w16cid:durableId="605384244">
    <w:abstractNumId w:val="34"/>
  </w:num>
  <w:num w:numId="29" w16cid:durableId="162476701">
    <w:abstractNumId w:val="17"/>
  </w:num>
  <w:num w:numId="30" w16cid:durableId="1571499905">
    <w:abstractNumId w:val="18"/>
  </w:num>
  <w:num w:numId="31" w16cid:durableId="746071774">
    <w:abstractNumId w:val="25"/>
  </w:num>
  <w:num w:numId="32" w16cid:durableId="2102407503">
    <w:abstractNumId w:val="22"/>
  </w:num>
  <w:num w:numId="33" w16cid:durableId="1300577364">
    <w:abstractNumId w:val="8"/>
  </w:num>
  <w:num w:numId="34" w16cid:durableId="1884975244">
    <w:abstractNumId w:val="1"/>
  </w:num>
  <w:num w:numId="35" w16cid:durableId="1199047786">
    <w:abstractNumId w:val="39"/>
  </w:num>
  <w:num w:numId="36" w16cid:durableId="1082021210">
    <w:abstractNumId w:val="15"/>
  </w:num>
  <w:num w:numId="37" w16cid:durableId="1396853680">
    <w:abstractNumId w:val="32"/>
  </w:num>
  <w:num w:numId="38" w16cid:durableId="1692340160">
    <w:abstractNumId w:val="30"/>
  </w:num>
  <w:num w:numId="39" w16cid:durableId="1549491595">
    <w:abstractNumId w:val="3"/>
  </w:num>
  <w:num w:numId="40" w16cid:durableId="1821581325">
    <w:abstractNumId w:val="2"/>
  </w:num>
  <w:num w:numId="41" w16cid:durableId="1887838153">
    <w:abstractNumId w:val="4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8D2"/>
    <w:rsid w:val="00000260"/>
    <w:rsid w:val="00000489"/>
    <w:rsid w:val="00000AFB"/>
    <w:rsid w:val="00000BAB"/>
    <w:rsid w:val="00001DBF"/>
    <w:rsid w:val="00003C69"/>
    <w:rsid w:val="000040A7"/>
    <w:rsid w:val="000058FB"/>
    <w:rsid w:val="00006208"/>
    <w:rsid w:val="00007833"/>
    <w:rsid w:val="00007938"/>
    <w:rsid w:val="00010155"/>
    <w:rsid w:val="00010BD8"/>
    <w:rsid w:val="0001157B"/>
    <w:rsid w:val="00012A84"/>
    <w:rsid w:val="0001351B"/>
    <w:rsid w:val="000138C4"/>
    <w:rsid w:val="00013916"/>
    <w:rsid w:val="00013936"/>
    <w:rsid w:val="00013BFA"/>
    <w:rsid w:val="00014529"/>
    <w:rsid w:val="00014B8F"/>
    <w:rsid w:val="00014EE6"/>
    <w:rsid w:val="00015D82"/>
    <w:rsid w:val="0001650A"/>
    <w:rsid w:val="00017B3D"/>
    <w:rsid w:val="000206B0"/>
    <w:rsid w:val="00020F63"/>
    <w:rsid w:val="0002134B"/>
    <w:rsid w:val="0002154A"/>
    <w:rsid w:val="00021A1B"/>
    <w:rsid w:val="00024BBE"/>
    <w:rsid w:val="000250B2"/>
    <w:rsid w:val="000256FA"/>
    <w:rsid w:val="00025EDA"/>
    <w:rsid w:val="000263CD"/>
    <w:rsid w:val="0002696C"/>
    <w:rsid w:val="00031767"/>
    <w:rsid w:val="000318FB"/>
    <w:rsid w:val="00031C42"/>
    <w:rsid w:val="00032EC8"/>
    <w:rsid w:val="00033014"/>
    <w:rsid w:val="00035148"/>
    <w:rsid w:val="00035C13"/>
    <w:rsid w:val="00035D31"/>
    <w:rsid w:val="00035D3F"/>
    <w:rsid w:val="00035F44"/>
    <w:rsid w:val="000368CB"/>
    <w:rsid w:val="00036E96"/>
    <w:rsid w:val="00036EF0"/>
    <w:rsid w:val="00040555"/>
    <w:rsid w:val="000425F6"/>
    <w:rsid w:val="000426A7"/>
    <w:rsid w:val="000436FF"/>
    <w:rsid w:val="00045E71"/>
    <w:rsid w:val="00046100"/>
    <w:rsid w:val="00046804"/>
    <w:rsid w:val="000469B7"/>
    <w:rsid w:val="0005178B"/>
    <w:rsid w:val="0005278A"/>
    <w:rsid w:val="000529CD"/>
    <w:rsid w:val="000537AD"/>
    <w:rsid w:val="000552DE"/>
    <w:rsid w:val="00055BB3"/>
    <w:rsid w:val="00056472"/>
    <w:rsid w:val="00056C3D"/>
    <w:rsid w:val="00056C6A"/>
    <w:rsid w:val="0005756D"/>
    <w:rsid w:val="00057682"/>
    <w:rsid w:val="00057C54"/>
    <w:rsid w:val="0006141B"/>
    <w:rsid w:val="00061ABE"/>
    <w:rsid w:val="00061FFB"/>
    <w:rsid w:val="000620B1"/>
    <w:rsid w:val="0006347C"/>
    <w:rsid w:val="000634D4"/>
    <w:rsid w:val="00064072"/>
    <w:rsid w:val="000641DB"/>
    <w:rsid w:val="00065ABE"/>
    <w:rsid w:val="00067318"/>
    <w:rsid w:val="00070C42"/>
    <w:rsid w:val="00070ED2"/>
    <w:rsid w:val="00071B29"/>
    <w:rsid w:val="00071B78"/>
    <w:rsid w:val="00071BAA"/>
    <w:rsid w:val="00071C2D"/>
    <w:rsid w:val="00071D15"/>
    <w:rsid w:val="00072A66"/>
    <w:rsid w:val="00072F13"/>
    <w:rsid w:val="00073DC4"/>
    <w:rsid w:val="000746F0"/>
    <w:rsid w:val="00074E53"/>
    <w:rsid w:val="000752AC"/>
    <w:rsid w:val="000756E1"/>
    <w:rsid w:val="00075AA8"/>
    <w:rsid w:val="00075F80"/>
    <w:rsid w:val="00076527"/>
    <w:rsid w:val="00076815"/>
    <w:rsid w:val="00076871"/>
    <w:rsid w:val="00077C8A"/>
    <w:rsid w:val="00080296"/>
    <w:rsid w:val="00082885"/>
    <w:rsid w:val="00083CFC"/>
    <w:rsid w:val="00084091"/>
    <w:rsid w:val="000859B2"/>
    <w:rsid w:val="00087D97"/>
    <w:rsid w:val="00090172"/>
    <w:rsid w:val="00090A12"/>
    <w:rsid w:val="000920B2"/>
    <w:rsid w:val="0009294E"/>
    <w:rsid w:val="00092FCE"/>
    <w:rsid w:val="00093C9C"/>
    <w:rsid w:val="00094749"/>
    <w:rsid w:val="00094952"/>
    <w:rsid w:val="000952CF"/>
    <w:rsid w:val="00095B5A"/>
    <w:rsid w:val="00096F06"/>
    <w:rsid w:val="00097E34"/>
    <w:rsid w:val="000A0AAA"/>
    <w:rsid w:val="000A2822"/>
    <w:rsid w:val="000A2DC6"/>
    <w:rsid w:val="000A51F6"/>
    <w:rsid w:val="000A6019"/>
    <w:rsid w:val="000A696E"/>
    <w:rsid w:val="000A6AFD"/>
    <w:rsid w:val="000A7146"/>
    <w:rsid w:val="000A7CA8"/>
    <w:rsid w:val="000B0B55"/>
    <w:rsid w:val="000B0C09"/>
    <w:rsid w:val="000B3D87"/>
    <w:rsid w:val="000B44EB"/>
    <w:rsid w:val="000B457A"/>
    <w:rsid w:val="000B4A82"/>
    <w:rsid w:val="000B4F3F"/>
    <w:rsid w:val="000B4F5C"/>
    <w:rsid w:val="000C1A20"/>
    <w:rsid w:val="000C1F15"/>
    <w:rsid w:val="000C241D"/>
    <w:rsid w:val="000C3D4C"/>
    <w:rsid w:val="000C4498"/>
    <w:rsid w:val="000C4B2B"/>
    <w:rsid w:val="000C502B"/>
    <w:rsid w:val="000C5F36"/>
    <w:rsid w:val="000C5FE2"/>
    <w:rsid w:val="000C65D1"/>
    <w:rsid w:val="000C7575"/>
    <w:rsid w:val="000C7E83"/>
    <w:rsid w:val="000D01F9"/>
    <w:rsid w:val="000D0884"/>
    <w:rsid w:val="000D0E30"/>
    <w:rsid w:val="000D15BC"/>
    <w:rsid w:val="000D1B19"/>
    <w:rsid w:val="000D28FB"/>
    <w:rsid w:val="000D3464"/>
    <w:rsid w:val="000D3529"/>
    <w:rsid w:val="000D36E0"/>
    <w:rsid w:val="000D4E11"/>
    <w:rsid w:val="000D502C"/>
    <w:rsid w:val="000D519C"/>
    <w:rsid w:val="000E0814"/>
    <w:rsid w:val="000E0B2E"/>
    <w:rsid w:val="000E1AB5"/>
    <w:rsid w:val="000E20DD"/>
    <w:rsid w:val="000E215F"/>
    <w:rsid w:val="000E2680"/>
    <w:rsid w:val="000E2A3E"/>
    <w:rsid w:val="000E321E"/>
    <w:rsid w:val="000E353B"/>
    <w:rsid w:val="000E3A94"/>
    <w:rsid w:val="000E4506"/>
    <w:rsid w:val="000E4B7E"/>
    <w:rsid w:val="000E4EEA"/>
    <w:rsid w:val="000E5275"/>
    <w:rsid w:val="000E5650"/>
    <w:rsid w:val="000E77D9"/>
    <w:rsid w:val="000E7EB4"/>
    <w:rsid w:val="000F0567"/>
    <w:rsid w:val="000F1506"/>
    <w:rsid w:val="000F181C"/>
    <w:rsid w:val="000F19CC"/>
    <w:rsid w:val="000F1FC0"/>
    <w:rsid w:val="000F3220"/>
    <w:rsid w:val="000F58EC"/>
    <w:rsid w:val="000F66FD"/>
    <w:rsid w:val="000F6D03"/>
    <w:rsid w:val="000F7E8E"/>
    <w:rsid w:val="001000D7"/>
    <w:rsid w:val="001007CE"/>
    <w:rsid w:val="00100D68"/>
    <w:rsid w:val="00101FEA"/>
    <w:rsid w:val="00103212"/>
    <w:rsid w:val="0010351D"/>
    <w:rsid w:val="00103C99"/>
    <w:rsid w:val="00104524"/>
    <w:rsid w:val="00106339"/>
    <w:rsid w:val="00106DCC"/>
    <w:rsid w:val="001112EB"/>
    <w:rsid w:val="00111F10"/>
    <w:rsid w:val="00112B9F"/>
    <w:rsid w:val="00114655"/>
    <w:rsid w:val="00114E22"/>
    <w:rsid w:val="00116CAC"/>
    <w:rsid w:val="00117AE5"/>
    <w:rsid w:val="00117B6B"/>
    <w:rsid w:val="00120FC7"/>
    <w:rsid w:val="001214E0"/>
    <w:rsid w:val="00122D2C"/>
    <w:rsid w:val="00123114"/>
    <w:rsid w:val="00123B5C"/>
    <w:rsid w:val="00124805"/>
    <w:rsid w:val="001248A2"/>
    <w:rsid w:val="00125D61"/>
    <w:rsid w:val="0012630F"/>
    <w:rsid w:val="0012729B"/>
    <w:rsid w:val="001272F8"/>
    <w:rsid w:val="00127475"/>
    <w:rsid w:val="00127510"/>
    <w:rsid w:val="00127E7A"/>
    <w:rsid w:val="001302FC"/>
    <w:rsid w:val="00130411"/>
    <w:rsid w:val="00130CC9"/>
    <w:rsid w:val="00132113"/>
    <w:rsid w:val="0013307F"/>
    <w:rsid w:val="00133D2E"/>
    <w:rsid w:val="001348B5"/>
    <w:rsid w:val="00134936"/>
    <w:rsid w:val="00134E38"/>
    <w:rsid w:val="00135E23"/>
    <w:rsid w:val="00136742"/>
    <w:rsid w:val="00136FE8"/>
    <w:rsid w:val="001371C4"/>
    <w:rsid w:val="00137746"/>
    <w:rsid w:val="00137833"/>
    <w:rsid w:val="00137DE3"/>
    <w:rsid w:val="00142A3E"/>
    <w:rsid w:val="00142FF8"/>
    <w:rsid w:val="001430E8"/>
    <w:rsid w:val="0014474A"/>
    <w:rsid w:val="001457C0"/>
    <w:rsid w:val="00145A28"/>
    <w:rsid w:val="001465D5"/>
    <w:rsid w:val="001469BF"/>
    <w:rsid w:val="00146B57"/>
    <w:rsid w:val="001507D2"/>
    <w:rsid w:val="00151135"/>
    <w:rsid w:val="00152608"/>
    <w:rsid w:val="001531FD"/>
    <w:rsid w:val="00154777"/>
    <w:rsid w:val="00154E30"/>
    <w:rsid w:val="00154EAA"/>
    <w:rsid w:val="001573A3"/>
    <w:rsid w:val="001579AD"/>
    <w:rsid w:val="00161E6D"/>
    <w:rsid w:val="00162209"/>
    <w:rsid w:val="00162457"/>
    <w:rsid w:val="00162FDE"/>
    <w:rsid w:val="00163D9E"/>
    <w:rsid w:val="001661E8"/>
    <w:rsid w:val="00166437"/>
    <w:rsid w:val="0016698B"/>
    <w:rsid w:val="00167D74"/>
    <w:rsid w:val="0017025D"/>
    <w:rsid w:val="00170D50"/>
    <w:rsid w:val="00171737"/>
    <w:rsid w:val="00173E55"/>
    <w:rsid w:val="00175233"/>
    <w:rsid w:val="001754A2"/>
    <w:rsid w:val="0017647D"/>
    <w:rsid w:val="00176785"/>
    <w:rsid w:val="001768DD"/>
    <w:rsid w:val="00176D8F"/>
    <w:rsid w:val="00176DC8"/>
    <w:rsid w:val="00177011"/>
    <w:rsid w:val="00177870"/>
    <w:rsid w:val="00177ECE"/>
    <w:rsid w:val="0018045F"/>
    <w:rsid w:val="001807C0"/>
    <w:rsid w:val="00180B6E"/>
    <w:rsid w:val="001817DB"/>
    <w:rsid w:val="00181EB8"/>
    <w:rsid w:val="0018213D"/>
    <w:rsid w:val="001828C0"/>
    <w:rsid w:val="00182FF5"/>
    <w:rsid w:val="00184075"/>
    <w:rsid w:val="001845F3"/>
    <w:rsid w:val="00184B83"/>
    <w:rsid w:val="00185136"/>
    <w:rsid w:val="00185308"/>
    <w:rsid w:val="001859E1"/>
    <w:rsid w:val="00186842"/>
    <w:rsid w:val="00186A73"/>
    <w:rsid w:val="00187415"/>
    <w:rsid w:val="001875C9"/>
    <w:rsid w:val="00187D0E"/>
    <w:rsid w:val="00190127"/>
    <w:rsid w:val="0019131C"/>
    <w:rsid w:val="001941ED"/>
    <w:rsid w:val="0019458F"/>
    <w:rsid w:val="00195808"/>
    <w:rsid w:val="00195951"/>
    <w:rsid w:val="00196B62"/>
    <w:rsid w:val="00196D5F"/>
    <w:rsid w:val="001971B0"/>
    <w:rsid w:val="00197D2E"/>
    <w:rsid w:val="001A05F4"/>
    <w:rsid w:val="001A1D6D"/>
    <w:rsid w:val="001A212B"/>
    <w:rsid w:val="001A27A4"/>
    <w:rsid w:val="001A2936"/>
    <w:rsid w:val="001A49B8"/>
    <w:rsid w:val="001A4D0D"/>
    <w:rsid w:val="001A5C19"/>
    <w:rsid w:val="001A62D6"/>
    <w:rsid w:val="001A6E10"/>
    <w:rsid w:val="001A75C3"/>
    <w:rsid w:val="001B0408"/>
    <w:rsid w:val="001B095A"/>
    <w:rsid w:val="001B10AE"/>
    <w:rsid w:val="001B1118"/>
    <w:rsid w:val="001B113F"/>
    <w:rsid w:val="001B3081"/>
    <w:rsid w:val="001B3602"/>
    <w:rsid w:val="001B44B1"/>
    <w:rsid w:val="001B74C1"/>
    <w:rsid w:val="001B7973"/>
    <w:rsid w:val="001C1FC8"/>
    <w:rsid w:val="001C3567"/>
    <w:rsid w:val="001C4034"/>
    <w:rsid w:val="001C47B0"/>
    <w:rsid w:val="001C4D48"/>
    <w:rsid w:val="001C63A2"/>
    <w:rsid w:val="001C645F"/>
    <w:rsid w:val="001C71B0"/>
    <w:rsid w:val="001D01BC"/>
    <w:rsid w:val="001D1E2E"/>
    <w:rsid w:val="001D2507"/>
    <w:rsid w:val="001D3292"/>
    <w:rsid w:val="001D3759"/>
    <w:rsid w:val="001D5DE8"/>
    <w:rsid w:val="001D7788"/>
    <w:rsid w:val="001D7C97"/>
    <w:rsid w:val="001E1A69"/>
    <w:rsid w:val="001E2665"/>
    <w:rsid w:val="001E3675"/>
    <w:rsid w:val="001E36B7"/>
    <w:rsid w:val="001E37FF"/>
    <w:rsid w:val="001E44A8"/>
    <w:rsid w:val="001E44CA"/>
    <w:rsid w:val="001E5CEC"/>
    <w:rsid w:val="001F074C"/>
    <w:rsid w:val="001F0E85"/>
    <w:rsid w:val="001F22E3"/>
    <w:rsid w:val="001F358B"/>
    <w:rsid w:val="001F5DCC"/>
    <w:rsid w:val="001F5FA0"/>
    <w:rsid w:val="001F738A"/>
    <w:rsid w:val="0020099D"/>
    <w:rsid w:val="00200CB3"/>
    <w:rsid w:val="00201BB8"/>
    <w:rsid w:val="0020266B"/>
    <w:rsid w:val="00202B44"/>
    <w:rsid w:val="00202EB1"/>
    <w:rsid w:val="002038BF"/>
    <w:rsid w:val="00203ABC"/>
    <w:rsid w:val="00205D80"/>
    <w:rsid w:val="002061C3"/>
    <w:rsid w:val="00206353"/>
    <w:rsid w:val="002063A9"/>
    <w:rsid w:val="0020678C"/>
    <w:rsid w:val="00207E4D"/>
    <w:rsid w:val="002127A4"/>
    <w:rsid w:val="002128E9"/>
    <w:rsid w:val="002146BF"/>
    <w:rsid w:val="00214B2D"/>
    <w:rsid w:val="0021514C"/>
    <w:rsid w:val="00217D6D"/>
    <w:rsid w:val="002201C6"/>
    <w:rsid w:val="00220249"/>
    <w:rsid w:val="00220FCD"/>
    <w:rsid w:val="00221061"/>
    <w:rsid w:val="00221645"/>
    <w:rsid w:val="002222D3"/>
    <w:rsid w:val="00222BFB"/>
    <w:rsid w:val="00224BB8"/>
    <w:rsid w:val="00225617"/>
    <w:rsid w:val="002258AB"/>
    <w:rsid w:val="00226D5A"/>
    <w:rsid w:val="00233543"/>
    <w:rsid w:val="0023419C"/>
    <w:rsid w:val="002344A7"/>
    <w:rsid w:val="00234C7B"/>
    <w:rsid w:val="00236863"/>
    <w:rsid w:val="00240353"/>
    <w:rsid w:val="002404CA"/>
    <w:rsid w:val="00240CBD"/>
    <w:rsid w:val="00241655"/>
    <w:rsid w:val="002416FA"/>
    <w:rsid w:val="00242C6E"/>
    <w:rsid w:val="00242F14"/>
    <w:rsid w:val="00244861"/>
    <w:rsid w:val="00246411"/>
    <w:rsid w:val="00247BEA"/>
    <w:rsid w:val="00251B80"/>
    <w:rsid w:val="0025277F"/>
    <w:rsid w:val="00252868"/>
    <w:rsid w:val="00254285"/>
    <w:rsid w:val="002555E2"/>
    <w:rsid w:val="0025576A"/>
    <w:rsid w:val="002576E3"/>
    <w:rsid w:val="0026028D"/>
    <w:rsid w:val="00260560"/>
    <w:rsid w:val="00261BA5"/>
    <w:rsid w:val="00262163"/>
    <w:rsid w:val="00262BEC"/>
    <w:rsid w:val="00262D36"/>
    <w:rsid w:val="00265E77"/>
    <w:rsid w:val="00267880"/>
    <w:rsid w:val="002703ED"/>
    <w:rsid w:val="002717D9"/>
    <w:rsid w:val="0027218B"/>
    <w:rsid w:val="00272248"/>
    <w:rsid w:val="00272BFA"/>
    <w:rsid w:val="00272D01"/>
    <w:rsid w:val="0027335B"/>
    <w:rsid w:val="002744DC"/>
    <w:rsid w:val="0027668B"/>
    <w:rsid w:val="00276F2E"/>
    <w:rsid w:val="0027781A"/>
    <w:rsid w:val="0028066C"/>
    <w:rsid w:val="00280C38"/>
    <w:rsid w:val="00280C86"/>
    <w:rsid w:val="00281661"/>
    <w:rsid w:val="00282B88"/>
    <w:rsid w:val="00282CB6"/>
    <w:rsid w:val="0028397B"/>
    <w:rsid w:val="00283D9A"/>
    <w:rsid w:val="00284534"/>
    <w:rsid w:val="002846B0"/>
    <w:rsid w:val="002848F5"/>
    <w:rsid w:val="002848F7"/>
    <w:rsid w:val="00284D1C"/>
    <w:rsid w:val="002853E7"/>
    <w:rsid w:val="00286D31"/>
    <w:rsid w:val="0029204C"/>
    <w:rsid w:val="00292AE6"/>
    <w:rsid w:val="00293019"/>
    <w:rsid w:val="00293153"/>
    <w:rsid w:val="0029338C"/>
    <w:rsid w:val="002936FD"/>
    <w:rsid w:val="00293C2D"/>
    <w:rsid w:val="002945AE"/>
    <w:rsid w:val="00294614"/>
    <w:rsid w:val="00295357"/>
    <w:rsid w:val="002A03B6"/>
    <w:rsid w:val="002A0783"/>
    <w:rsid w:val="002A0C31"/>
    <w:rsid w:val="002A0E25"/>
    <w:rsid w:val="002A13C4"/>
    <w:rsid w:val="002A1AF6"/>
    <w:rsid w:val="002A1E14"/>
    <w:rsid w:val="002A20BB"/>
    <w:rsid w:val="002A211E"/>
    <w:rsid w:val="002A238E"/>
    <w:rsid w:val="002A34DD"/>
    <w:rsid w:val="002A3667"/>
    <w:rsid w:val="002A47C6"/>
    <w:rsid w:val="002A5AE6"/>
    <w:rsid w:val="002A6201"/>
    <w:rsid w:val="002A65B7"/>
    <w:rsid w:val="002A66EA"/>
    <w:rsid w:val="002A6ECA"/>
    <w:rsid w:val="002A7846"/>
    <w:rsid w:val="002B02F3"/>
    <w:rsid w:val="002B0A95"/>
    <w:rsid w:val="002B12F7"/>
    <w:rsid w:val="002B1925"/>
    <w:rsid w:val="002B1B3C"/>
    <w:rsid w:val="002B1F92"/>
    <w:rsid w:val="002B37A6"/>
    <w:rsid w:val="002B4E8D"/>
    <w:rsid w:val="002B55E0"/>
    <w:rsid w:val="002B5A12"/>
    <w:rsid w:val="002B5EE4"/>
    <w:rsid w:val="002B69EE"/>
    <w:rsid w:val="002B7686"/>
    <w:rsid w:val="002C10BE"/>
    <w:rsid w:val="002C232E"/>
    <w:rsid w:val="002C2377"/>
    <w:rsid w:val="002C3F17"/>
    <w:rsid w:val="002C4B0A"/>
    <w:rsid w:val="002C4CE6"/>
    <w:rsid w:val="002C4D24"/>
    <w:rsid w:val="002C4F64"/>
    <w:rsid w:val="002C524C"/>
    <w:rsid w:val="002C5518"/>
    <w:rsid w:val="002C694E"/>
    <w:rsid w:val="002C7850"/>
    <w:rsid w:val="002D0B9A"/>
    <w:rsid w:val="002D104A"/>
    <w:rsid w:val="002D1207"/>
    <w:rsid w:val="002D12CA"/>
    <w:rsid w:val="002D283B"/>
    <w:rsid w:val="002D2FA2"/>
    <w:rsid w:val="002D3348"/>
    <w:rsid w:val="002D3AC5"/>
    <w:rsid w:val="002D3E4F"/>
    <w:rsid w:val="002D469F"/>
    <w:rsid w:val="002D562A"/>
    <w:rsid w:val="002D63EB"/>
    <w:rsid w:val="002E01A6"/>
    <w:rsid w:val="002E14BB"/>
    <w:rsid w:val="002E150B"/>
    <w:rsid w:val="002E1616"/>
    <w:rsid w:val="002E195D"/>
    <w:rsid w:val="002E3559"/>
    <w:rsid w:val="002E3B08"/>
    <w:rsid w:val="002E3F08"/>
    <w:rsid w:val="002E3FA1"/>
    <w:rsid w:val="002E4664"/>
    <w:rsid w:val="002E5A9C"/>
    <w:rsid w:val="002E7F60"/>
    <w:rsid w:val="002F0069"/>
    <w:rsid w:val="002F09BB"/>
    <w:rsid w:val="002F1381"/>
    <w:rsid w:val="002F1C8E"/>
    <w:rsid w:val="002F2476"/>
    <w:rsid w:val="002F340D"/>
    <w:rsid w:val="002F3D20"/>
    <w:rsid w:val="002F3E9D"/>
    <w:rsid w:val="002F3F5D"/>
    <w:rsid w:val="002F4598"/>
    <w:rsid w:val="0030092E"/>
    <w:rsid w:val="003022B6"/>
    <w:rsid w:val="00302C03"/>
    <w:rsid w:val="003049B5"/>
    <w:rsid w:val="00304AF7"/>
    <w:rsid w:val="00305D73"/>
    <w:rsid w:val="00306BAA"/>
    <w:rsid w:val="00307468"/>
    <w:rsid w:val="00307BF4"/>
    <w:rsid w:val="00310158"/>
    <w:rsid w:val="00310215"/>
    <w:rsid w:val="00310C03"/>
    <w:rsid w:val="003152FF"/>
    <w:rsid w:val="00315C7C"/>
    <w:rsid w:val="00320185"/>
    <w:rsid w:val="00321E24"/>
    <w:rsid w:val="00321FBB"/>
    <w:rsid w:val="00323E4D"/>
    <w:rsid w:val="0032503B"/>
    <w:rsid w:val="0032593F"/>
    <w:rsid w:val="00326246"/>
    <w:rsid w:val="00327395"/>
    <w:rsid w:val="003273E2"/>
    <w:rsid w:val="003301B2"/>
    <w:rsid w:val="003313A2"/>
    <w:rsid w:val="00331CB6"/>
    <w:rsid w:val="00332166"/>
    <w:rsid w:val="00333BC3"/>
    <w:rsid w:val="00333EAB"/>
    <w:rsid w:val="0033409A"/>
    <w:rsid w:val="003341DF"/>
    <w:rsid w:val="00334620"/>
    <w:rsid w:val="003354D2"/>
    <w:rsid w:val="0034065E"/>
    <w:rsid w:val="00340F54"/>
    <w:rsid w:val="00341A79"/>
    <w:rsid w:val="003423E8"/>
    <w:rsid w:val="00344FA1"/>
    <w:rsid w:val="00345025"/>
    <w:rsid w:val="003451F6"/>
    <w:rsid w:val="003452BC"/>
    <w:rsid w:val="00346E30"/>
    <w:rsid w:val="00347928"/>
    <w:rsid w:val="003528BE"/>
    <w:rsid w:val="00353581"/>
    <w:rsid w:val="0035576C"/>
    <w:rsid w:val="00355BA2"/>
    <w:rsid w:val="00355DAD"/>
    <w:rsid w:val="003570E4"/>
    <w:rsid w:val="00357340"/>
    <w:rsid w:val="003601E7"/>
    <w:rsid w:val="0036032B"/>
    <w:rsid w:val="00360430"/>
    <w:rsid w:val="003611F6"/>
    <w:rsid w:val="0036194A"/>
    <w:rsid w:val="00362801"/>
    <w:rsid w:val="00363733"/>
    <w:rsid w:val="0036388F"/>
    <w:rsid w:val="00363B0E"/>
    <w:rsid w:val="00363B3E"/>
    <w:rsid w:val="00370554"/>
    <w:rsid w:val="00371143"/>
    <w:rsid w:val="00373423"/>
    <w:rsid w:val="003745AD"/>
    <w:rsid w:val="00374640"/>
    <w:rsid w:val="00375D4E"/>
    <w:rsid w:val="0037644F"/>
    <w:rsid w:val="00376EA7"/>
    <w:rsid w:val="00377563"/>
    <w:rsid w:val="003775C2"/>
    <w:rsid w:val="00377B8C"/>
    <w:rsid w:val="00377FBD"/>
    <w:rsid w:val="0038114A"/>
    <w:rsid w:val="00381B5E"/>
    <w:rsid w:val="00381D24"/>
    <w:rsid w:val="0038229F"/>
    <w:rsid w:val="00382B1C"/>
    <w:rsid w:val="0038350C"/>
    <w:rsid w:val="00383E01"/>
    <w:rsid w:val="00384790"/>
    <w:rsid w:val="003852B6"/>
    <w:rsid w:val="0038629D"/>
    <w:rsid w:val="00387E46"/>
    <w:rsid w:val="00390919"/>
    <w:rsid w:val="00390AFB"/>
    <w:rsid w:val="003912FE"/>
    <w:rsid w:val="00391A5D"/>
    <w:rsid w:val="00392B70"/>
    <w:rsid w:val="0039349C"/>
    <w:rsid w:val="003941E2"/>
    <w:rsid w:val="00394659"/>
    <w:rsid w:val="00394DD0"/>
    <w:rsid w:val="00396100"/>
    <w:rsid w:val="00396202"/>
    <w:rsid w:val="0039722E"/>
    <w:rsid w:val="003A1620"/>
    <w:rsid w:val="003A1AA9"/>
    <w:rsid w:val="003A1DA2"/>
    <w:rsid w:val="003A24AA"/>
    <w:rsid w:val="003A4344"/>
    <w:rsid w:val="003A64DB"/>
    <w:rsid w:val="003A6DE1"/>
    <w:rsid w:val="003A7D2A"/>
    <w:rsid w:val="003B0E0F"/>
    <w:rsid w:val="003B24E0"/>
    <w:rsid w:val="003B3982"/>
    <w:rsid w:val="003B3A99"/>
    <w:rsid w:val="003B3F79"/>
    <w:rsid w:val="003B4215"/>
    <w:rsid w:val="003B42A2"/>
    <w:rsid w:val="003B6A29"/>
    <w:rsid w:val="003B6C9E"/>
    <w:rsid w:val="003B7E66"/>
    <w:rsid w:val="003C11D8"/>
    <w:rsid w:val="003C1656"/>
    <w:rsid w:val="003C29B1"/>
    <w:rsid w:val="003C3A51"/>
    <w:rsid w:val="003C400F"/>
    <w:rsid w:val="003C4BE2"/>
    <w:rsid w:val="003C50F6"/>
    <w:rsid w:val="003C6098"/>
    <w:rsid w:val="003C6213"/>
    <w:rsid w:val="003C67DD"/>
    <w:rsid w:val="003C7B0F"/>
    <w:rsid w:val="003D0431"/>
    <w:rsid w:val="003D05BA"/>
    <w:rsid w:val="003D13C9"/>
    <w:rsid w:val="003D157A"/>
    <w:rsid w:val="003D15A7"/>
    <w:rsid w:val="003D1E02"/>
    <w:rsid w:val="003D1E9B"/>
    <w:rsid w:val="003D5ECE"/>
    <w:rsid w:val="003D5F3F"/>
    <w:rsid w:val="003D7021"/>
    <w:rsid w:val="003D7D4A"/>
    <w:rsid w:val="003E03D0"/>
    <w:rsid w:val="003E099B"/>
    <w:rsid w:val="003E20B9"/>
    <w:rsid w:val="003E20BA"/>
    <w:rsid w:val="003E20DC"/>
    <w:rsid w:val="003E265C"/>
    <w:rsid w:val="003E269F"/>
    <w:rsid w:val="003E336C"/>
    <w:rsid w:val="003E5AD5"/>
    <w:rsid w:val="003E6623"/>
    <w:rsid w:val="003E6698"/>
    <w:rsid w:val="003E69D4"/>
    <w:rsid w:val="003F1D14"/>
    <w:rsid w:val="003F3947"/>
    <w:rsid w:val="003F3FE3"/>
    <w:rsid w:val="003F4FE9"/>
    <w:rsid w:val="003F563B"/>
    <w:rsid w:val="003F59E3"/>
    <w:rsid w:val="003F5D71"/>
    <w:rsid w:val="003F6A5D"/>
    <w:rsid w:val="003F6BA3"/>
    <w:rsid w:val="003F6DA3"/>
    <w:rsid w:val="003F6F3C"/>
    <w:rsid w:val="003F7012"/>
    <w:rsid w:val="003F7A18"/>
    <w:rsid w:val="003F7BEB"/>
    <w:rsid w:val="00400E0A"/>
    <w:rsid w:val="00401207"/>
    <w:rsid w:val="00403155"/>
    <w:rsid w:val="00403373"/>
    <w:rsid w:val="00404A48"/>
    <w:rsid w:val="004058DC"/>
    <w:rsid w:val="00405FCA"/>
    <w:rsid w:val="00407E04"/>
    <w:rsid w:val="004119B0"/>
    <w:rsid w:val="00411C7A"/>
    <w:rsid w:val="0041219E"/>
    <w:rsid w:val="0041304C"/>
    <w:rsid w:val="00413A1E"/>
    <w:rsid w:val="004147DB"/>
    <w:rsid w:val="00415A07"/>
    <w:rsid w:val="00415FE0"/>
    <w:rsid w:val="00417414"/>
    <w:rsid w:val="00417A6E"/>
    <w:rsid w:val="004203A4"/>
    <w:rsid w:val="004209CB"/>
    <w:rsid w:val="00422107"/>
    <w:rsid w:val="00423A4B"/>
    <w:rsid w:val="00424FCF"/>
    <w:rsid w:val="00425CC3"/>
    <w:rsid w:val="004263BE"/>
    <w:rsid w:val="0042649A"/>
    <w:rsid w:val="004265B0"/>
    <w:rsid w:val="00426F56"/>
    <w:rsid w:val="00427A26"/>
    <w:rsid w:val="00427A66"/>
    <w:rsid w:val="00430578"/>
    <w:rsid w:val="004306AA"/>
    <w:rsid w:val="00430F8B"/>
    <w:rsid w:val="00431877"/>
    <w:rsid w:val="004327AE"/>
    <w:rsid w:val="00432B5A"/>
    <w:rsid w:val="00432CF2"/>
    <w:rsid w:val="0043331B"/>
    <w:rsid w:val="004334C2"/>
    <w:rsid w:val="00433FDD"/>
    <w:rsid w:val="00434648"/>
    <w:rsid w:val="004352B5"/>
    <w:rsid w:val="004378C5"/>
    <w:rsid w:val="00440E47"/>
    <w:rsid w:val="004415C6"/>
    <w:rsid w:val="00441A7F"/>
    <w:rsid w:val="00444ECB"/>
    <w:rsid w:val="00447125"/>
    <w:rsid w:val="004473B1"/>
    <w:rsid w:val="00447947"/>
    <w:rsid w:val="00453472"/>
    <w:rsid w:val="004536EF"/>
    <w:rsid w:val="00455AAC"/>
    <w:rsid w:val="004602EC"/>
    <w:rsid w:val="004607CD"/>
    <w:rsid w:val="00461B06"/>
    <w:rsid w:val="004628E9"/>
    <w:rsid w:val="00464450"/>
    <w:rsid w:val="00464732"/>
    <w:rsid w:val="00466D6C"/>
    <w:rsid w:val="0046708D"/>
    <w:rsid w:val="00467471"/>
    <w:rsid w:val="00467C3F"/>
    <w:rsid w:val="004703E9"/>
    <w:rsid w:val="00470E9C"/>
    <w:rsid w:val="00470EEC"/>
    <w:rsid w:val="004710B2"/>
    <w:rsid w:val="004718B9"/>
    <w:rsid w:val="0047397B"/>
    <w:rsid w:val="0047406E"/>
    <w:rsid w:val="00474C3D"/>
    <w:rsid w:val="00476A01"/>
    <w:rsid w:val="004803B8"/>
    <w:rsid w:val="00480A96"/>
    <w:rsid w:val="00480DFF"/>
    <w:rsid w:val="00480F7F"/>
    <w:rsid w:val="00481BA8"/>
    <w:rsid w:val="00481E6F"/>
    <w:rsid w:val="00482A69"/>
    <w:rsid w:val="00483207"/>
    <w:rsid w:val="00483417"/>
    <w:rsid w:val="004841FC"/>
    <w:rsid w:val="00484F1A"/>
    <w:rsid w:val="00485417"/>
    <w:rsid w:val="00485533"/>
    <w:rsid w:val="0048562C"/>
    <w:rsid w:val="00486843"/>
    <w:rsid w:val="00487275"/>
    <w:rsid w:val="004873A8"/>
    <w:rsid w:val="00487CCE"/>
    <w:rsid w:val="004907B6"/>
    <w:rsid w:val="00490F8A"/>
    <w:rsid w:val="004914D9"/>
    <w:rsid w:val="00492B51"/>
    <w:rsid w:val="004935EA"/>
    <w:rsid w:val="004955C2"/>
    <w:rsid w:val="004957B2"/>
    <w:rsid w:val="00495DA3"/>
    <w:rsid w:val="00496632"/>
    <w:rsid w:val="00496A9F"/>
    <w:rsid w:val="00497036"/>
    <w:rsid w:val="00497881"/>
    <w:rsid w:val="004A0428"/>
    <w:rsid w:val="004A0950"/>
    <w:rsid w:val="004A0FEA"/>
    <w:rsid w:val="004A13E7"/>
    <w:rsid w:val="004A24B6"/>
    <w:rsid w:val="004A2F33"/>
    <w:rsid w:val="004A4989"/>
    <w:rsid w:val="004A57E1"/>
    <w:rsid w:val="004A5889"/>
    <w:rsid w:val="004A6906"/>
    <w:rsid w:val="004A6F8E"/>
    <w:rsid w:val="004A78DF"/>
    <w:rsid w:val="004B00E4"/>
    <w:rsid w:val="004B014A"/>
    <w:rsid w:val="004B026A"/>
    <w:rsid w:val="004B0615"/>
    <w:rsid w:val="004B066D"/>
    <w:rsid w:val="004B0738"/>
    <w:rsid w:val="004B1A3E"/>
    <w:rsid w:val="004B1C30"/>
    <w:rsid w:val="004B2845"/>
    <w:rsid w:val="004B2860"/>
    <w:rsid w:val="004B3CDC"/>
    <w:rsid w:val="004B4010"/>
    <w:rsid w:val="004B431E"/>
    <w:rsid w:val="004B4A6E"/>
    <w:rsid w:val="004B54D6"/>
    <w:rsid w:val="004B629D"/>
    <w:rsid w:val="004B6B5D"/>
    <w:rsid w:val="004B703D"/>
    <w:rsid w:val="004C06CA"/>
    <w:rsid w:val="004C0878"/>
    <w:rsid w:val="004C1CC4"/>
    <w:rsid w:val="004C296B"/>
    <w:rsid w:val="004C2CC7"/>
    <w:rsid w:val="004C3EA1"/>
    <w:rsid w:val="004C4545"/>
    <w:rsid w:val="004D15A7"/>
    <w:rsid w:val="004D34CA"/>
    <w:rsid w:val="004D3D77"/>
    <w:rsid w:val="004D4E59"/>
    <w:rsid w:val="004D4F08"/>
    <w:rsid w:val="004D5E43"/>
    <w:rsid w:val="004D6566"/>
    <w:rsid w:val="004D69FC"/>
    <w:rsid w:val="004D743E"/>
    <w:rsid w:val="004D7734"/>
    <w:rsid w:val="004E02BB"/>
    <w:rsid w:val="004E0795"/>
    <w:rsid w:val="004E0BA4"/>
    <w:rsid w:val="004E0F26"/>
    <w:rsid w:val="004E1C0A"/>
    <w:rsid w:val="004E1F49"/>
    <w:rsid w:val="004E2BBA"/>
    <w:rsid w:val="004E3234"/>
    <w:rsid w:val="004E5923"/>
    <w:rsid w:val="004E5EEA"/>
    <w:rsid w:val="004E6326"/>
    <w:rsid w:val="004E6CB9"/>
    <w:rsid w:val="004F02B2"/>
    <w:rsid w:val="004F075D"/>
    <w:rsid w:val="004F10CE"/>
    <w:rsid w:val="004F1C22"/>
    <w:rsid w:val="004F2595"/>
    <w:rsid w:val="004F5892"/>
    <w:rsid w:val="004F5986"/>
    <w:rsid w:val="004F5A89"/>
    <w:rsid w:val="004F5D5D"/>
    <w:rsid w:val="004F5E6E"/>
    <w:rsid w:val="004F5FD9"/>
    <w:rsid w:val="004F6799"/>
    <w:rsid w:val="004F694E"/>
    <w:rsid w:val="00500157"/>
    <w:rsid w:val="00500376"/>
    <w:rsid w:val="00500F4A"/>
    <w:rsid w:val="00501181"/>
    <w:rsid w:val="00502999"/>
    <w:rsid w:val="005071C5"/>
    <w:rsid w:val="0051179F"/>
    <w:rsid w:val="00511B9D"/>
    <w:rsid w:val="005139F3"/>
    <w:rsid w:val="00513EF4"/>
    <w:rsid w:val="00514487"/>
    <w:rsid w:val="0051545E"/>
    <w:rsid w:val="005169AA"/>
    <w:rsid w:val="00516EF4"/>
    <w:rsid w:val="0052042F"/>
    <w:rsid w:val="00520F85"/>
    <w:rsid w:val="00521AB3"/>
    <w:rsid w:val="00521CD6"/>
    <w:rsid w:val="00524291"/>
    <w:rsid w:val="00524320"/>
    <w:rsid w:val="0052527E"/>
    <w:rsid w:val="00525BDF"/>
    <w:rsid w:val="00526E47"/>
    <w:rsid w:val="00527B87"/>
    <w:rsid w:val="005315FB"/>
    <w:rsid w:val="00533C5B"/>
    <w:rsid w:val="0053470D"/>
    <w:rsid w:val="0053584A"/>
    <w:rsid w:val="00535CFE"/>
    <w:rsid w:val="0053666B"/>
    <w:rsid w:val="005368E4"/>
    <w:rsid w:val="00536EF9"/>
    <w:rsid w:val="005370B8"/>
    <w:rsid w:val="005412BB"/>
    <w:rsid w:val="00541734"/>
    <w:rsid w:val="00541B37"/>
    <w:rsid w:val="0054283B"/>
    <w:rsid w:val="00542DE0"/>
    <w:rsid w:val="00542E66"/>
    <w:rsid w:val="005436A3"/>
    <w:rsid w:val="00543CCF"/>
    <w:rsid w:val="005455B2"/>
    <w:rsid w:val="00547CE4"/>
    <w:rsid w:val="0055030B"/>
    <w:rsid w:val="00550B91"/>
    <w:rsid w:val="00552A61"/>
    <w:rsid w:val="00552CA5"/>
    <w:rsid w:val="0055322F"/>
    <w:rsid w:val="005534B9"/>
    <w:rsid w:val="00554AFF"/>
    <w:rsid w:val="005578D0"/>
    <w:rsid w:val="005602B1"/>
    <w:rsid w:val="00561A1B"/>
    <w:rsid w:val="0056589F"/>
    <w:rsid w:val="00565F5C"/>
    <w:rsid w:val="005668E4"/>
    <w:rsid w:val="00566A51"/>
    <w:rsid w:val="00566F2F"/>
    <w:rsid w:val="00567601"/>
    <w:rsid w:val="00567623"/>
    <w:rsid w:val="00567743"/>
    <w:rsid w:val="00571DAF"/>
    <w:rsid w:val="00572D05"/>
    <w:rsid w:val="00573921"/>
    <w:rsid w:val="005743CB"/>
    <w:rsid w:val="00574FAB"/>
    <w:rsid w:val="005756BF"/>
    <w:rsid w:val="00580858"/>
    <w:rsid w:val="00580927"/>
    <w:rsid w:val="005813F7"/>
    <w:rsid w:val="00581C8F"/>
    <w:rsid w:val="00582C15"/>
    <w:rsid w:val="00582FDA"/>
    <w:rsid w:val="00583251"/>
    <w:rsid w:val="005848C0"/>
    <w:rsid w:val="005848F9"/>
    <w:rsid w:val="00584D17"/>
    <w:rsid w:val="00584EAD"/>
    <w:rsid w:val="00585DCA"/>
    <w:rsid w:val="00586DF6"/>
    <w:rsid w:val="00587C6B"/>
    <w:rsid w:val="00590734"/>
    <w:rsid w:val="00590ABC"/>
    <w:rsid w:val="00590AC9"/>
    <w:rsid w:val="005914D2"/>
    <w:rsid w:val="0059166D"/>
    <w:rsid w:val="00591E2D"/>
    <w:rsid w:val="00593B3F"/>
    <w:rsid w:val="00593C42"/>
    <w:rsid w:val="00593CE1"/>
    <w:rsid w:val="00594B0C"/>
    <w:rsid w:val="005954B4"/>
    <w:rsid w:val="005955AB"/>
    <w:rsid w:val="00595A80"/>
    <w:rsid w:val="00595D97"/>
    <w:rsid w:val="00595DAB"/>
    <w:rsid w:val="00596103"/>
    <w:rsid w:val="0059615A"/>
    <w:rsid w:val="00596379"/>
    <w:rsid w:val="005979D9"/>
    <w:rsid w:val="00597B66"/>
    <w:rsid w:val="00597C61"/>
    <w:rsid w:val="005A0BCA"/>
    <w:rsid w:val="005A1BC9"/>
    <w:rsid w:val="005A273D"/>
    <w:rsid w:val="005A3DAC"/>
    <w:rsid w:val="005A41FC"/>
    <w:rsid w:val="005A433F"/>
    <w:rsid w:val="005A4ECC"/>
    <w:rsid w:val="005A56A9"/>
    <w:rsid w:val="005A58AC"/>
    <w:rsid w:val="005A5FB8"/>
    <w:rsid w:val="005A646D"/>
    <w:rsid w:val="005A64E4"/>
    <w:rsid w:val="005A6E4F"/>
    <w:rsid w:val="005A7345"/>
    <w:rsid w:val="005A77A9"/>
    <w:rsid w:val="005B0471"/>
    <w:rsid w:val="005B0D1C"/>
    <w:rsid w:val="005B1ADE"/>
    <w:rsid w:val="005B2A10"/>
    <w:rsid w:val="005B2EEC"/>
    <w:rsid w:val="005B33D0"/>
    <w:rsid w:val="005B37FC"/>
    <w:rsid w:val="005B41CA"/>
    <w:rsid w:val="005B5029"/>
    <w:rsid w:val="005B5438"/>
    <w:rsid w:val="005B5710"/>
    <w:rsid w:val="005B585C"/>
    <w:rsid w:val="005B5F88"/>
    <w:rsid w:val="005B61EC"/>
    <w:rsid w:val="005B6821"/>
    <w:rsid w:val="005B6906"/>
    <w:rsid w:val="005B6B49"/>
    <w:rsid w:val="005B6E5B"/>
    <w:rsid w:val="005B7E44"/>
    <w:rsid w:val="005C193D"/>
    <w:rsid w:val="005C2862"/>
    <w:rsid w:val="005C2F30"/>
    <w:rsid w:val="005C2FAB"/>
    <w:rsid w:val="005C6210"/>
    <w:rsid w:val="005C6983"/>
    <w:rsid w:val="005D0099"/>
    <w:rsid w:val="005D0A27"/>
    <w:rsid w:val="005D2914"/>
    <w:rsid w:val="005D3276"/>
    <w:rsid w:val="005D3960"/>
    <w:rsid w:val="005D3C55"/>
    <w:rsid w:val="005D5906"/>
    <w:rsid w:val="005D64F2"/>
    <w:rsid w:val="005D7162"/>
    <w:rsid w:val="005E0833"/>
    <w:rsid w:val="005E0F78"/>
    <w:rsid w:val="005E120D"/>
    <w:rsid w:val="005E1892"/>
    <w:rsid w:val="005E1BE1"/>
    <w:rsid w:val="005E22F4"/>
    <w:rsid w:val="005E27AF"/>
    <w:rsid w:val="005E387F"/>
    <w:rsid w:val="005E49E5"/>
    <w:rsid w:val="005E5EB8"/>
    <w:rsid w:val="005E6AC5"/>
    <w:rsid w:val="005E6E31"/>
    <w:rsid w:val="005E7BA8"/>
    <w:rsid w:val="005F0C18"/>
    <w:rsid w:val="005F1390"/>
    <w:rsid w:val="005F1D3A"/>
    <w:rsid w:val="005F2BD5"/>
    <w:rsid w:val="005F2ED2"/>
    <w:rsid w:val="005F34CC"/>
    <w:rsid w:val="005F359B"/>
    <w:rsid w:val="005F35D1"/>
    <w:rsid w:val="005F3B0C"/>
    <w:rsid w:val="005F4033"/>
    <w:rsid w:val="005F4FF5"/>
    <w:rsid w:val="005F5274"/>
    <w:rsid w:val="005F5707"/>
    <w:rsid w:val="005F5B87"/>
    <w:rsid w:val="005F68D2"/>
    <w:rsid w:val="005F6FC6"/>
    <w:rsid w:val="006017F0"/>
    <w:rsid w:val="00601884"/>
    <w:rsid w:val="0060214C"/>
    <w:rsid w:val="0060317C"/>
    <w:rsid w:val="0060396F"/>
    <w:rsid w:val="00603D03"/>
    <w:rsid w:val="00605B23"/>
    <w:rsid w:val="00605BED"/>
    <w:rsid w:val="00606B73"/>
    <w:rsid w:val="00607B4A"/>
    <w:rsid w:val="00610970"/>
    <w:rsid w:val="00610E24"/>
    <w:rsid w:val="0061138C"/>
    <w:rsid w:val="006128B0"/>
    <w:rsid w:val="00613457"/>
    <w:rsid w:val="00614880"/>
    <w:rsid w:val="00614DBE"/>
    <w:rsid w:val="00614F7D"/>
    <w:rsid w:val="00617AFC"/>
    <w:rsid w:val="00620919"/>
    <w:rsid w:val="006213F9"/>
    <w:rsid w:val="00622B30"/>
    <w:rsid w:val="00622E39"/>
    <w:rsid w:val="00624853"/>
    <w:rsid w:val="006251FB"/>
    <w:rsid w:val="00626EEF"/>
    <w:rsid w:val="00627A98"/>
    <w:rsid w:val="00627D06"/>
    <w:rsid w:val="00630810"/>
    <w:rsid w:val="00631933"/>
    <w:rsid w:val="00632D26"/>
    <w:rsid w:val="0063418B"/>
    <w:rsid w:val="006347C7"/>
    <w:rsid w:val="00635208"/>
    <w:rsid w:val="00636F8E"/>
    <w:rsid w:val="006379E2"/>
    <w:rsid w:val="00637F59"/>
    <w:rsid w:val="00640586"/>
    <w:rsid w:val="006408B5"/>
    <w:rsid w:val="00641817"/>
    <w:rsid w:val="00643454"/>
    <w:rsid w:val="00644AC8"/>
    <w:rsid w:val="0064632A"/>
    <w:rsid w:val="00646D28"/>
    <w:rsid w:val="00646F36"/>
    <w:rsid w:val="00647E96"/>
    <w:rsid w:val="00650876"/>
    <w:rsid w:val="00650F0F"/>
    <w:rsid w:val="006529BC"/>
    <w:rsid w:val="00652D5E"/>
    <w:rsid w:val="00652E39"/>
    <w:rsid w:val="00652ECB"/>
    <w:rsid w:val="00652F9E"/>
    <w:rsid w:val="006535A8"/>
    <w:rsid w:val="0065419B"/>
    <w:rsid w:val="0065440C"/>
    <w:rsid w:val="00654751"/>
    <w:rsid w:val="00654CAC"/>
    <w:rsid w:val="00656D63"/>
    <w:rsid w:val="0066035F"/>
    <w:rsid w:val="00662599"/>
    <w:rsid w:val="00662FDF"/>
    <w:rsid w:val="006636B0"/>
    <w:rsid w:val="00663AA3"/>
    <w:rsid w:val="00663AAC"/>
    <w:rsid w:val="006665B8"/>
    <w:rsid w:val="00667731"/>
    <w:rsid w:val="00667BE6"/>
    <w:rsid w:val="00670106"/>
    <w:rsid w:val="006723EE"/>
    <w:rsid w:val="00673F86"/>
    <w:rsid w:val="00676F28"/>
    <w:rsid w:val="00677644"/>
    <w:rsid w:val="00677A20"/>
    <w:rsid w:val="0068033B"/>
    <w:rsid w:val="006805A9"/>
    <w:rsid w:val="00680E2A"/>
    <w:rsid w:val="00680E9F"/>
    <w:rsid w:val="00681306"/>
    <w:rsid w:val="00681490"/>
    <w:rsid w:val="00682098"/>
    <w:rsid w:val="006820C9"/>
    <w:rsid w:val="006852BB"/>
    <w:rsid w:val="00685A2D"/>
    <w:rsid w:val="00686DA5"/>
    <w:rsid w:val="00691178"/>
    <w:rsid w:val="00691186"/>
    <w:rsid w:val="00691C67"/>
    <w:rsid w:val="00692AD4"/>
    <w:rsid w:val="00694D94"/>
    <w:rsid w:val="0069701D"/>
    <w:rsid w:val="006A0182"/>
    <w:rsid w:val="006A01F2"/>
    <w:rsid w:val="006A1764"/>
    <w:rsid w:val="006A2ADF"/>
    <w:rsid w:val="006A4966"/>
    <w:rsid w:val="006A4D9A"/>
    <w:rsid w:val="006A5530"/>
    <w:rsid w:val="006A638C"/>
    <w:rsid w:val="006A67AF"/>
    <w:rsid w:val="006A6C50"/>
    <w:rsid w:val="006B3469"/>
    <w:rsid w:val="006B5D0D"/>
    <w:rsid w:val="006B5E65"/>
    <w:rsid w:val="006B6694"/>
    <w:rsid w:val="006B7482"/>
    <w:rsid w:val="006B7634"/>
    <w:rsid w:val="006B7ABE"/>
    <w:rsid w:val="006C0BE6"/>
    <w:rsid w:val="006C1F8F"/>
    <w:rsid w:val="006C2633"/>
    <w:rsid w:val="006C3BF1"/>
    <w:rsid w:val="006C4A26"/>
    <w:rsid w:val="006C6FC9"/>
    <w:rsid w:val="006D1861"/>
    <w:rsid w:val="006D1CD1"/>
    <w:rsid w:val="006D245C"/>
    <w:rsid w:val="006D314F"/>
    <w:rsid w:val="006D34E7"/>
    <w:rsid w:val="006D3708"/>
    <w:rsid w:val="006D3EFE"/>
    <w:rsid w:val="006D41BF"/>
    <w:rsid w:val="006D49D7"/>
    <w:rsid w:val="006D4BBA"/>
    <w:rsid w:val="006D5D1F"/>
    <w:rsid w:val="006D60E3"/>
    <w:rsid w:val="006D6602"/>
    <w:rsid w:val="006D6E0E"/>
    <w:rsid w:val="006E0C03"/>
    <w:rsid w:val="006E51C9"/>
    <w:rsid w:val="006E5C03"/>
    <w:rsid w:val="006E5CE6"/>
    <w:rsid w:val="006E625C"/>
    <w:rsid w:val="006E69B8"/>
    <w:rsid w:val="006E7122"/>
    <w:rsid w:val="006F009E"/>
    <w:rsid w:val="006F01F6"/>
    <w:rsid w:val="006F0239"/>
    <w:rsid w:val="006F1975"/>
    <w:rsid w:val="006F19C4"/>
    <w:rsid w:val="006F34E1"/>
    <w:rsid w:val="006F36CD"/>
    <w:rsid w:val="006F3DA9"/>
    <w:rsid w:val="006F6A10"/>
    <w:rsid w:val="006F7CB9"/>
    <w:rsid w:val="00702B21"/>
    <w:rsid w:val="0070366E"/>
    <w:rsid w:val="00703708"/>
    <w:rsid w:val="00705868"/>
    <w:rsid w:val="007061B1"/>
    <w:rsid w:val="007067B4"/>
    <w:rsid w:val="0071003B"/>
    <w:rsid w:val="00712A40"/>
    <w:rsid w:val="00712D7D"/>
    <w:rsid w:val="00713156"/>
    <w:rsid w:val="0071441B"/>
    <w:rsid w:val="0071447C"/>
    <w:rsid w:val="00715835"/>
    <w:rsid w:val="00715F55"/>
    <w:rsid w:val="00720152"/>
    <w:rsid w:val="00720E7A"/>
    <w:rsid w:val="0072302F"/>
    <w:rsid w:val="0072439D"/>
    <w:rsid w:val="00724D41"/>
    <w:rsid w:val="0072562F"/>
    <w:rsid w:val="00727803"/>
    <w:rsid w:val="007313C3"/>
    <w:rsid w:val="00731C67"/>
    <w:rsid w:val="00731CAA"/>
    <w:rsid w:val="0073346F"/>
    <w:rsid w:val="00733A73"/>
    <w:rsid w:val="00733CD0"/>
    <w:rsid w:val="00734776"/>
    <w:rsid w:val="00734962"/>
    <w:rsid w:val="007349B9"/>
    <w:rsid w:val="00737C17"/>
    <w:rsid w:val="007404AF"/>
    <w:rsid w:val="007404FB"/>
    <w:rsid w:val="00740938"/>
    <w:rsid w:val="00740AA1"/>
    <w:rsid w:val="00740BAF"/>
    <w:rsid w:val="00740F4E"/>
    <w:rsid w:val="007421BA"/>
    <w:rsid w:val="0074231C"/>
    <w:rsid w:val="00743E34"/>
    <w:rsid w:val="00743EA7"/>
    <w:rsid w:val="00745367"/>
    <w:rsid w:val="007502E2"/>
    <w:rsid w:val="007505E9"/>
    <w:rsid w:val="00750981"/>
    <w:rsid w:val="0075102E"/>
    <w:rsid w:val="00751362"/>
    <w:rsid w:val="00752805"/>
    <w:rsid w:val="007534D9"/>
    <w:rsid w:val="0075570D"/>
    <w:rsid w:val="007559B3"/>
    <w:rsid w:val="007559BD"/>
    <w:rsid w:val="00756C9B"/>
    <w:rsid w:val="00757C8D"/>
    <w:rsid w:val="0076047E"/>
    <w:rsid w:val="00760C25"/>
    <w:rsid w:val="00760CE5"/>
    <w:rsid w:val="00761AD8"/>
    <w:rsid w:val="007642DB"/>
    <w:rsid w:val="00764E82"/>
    <w:rsid w:val="0076565E"/>
    <w:rsid w:val="007662DB"/>
    <w:rsid w:val="007674F2"/>
    <w:rsid w:val="007678CE"/>
    <w:rsid w:val="0077111D"/>
    <w:rsid w:val="00771233"/>
    <w:rsid w:val="007727DB"/>
    <w:rsid w:val="00772999"/>
    <w:rsid w:val="00772F73"/>
    <w:rsid w:val="00773058"/>
    <w:rsid w:val="00774C82"/>
    <w:rsid w:val="00775E8A"/>
    <w:rsid w:val="00777489"/>
    <w:rsid w:val="0078047D"/>
    <w:rsid w:val="00781D24"/>
    <w:rsid w:val="00781E41"/>
    <w:rsid w:val="0078255A"/>
    <w:rsid w:val="007834D0"/>
    <w:rsid w:val="00783766"/>
    <w:rsid w:val="00783AF7"/>
    <w:rsid w:val="007845A6"/>
    <w:rsid w:val="00784ED3"/>
    <w:rsid w:val="0078517C"/>
    <w:rsid w:val="00785E81"/>
    <w:rsid w:val="007861D3"/>
    <w:rsid w:val="00790C4F"/>
    <w:rsid w:val="00790D3A"/>
    <w:rsid w:val="00792065"/>
    <w:rsid w:val="00792A7A"/>
    <w:rsid w:val="0079313B"/>
    <w:rsid w:val="007937A8"/>
    <w:rsid w:val="007957E1"/>
    <w:rsid w:val="007960B7"/>
    <w:rsid w:val="00796B81"/>
    <w:rsid w:val="00796BA6"/>
    <w:rsid w:val="007972A6"/>
    <w:rsid w:val="00797D44"/>
    <w:rsid w:val="007A0A4D"/>
    <w:rsid w:val="007A0D44"/>
    <w:rsid w:val="007A1595"/>
    <w:rsid w:val="007A2627"/>
    <w:rsid w:val="007A31DF"/>
    <w:rsid w:val="007A3EEA"/>
    <w:rsid w:val="007A4086"/>
    <w:rsid w:val="007A44C4"/>
    <w:rsid w:val="007A5368"/>
    <w:rsid w:val="007A56CB"/>
    <w:rsid w:val="007A683B"/>
    <w:rsid w:val="007A686B"/>
    <w:rsid w:val="007A687A"/>
    <w:rsid w:val="007A6EE1"/>
    <w:rsid w:val="007A70AF"/>
    <w:rsid w:val="007A7104"/>
    <w:rsid w:val="007A7191"/>
    <w:rsid w:val="007B0A6C"/>
    <w:rsid w:val="007B1AE6"/>
    <w:rsid w:val="007B3377"/>
    <w:rsid w:val="007B3CAC"/>
    <w:rsid w:val="007B4938"/>
    <w:rsid w:val="007B4D37"/>
    <w:rsid w:val="007B6422"/>
    <w:rsid w:val="007C12DB"/>
    <w:rsid w:val="007C169F"/>
    <w:rsid w:val="007C1D82"/>
    <w:rsid w:val="007C39A2"/>
    <w:rsid w:val="007C48BC"/>
    <w:rsid w:val="007C4ABE"/>
    <w:rsid w:val="007C76D7"/>
    <w:rsid w:val="007C7DB3"/>
    <w:rsid w:val="007D1103"/>
    <w:rsid w:val="007D1B6B"/>
    <w:rsid w:val="007D1EA8"/>
    <w:rsid w:val="007D1ED4"/>
    <w:rsid w:val="007D2DED"/>
    <w:rsid w:val="007D3399"/>
    <w:rsid w:val="007D3766"/>
    <w:rsid w:val="007D40E5"/>
    <w:rsid w:val="007D48E8"/>
    <w:rsid w:val="007D4CEB"/>
    <w:rsid w:val="007D4F55"/>
    <w:rsid w:val="007D5CB7"/>
    <w:rsid w:val="007D5CD9"/>
    <w:rsid w:val="007E0071"/>
    <w:rsid w:val="007E1A42"/>
    <w:rsid w:val="007E745C"/>
    <w:rsid w:val="007E7636"/>
    <w:rsid w:val="007F0A6B"/>
    <w:rsid w:val="007F1A66"/>
    <w:rsid w:val="007F366C"/>
    <w:rsid w:val="007F3704"/>
    <w:rsid w:val="007F59CE"/>
    <w:rsid w:val="007F6006"/>
    <w:rsid w:val="007F6DF5"/>
    <w:rsid w:val="007F7B01"/>
    <w:rsid w:val="00800FF4"/>
    <w:rsid w:val="008012B6"/>
    <w:rsid w:val="0080317D"/>
    <w:rsid w:val="00804073"/>
    <w:rsid w:val="008051E6"/>
    <w:rsid w:val="00807A23"/>
    <w:rsid w:val="00807C8B"/>
    <w:rsid w:val="00810345"/>
    <w:rsid w:val="008103B2"/>
    <w:rsid w:val="00811BFC"/>
    <w:rsid w:val="00811C65"/>
    <w:rsid w:val="00812E68"/>
    <w:rsid w:val="00813714"/>
    <w:rsid w:val="00813E9C"/>
    <w:rsid w:val="008142B7"/>
    <w:rsid w:val="008164A9"/>
    <w:rsid w:val="00816886"/>
    <w:rsid w:val="00816CF3"/>
    <w:rsid w:val="00816D9D"/>
    <w:rsid w:val="00816F4A"/>
    <w:rsid w:val="0081753C"/>
    <w:rsid w:val="00817DD7"/>
    <w:rsid w:val="008201D6"/>
    <w:rsid w:val="008203FE"/>
    <w:rsid w:val="00820CD8"/>
    <w:rsid w:val="00820DF6"/>
    <w:rsid w:val="00821365"/>
    <w:rsid w:val="00821555"/>
    <w:rsid w:val="00821D5A"/>
    <w:rsid w:val="00821F93"/>
    <w:rsid w:val="00822D7A"/>
    <w:rsid w:val="00822F89"/>
    <w:rsid w:val="00823968"/>
    <w:rsid w:val="008249D1"/>
    <w:rsid w:val="00824E1E"/>
    <w:rsid w:val="00825632"/>
    <w:rsid w:val="00827347"/>
    <w:rsid w:val="00830BC5"/>
    <w:rsid w:val="0083271E"/>
    <w:rsid w:val="00833209"/>
    <w:rsid w:val="00833A4B"/>
    <w:rsid w:val="00833F26"/>
    <w:rsid w:val="00834B03"/>
    <w:rsid w:val="00834E04"/>
    <w:rsid w:val="00836F49"/>
    <w:rsid w:val="00840E73"/>
    <w:rsid w:val="008415D3"/>
    <w:rsid w:val="00842B40"/>
    <w:rsid w:val="00843379"/>
    <w:rsid w:val="00844333"/>
    <w:rsid w:val="00844A73"/>
    <w:rsid w:val="00844C9C"/>
    <w:rsid w:val="00845501"/>
    <w:rsid w:val="00845578"/>
    <w:rsid w:val="00845CA4"/>
    <w:rsid w:val="00846264"/>
    <w:rsid w:val="008467C7"/>
    <w:rsid w:val="00846933"/>
    <w:rsid w:val="0084698C"/>
    <w:rsid w:val="00847B48"/>
    <w:rsid w:val="00847D1F"/>
    <w:rsid w:val="00850ED8"/>
    <w:rsid w:val="00853088"/>
    <w:rsid w:val="00853BC6"/>
    <w:rsid w:val="00854053"/>
    <w:rsid w:val="00854240"/>
    <w:rsid w:val="0085468A"/>
    <w:rsid w:val="00856436"/>
    <w:rsid w:val="00856D02"/>
    <w:rsid w:val="00860682"/>
    <w:rsid w:val="00860794"/>
    <w:rsid w:val="00860821"/>
    <w:rsid w:val="00861892"/>
    <w:rsid w:val="008625C0"/>
    <w:rsid w:val="00862610"/>
    <w:rsid w:val="00862B16"/>
    <w:rsid w:val="00863983"/>
    <w:rsid w:val="00864A0D"/>
    <w:rsid w:val="00864BED"/>
    <w:rsid w:val="00864FF2"/>
    <w:rsid w:val="008654F1"/>
    <w:rsid w:val="00865612"/>
    <w:rsid w:val="008663AA"/>
    <w:rsid w:val="00866FE0"/>
    <w:rsid w:val="00867E2D"/>
    <w:rsid w:val="00870DCE"/>
    <w:rsid w:val="0087111B"/>
    <w:rsid w:val="00874BF3"/>
    <w:rsid w:val="00874C75"/>
    <w:rsid w:val="00874DF6"/>
    <w:rsid w:val="00875123"/>
    <w:rsid w:val="00876561"/>
    <w:rsid w:val="00876855"/>
    <w:rsid w:val="00880D34"/>
    <w:rsid w:val="008811B6"/>
    <w:rsid w:val="008814F6"/>
    <w:rsid w:val="0088193F"/>
    <w:rsid w:val="00881A58"/>
    <w:rsid w:val="00881CFE"/>
    <w:rsid w:val="00884002"/>
    <w:rsid w:val="00885EDF"/>
    <w:rsid w:val="008865E2"/>
    <w:rsid w:val="008865E8"/>
    <w:rsid w:val="00886F23"/>
    <w:rsid w:val="00887246"/>
    <w:rsid w:val="008876A8"/>
    <w:rsid w:val="00887E25"/>
    <w:rsid w:val="00890922"/>
    <w:rsid w:val="00891848"/>
    <w:rsid w:val="00892BF7"/>
    <w:rsid w:val="0089314A"/>
    <w:rsid w:val="00893E21"/>
    <w:rsid w:val="008969D1"/>
    <w:rsid w:val="008977A1"/>
    <w:rsid w:val="0089785D"/>
    <w:rsid w:val="008A0251"/>
    <w:rsid w:val="008A04F9"/>
    <w:rsid w:val="008A07B3"/>
    <w:rsid w:val="008A30F6"/>
    <w:rsid w:val="008A3563"/>
    <w:rsid w:val="008A4452"/>
    <w:rsid w:val="008A4677"/>
    <w:rsid w:val="008A4713"/>
    <w:rsid w:val="008A4A0A"/>
    <w:rsid w:val="008A5982"/>
    <w:rsid w:val="008A655C"/>
    <w:rsid w:val="008A7B42"/>
    <w:rsid w:val="008B095B"/>
    <w:rsid w:val="008B148A"/>
    <w:rsid w:val="008B16F8"/>
    <w:rsid w:val="008B1914"/>
    <w:rsid w:val="008B3373"/>
    <w:rsid w:val="008B4C30"/>
    <w:rsid w:val="008B5A23"/>
    <w:rsid w:val="008B6675"/>
    <w:rsid w:val="008B6A99"/>
    <w:rsid w:val="008B76DA"/>
    <w:rsid w:val="008C0404"/>
    <w:rsid w:val="008C12B2"/>
    <w:rsid w:val="008C559E"/>
    <w:rsid w:val="008C5A2D"/>
    <w:rsid w:val="008C603D"/>
    <w:rsid w:val="008C7CA2"/>
    <w:rsid w:val="008D10A6"/>
    <w:rsid w:val="008D19C2"/>
    <w:rsid w:val="008D297B"/>
    <w:rsid w:val="008D3685"/>
    <w:rsid w:val="008D4499"/>
    <w:rsid w:val="008D45DE"/>
    <w:rsid w:val="008D550F"/>
    <w:rsid w:val="008D5D17"/>
    <w:rsid w:val="008D6093"/>
    <w:rsid w:val="008D6E30"/>
    <w:rsid w:val="008E0269"/>
    <w:rsid w:val="008E0465"/>
    <w:rsid w:val="008E0CC2"/>
    <w:rsid w:val="008E0FD6"/>
    <w:rsid w:val="008E2A53"/>
    <w:rsid w:val="008E2B26"/>
    <w:rsid w:val="008E41C9"/>
    <w:rsid w:val="008E45E0"/>
    <w:rsid w:val="008E6573"/>
    <w:rsid w:val="008E6E33"/>
    <w:rsid w:val="008F079E"/>
    <w:rsid w:val="008F1193"/>
    <w:rsid w:val="008F1656"/>
    <w:rsid w:val="008F2D37"/>
    <w:rsid w:val="008F3263"/>
    <w:rsid w:val="008F45A8"/>
    <w:rsid w:val="008F46CB"/>
    <w:rsid w:val="008F6357"/>
    <w:rsid w:val="009008FF"/>
    <w:rsid w:val="00900A28"/>
    <w:rsid w:val="00901889"/>
    <w:rsid w:val="00901EAC"/>
    <w:rsid w:val="009024F2"/>
    <w:rsid w:val="009030D5"/>
    <w:rsid w:val="00903748"/>
    <w:rsid w:val="009043CE"/>
    <w:rsid w:val="00904A21"/>
    <w:rsid w:val="009050F0"/>
    <w:rsid w:val="00905E84"/>
    <w:rsid w:val="009078D5"/>
    <w:rsid w:val="00910713"/>
    <w:rsid w:val="009107C9"/>
    <w:rsid w:val="00910B4F"/>
    <w:rsid w:val="00911771"/>
    <w:rsid w:val="00914FA8"/>
    <w:rsid w:val="00915051"/>
    <w:rsid w:val="0091559D"/>
    <w:rsid w:val="009158A5"/>
    <w:rsid w:val="00915B03"/>
    <w:rsid w:val="00915C00"/>
    <w:rsid w:val="00915C3A"/>
    <w:rsid w:val="0091627E"/>
    <w:rsid w:val="00916AF7"/>
    <w:rsid w:val="00917A2B"/>
    <w:rsid w:val="00917E31"/>
    <w:rsid w:val="009201F5"/>
    <w:rsid w:val="0092078E"/>
    <w:rsid w:val="009225B2"/>
    <w:rsid w:val="00922ACA"/>
    <w:rsid w:val="00922C81"/>
    <w:rsid w:val="00923443"/>
    <w:rsid w:val="009240CE"/>
    <w:rsid w:val="00926179"/>
    <w:rsid w:val="00926194"/>
    <w:rsid w:val="009269D1"/>
    <w:rsid w:val="009305DF"/>
    <w:rsid w:val="00931ABC"/>
    <w:rsid w:val="00931B4D"/>
    <w:rsid w:val="0093223F"/>
    <w:rsid w:val="009330AC"/>
    <w:rsid w:val="00933689"/>
    <w:rsid w:val="009348F3"/>
    <w:rsid w:val="00935D28"/>
    <w:rsid w:val="00936595"/>
    <w:rsid w:val="0093663A"/>
    <w:rsid w:val="00936B2D"/>
    <w:rsid w:val="009374A7"/>
    <w:rsid w:val="00937F8C"/>
    <w:rsid w:val="009412E0"/>
    <w:rsid w:val="00941B38"/>
    <w:rsid w:val="009434CF"/>
    <w:rsid w:val="0094432E"/>
    <w:rsid w:val="009458A2"/>
    <w:rsid w:val="00945BE3"/>
    <w:rsid w:val="00946219"/>
    <w:rsid w:val="00947000"/>
    <w:rsid w:val="0094738E"/>
    <w:rsid w:val="009476FA"/>
    <w:rsid w:val="009478F4"/>
    <w:rsid w:val="00951327"/>
    <w:rsid w:val="00951DA1"/>
    <w:rsid w:val="00952569"/>
    <w:rsid w:val="00954F84"/>
    <w:rsid w:val="0095504F"/>
    <w:rsid w:val="0095521B"/>
    <w:rsid w:val="0095753F"/>
    <w:rsid w:val="00957C8A"/>
    <w:rsid w:val="00960C09"/>
    <w:rsid w:val="00961CB1"/>
    <w:rsid w:val="00961CCE"/>
    <w:rsid w:val="00962BA2"/>
    <w:rsid w:val="0096335A"/>
    <w:rsid w:val="009642EB"/>
    <w:rsid w:val="00964697"/>
    <w:rsid w:val="00964BFB"/>
    <w:rsid w:val="00965B59"/>
    <w:rsid w:val="009669F0"/>
    <w:rsid w:val="0096771C"/>
    <w:rsid w:val="00967F00"/>
    <w:rsid w:val="00970050"/>
    <w:rsid w:val="009715FB"/>
    <w:rsid w:val="00971CB1"/>
    <w:rsid w:val="00972106"/>
    <w:rsid w:val="00972FA7"/>
    <w:rsid w:val="00973A9F"/>
    <w:rsid w:val="00974F15"/>
    <w:rsid w:val="0097514B"/>
    <w:rsid w:val="00975945"/>
    <w:rsid w:val="00976983"/>
    <w:rsid w:val="00980BFF"/>
    <w:rsid w:val="00981FC4"/>
    <w:rsid w:val="00982826"/>
    <w:rsid w:val="00982CBA"/>
    <w:rsid w:val="009849B0"/>
    <w:rsid w:val="00984B47"/>
    <w:rsid w:val="00984F3D"/>
    <w:rsid w:val="00985477"/>
    <w:rsid w:val="009857F3"/>
    <w:rsid w:val="00986865"/>
    <w:rsid w:val="00987A54"/>
    <w:rsid w:val="00990B9E"/>
    <w:rsid w:val="009918FF"/>
    <w:rsid w:val="0099377D"/>
    <w:rsid w:val="0099382B"/>
    <w:rsid w:val="00993CBC"/>
    <w:rsid w:val="009940D4"/>
    <w:rsid w:val="0099482D"/>
    <w:rsid w:val="009954C8"/>
    <w:rsid w:val="0099550F"/>
    <w:rsid w:val="00997440"/>
    <w:rsid w:val="00997FA5"/>
    <w:rsid w:val="009A03AE"/>
    <w:rsid w:val="009A1292"/>
    <w:rsid w:val="009A1363"/>
    <w:rsid w:val="009A1365"/>
    <w:rsid w:val="009A16F8"/>
    <w:rsid w:val="009A2F04"/>
    <w:rsid w:val="009A5066"/>
    <w:rsid w:val="009A5FA4"/>
    <w:rsid w:val="009A65AF"/>
    <w:rsid w:val="009A6A88"/>
    <w:rsid w:val="009A6E7C"/>
    <w:rsid w:val="009A79B1"/>
    <w:rsid w:val="009A7A7F"/>
    <w:rsid w:val="009B04D9"/>
    <w:rsid w:val="009B0882"/>
    <w:rsid w:val="009B0D14"/>
    <w:rsid w:val="009B0F1B"/>
    <w:rsid w:val="009B1E2E"/>
    <w:rsid w:val="009B4B3F"/>
    <w:rsid w:val="009B5EA3"/>
    <w:rsid w:val="009C5887"/>
    <w:rsid w:val="009C6CE6"/>
    <w:rsid w:val="009C6D25"/>
    <w:rsid w:val="009C73EF"/>
    <w:rsid w:val="009D135B"/>
    <w:rsid w:val="009D15AB"/>
    <w:rsid w:val="009D17EF"/>
    <w:rsid w:val="009D1C0C"/>
    <w:rsid w:val="009D235D"/>
    <w:rsid w:val="009D3FD7"/>
    <w:rsid w:val="009D5A26"/>
    <w:rsid w:val="009D5B0A"/>
    <w:rsid w:val="009D6456"/>
    <w:rsid w:val="009D77B3"/>
    <w:rsid w:val="009D7CE6"/>
    <w:rsid w:val="009E030F"/>
    <w:rsid w:val="009E0642"/>
    <w:rsid w:val="009E08DF"/>
    <w:rsid w:val="009E14E6"/>
    <w:rsid w:val="009E17AA"/>
    <w:rsid w:val="009E35F1"/>
    <w:rsid w:val="009E3AAA"/>
    <w:rsid w:val="009E42C5"/>
    <w:rsid w:val="009E45FA"/>
    <w:rsid w:val="009E4721"/>
    <w:rsid w:val="009E4E5B"/>
    <w:rsid w:val="009E51D4"/>
    <w:rsid w:val="009E53DA"/>
    <w:rsid w:val="009E5603"/>
    <w:rsid w:val="009E6E0C"/>
    <w:rsid w:val="009F04B6"/>
    <w:rsid w:val="009F0DC6"/>
    <w:rsid w:val="009F1944"/>
    <w:rsid w:val="009F2796"/>
    <w:rsid w:val="009F28B8"/>
    <w:rsid w:val="009F291B"/>
    <w:rsid w:val="009F3F44"/>
    <w:rsid w:val="009F44FA"/>
    <w:rsid w:val="009F4D9D"/>
    <w:rsid w:val="009F5134"/>
    <w:rsid w:val="009F62B5"/>
    <w:rsid w:val="00A00D60"/>
    <w:rsid w:val="00A00E33"/>
    <w:rsid w:val="00A01081"/>
    <w:rsid w:val="00A0108C"/>
    <w:rsid w:val="00A0112E"/>
    <w:rsid w:val="00A0282B"/>
    <w:rsid w:val="00A02F12"/>
    <w:rsid w:val="00A05709"/>
    <w:rsid w:val="00A06402"/>
    <w:rsid w:val="00A07090"/>
    <w:rsid w:val="00A07251"/>
    <w:rsid w:val="00A0781D"/>
    <w:rsid w:val="00A100D8"/>
    <w:rsid w:val="00A10567"/>
    <w:rsid w:val="00A12287"/>
    <w:rsid w:val="00A136B8"/>
    <w:rsid w:val="00A14BCC"/>
    <w:rsid w:val="00A159BF"/>
    <w:rsid w:val="00A16F5D"/>
    <w:rsid w:val="00A17872"/>
    <w:rsid w:val="00A21800"/>
    <w:rsid w:val="00A222C6"/>
    <w:rsid w:val="00A25129"/>
    <w:rsid w:val="00A2544B"/>
    <w:rsid w:val="00A2639C"/>
    <w:rsid w:val="00A2683D"/>
    <w:rsid w:val="00A269D1"/>
    <w:rsid w:val="00A277C2"/>
    <w:rsid w:val="00A30731"/>
    <w:rsid w:val="00A32A80"/>
    <w:rsid w:val="00A33312"/>
    <w:rsid w:val="00A3334C"/>
    <w:rsid w:val="00A33647"/>
    <w:rsid w:val="00A353D6"/>
    <w:rsid w:val="00A361FE"/>
    <w:rsid w:val="00A36456"/>
    <w:rsid w:val="00A36C3D"/>
    <w:rsid w:val="00A3789C"/>
    <w:rsid w:val="00A417FA"/>
    <w:rsid w:val="00A418D2"/>
    <w:rsid w:val="00A41CBE"/>
    <w:rsid w:val="00A43854"/>
    <w:rsid w:val="00A4394D"/>
    <w:rsid w:val="00A444D0"/>
    <w:rsid w:val="00A447BF"/>
    <w:rsid w:val="00A45239"/>
    <w:rsid w:val="00A46215"/>
    <w:rsid w:val="00A46EE2"/>
    <w:rsid w:val="00A47DB5"/>
    <w:rsid w:val="00A50225"/>
    <w:rsid w:val="00A5057A"/>
    <w:rsid w:val="00A51016"/>
    <w:rsid w:val="00A53B96"/>
    <w:rsid w:val="00A546D2"/>
    <w:rsid w:val="00A552F7"/>
    <w:rsid w:val="00A55C99"/>
    <w:rsid w:val="00A566C9"/>
    <w:rsid w:val="00A578A7"/>
    <w:rsid w:val="00A60922"/>
    <w:rsid w:val="00A60B16"/>
    <w:rsid w:val="00A6130D"/>
    <w:rsid w:val="00A613CA"/>
    <w:rsid w:val="00A61FF2"/>
    <w:rsid w:val="00A62860"/>
    <w:rsid w:val="00A63475"/>
    <w:rsid w:val="00A63568"/>
    <w:rsid w:val="00A64F45"/>
    <w:rsid w:val="00A660D2"/>
    <w:rsid w:val="00A67B8B"/>
    <w:rsid w:val="00A67B8D"/>
    <w:rsid w:val="00A7046E"/>
    <w:rsid w:val="00A717D4"/>
    <w:rsid w:val="00A72153"/>
    <w:rsid w:val="00A729A7"/>
    <w:rsid w:val="00A749A3"/>
    <w:rsid w:val="00A750D9"/>
    <w:rsid w:val="00A7511F"/>
    <w:rsid w:val="00A75B93"/>
    <w:rsid w:val="00A75FB3"/>
    <w:rsid w:val="00A763E8"/>
    <w:rsid w:val="00A774AA"/>
    <w:rsid w:val="00A77940"/>
    <w:rsid w:val="00A8042B"/>
    <w:rsid w:val="00A81711"/>
    <w:rsid w:val="00A821AC"/>
    <w:rsid w:val="00A8290B"/>
    <w:rsid w:val="00A83FBD"/>
    <w:rsid w:val="00A85933"/>
    <w:rsid w:val="00A8618E"/>
    <w:rsid w:val="00A86EE0"/>
    <w:rsid w:val="00A8704A"/>
    <w:rsid w:val="00A905F9"/>
    <w:rsid w:val="00A91456"/>
    <w:rsid w:val="00A91527"/>
    <w:rsid w:val="00A917E2"/>
    <w:rsid w:val="00A92260"/>
    <w:rsid w:val="00A92C04"/>
    <w:rsid w:val="00A93B25"/>
    <w:rsid w:val="00A946C3"/>
    <w:rsid w:val="00A94B2A"/>
    <w:rsid w:val="00A96B60"/>
    <w:rsid w:val="00A96DF4"/>
    <w:rsid w:val="00AA0203"/>
    <w:rsid w:val="00AA04A2"/>
    <w:rsid w:val="00AA1439"/>
    <w:rsid w:val="00AA149F"/>
    <w:rsid w:val="00AA2657"/>
    <w:rsid w:val="00AA377E"/>
    <w:rsid w:val="00AA49DD"/>
    <w:rsid w:val="00AA4D3B"/>
    <w:rsid w:val="00AA53F8"/>
    <w:rsid w:val="00AA5EF6"/>
    <w:rsid w:val="00AA60DB"/>
    <w:rsid w:val="00AA68ED"/>
    <w:rsid w:val="00AA7D6F"/>
    <w:rsid w:val="00AB00A8"/>
    <w:rsid w:val="00AB0E08"/>
    <w:rsid w:val="00AB1F68"/>
    <w:rsid w:val="00AB2C1E"/>
    <w:rsid w:val="00AB2D87"/>
    <w:rsid w:val="00AB2DAF"/>
    <w:rsid w:val="00AB3188"/>
    <w:rsid w:val="00AB4F3D"/>
    <w:rsid w:val="00AB5F18"/>
    <w:rsid w:val="00AB7270"/>
    <w:rsid w:val="00AB7B32"/>
    <w:rsid w:val="00AC0C3F"/>
    <w:rsid w:val="00AC0D97"/>
    <w:rsid w:val="00AC3487"/>
    <w:rsid w:val="00AC3A9C"/>
    <w:rsid w:val="00AC456E"/>
    <w:rsid w:val="00AC4ED0"/>
    <w:rsid w:val="00AC758F"/>
    <w:rsid w:val="00AD07BA"/>
    <w:rsid w:val="00AD0AC9"/>
    <w:rsid w:val="00AD14C1"/>
    <w:rsid w:val="00AD14D7"/>
    <w:rsid w:val="00AD1BE9"/>
    <w:rsid w:val="00AD3290"/>
    <w:rsid w:val="00AD3577"/>
    <w:rsid w:val="00AD3DC0"/>
    <w:rsid w:val="00AD639B"/>
    <w:rsid w:val="00AD7266"/>
    <w:rsid w:val="00AD79AC"/>
    <w:rsid w:val="00AD7AE8"/>
    <w:rsid w:val="00AE05FC"/>
    <w:rsid w:val="00AE12DE"/>
    <w:rsid w:val="00AE1376"/>
    <w:rsid w:val="00AE1506"/>
    <w:rsid w:val="00AE21E2"/>
    <w:rsid w:val="00AE2366"/>
    <w:rsid w:val="00AE383D"/>
    <w:rsid w:val="00AE5A79"/>
    <w:rsid w:val="00AE61DB"/>
    <w:rsid w:val="00AE642D"/>
    <w:rsid w:val="00AE6517"/>
    <w:rsid w:val="00AE7109"/>
    <w:rsid w:val="00AE745E"/>
    <w:rsid w:val="00AE7F22"/>
    <w:rsid w:val="00AF0FE3"/>
    <w:rsid w:val="00AF1CE0"/>
    <w:rsid w:val="00AF1EA8"/>
    <w:rsid w:val="00AF3D49"/>
    <w:rsid w:val="00AF584A"/>
    <w:rsid w:val="00AF6071"/>
    <w:rsid w:val="00AF60AD"/>
    <w:rsid w:val="00B00086"/>
    <w:rsid w:val="00B0123B"/>
    <w:rsid w:val="00B01CA1"/>
    <w:rsid w:val="00B02D7B"/>
    <w:rsid w:val="00B037F6"/>
    <w:rsid w:val="00B03D3C"/>
    <w:rsid w:val="00B03D9B"/>
    <w:rsid w:val="00B041F1"/>
    <w:rsid w:val="00B04D04"/>
    <w:rsid w:val="00B05415"/>
    <w:rsid w:val="00B056A0"/>
    <w:rsid w:val="00B06D83"/>
    <w:rsid w:val="00B072B0"/>
    <w:rsid w:val="00B07400"/>
    <w:rsid w:val="00B07E12"/>
    <w:rsid w:val="00B07FD8"/>
    <w:rsid w:val="00B10573"/>
    <w:rsid w:val="00B10F04"/>
    <w:rsid w:val="00B111BE"/>
    <w:rsid w:val="00B11425"/>
    <w:rsid w:val="00B118D2"/>
    <w:rsid w:val="00B11EAD"/>
    <w:rsid w:val="00B1201E"/>
    <w:rsid w:val="00B12BB6"/>
    <w:rsid w:val="00B14353"/>
    <w:rsid w:val="00B14B15"/>
    <w:rsid w:val="00B14BC8"/>
    <w:rsid w:val="00B15500"/>
    <w:rsid w:val="00B15CF0"/>
    <w:rsid w:val="00B1778B"/>
    <w:rsid w:val="00B20B33"/>
    <w:rsid w:val="00B20B8A"/>
    <w:rsid w:val="00B21723"/>
    <w:rsid w:val="00B21DCD"/>
    <w:rsid w:val="00B22894"/>
    <w:rsid w:val="00B23CB6"/>
    <w:rsid w:val="00B240B6"/>
    <w:rsid w:val="00B244A7"/>
    <w:rsid w:val="00B244FF"/>
    <w:rsid w:val="00B24F43"/>
    <w:rsid w:val="00B253CE"/>
    <w:rsid w:val="00B259F8"/>
    <w:rsid w:val="00B2603F"/>
    <w:rsid w:val="00B26075"/>
    <w:rsid w:val="00B26751"/>
    <w:rsid w:val="00B26CAF"/>
    <w:rsid w:val="00B27234"/>
    <w:rsid w:val="00B30BB4"/>
    <w:rsid w:val="00B30D8C"/>
    <w:rsid w:val="00B330DF"/>
    <w:rsid w:val="00B33B3D"/>
    <w:rsid w:val="00B34496"/>
    <w:rsid w:val="00B34773"/>
    <w:rsid w:val="00B36AA1"/>
    <w:rsid w:val="00B37024"/>
    <w:rsid w:val="00B37B6A"/>
    <w:rsid w:val="00B40324"/>
    <w:rsid w:val="00B41296"/>
    <w:rsid w:val="00B41DE1"/>
    <w:rsid w:val="00B429FB"/>
    <w:rsid w:val="00B436DD"/>
    <w:rsid w:val="00B43A4F"/>
    <w:rsid w:val="00B43C45"/>
    <w:rsid w:val="00B4434F"/>
    <w:rsid w:val="00B44630"/>
    <w:rsid w:val="00B4537B"/>
    <w:rsid w:val="00B453CF"/>
    <w:rsid w:val="00B455A4"/>
    <w:rsid w:val="00B479DA"/>
    <w:rsid w:val="00B47AFB"/>
    <w:rsid w:val="00B47CD0"/>
    <w:rsid w:val="00B50376"/>
    <w:rsid w:val="00B50389"/>
    <w:rsid w:val="00B508AD"/>
    <w:rsid w:val="00B509C7"/>
    <w:rsid w:val="00B509C8"/>
    <w:rsid w:val="00B50E2A"/>
    <w:rsid w:val="00B51266"/>
    <w:rsid w:val="00B5196A"/>
    <w:rsid w:val="00B51C06"/>
    <w:rsid w:val="00B52438"/>
    <w:rsid w:val="00B53BB1"/>
    <w:rsid w:val="00B57432"/>
    <w:rsid w:val="00B574A7"/>
    <w:rsid w:val="00B57919"/>
    <w:rsid w:val="00B57998"/>
    <w:rsid w:val="00B57DA1"/>
    <w:rsid w:val="00B60306"/>
    <w:rsid w:val="00B6248B"/>
    <w:rsid w:val="00B62D2F"/>
    <w:rsid w:val="00B632F1"/>
    <w:rsid w:val="00B637CE"/>
    <w:rsid w:val="00B664C9"/>
    <w:rsid w:val="00B66C2F"/>
    <w:rsid w:val="00B67053"/>
    <w:rsid w:val="00B67301"/>
    <w:rsid w:val="00B70172"/>
    <w:rsid w:val="00B70F26"/>
    <w:rsid w:val="00B73025"/>
    <w:rsid w:val="00B73E5E"/>
    <w:rsid w:val="00B74669"/>
    <w:rsid w:val="00B747EA"/>
    <w:rsid w:val="00B75985"/>
    <w:rsid w:val="00B77981"/>
    <w:rsid w:val="00B804C8"/>
    <w:rsid w:val="00B8084C"/>
    <w:rsid w:val="00B810AE"/>
    <w:rsid w:val="00B817F0"/>
    <w:rsid w:val="00B81AB3"/>
    <w:rsid w:val="00B81BAA"/>
    <w:rsid w:val="00B82036"/>
    <w:rsid w:val="00B82D71"/>
    <w:rsid w:val="00B8351F"/>
    <w:rsid w:val="00B83902"/>
    <w:rsid w:val="00B83F05"/>
    <w:rsid w:val="00B84B45"/>
    <w:rsid w:val="00B867F3"/>
    <w:rsid w:val="00B870E7"/>
    <w:rsid w:val="00B91F64"/>
    <w:rsid w:val="00B93CA0"/>
    <w:rsid w:val="00B94242"/>
    <w:rsid w:val="00B95219"/>
    <w:rsid w:val="00B95A97"/>
    <w:rsid w:val="00B96686"/>
    <w:rsid w:val="00B97108"/>
    <w:rsid w:val="00B9781D"/>
    <w:rsid w:val="00B97B27"/>
    <w:rsid w:val="00B97E73"/>
    <w:rsid w:val="00BA0D3A"/>
    <w:rsid w:val="00BA0FA4"/>
    <w:rsid w:val="00BA10FD"/>
    <w:rsid w:val="00BA2304"/>
    <w:rsid w:val="00BA2C94"/>
    <w:rsid w:val="00BA2D7E"/>
    <w:rsid w:val="00BA4312"/>
    <w:rsid w:val="00BA44DF"/>
    <w:rsid w:val="00BA5474"/>
    <w:rsid w:val="00BA5FD1"/>
    <w:rsid w:val="00BA6095"/>
    <w:rsid w:val="00BA67D1"/>
    <w:rsid w:val="00BA69FE"/>
    <w:rsid w:val="00BA727D"/>
    <w:rsid w:val="00BA73AA"/>
    <w:rsid w:val="00BB0291"/>
    <w:rsid w:val="00BB0752"/>
    <w:rsid w:val="00BB0C66"/>
    <w:rsid w:val="00BB289A"/>
    <w:rsid w:val="00BB28AE"/>
    <w:rsid w:val="00BB315E"/>
    <w:rsid w:val="00BB3945"/>
    <w:rsid w:val="00BB6364"/>
    <w:rsid w:val="00BB6EB3"/>
    <w:rsid w:val="00BB6FD5"/>
    <w:rsid w:val="00BC0A89"/>
    <w:rsid w:val="00BC12B1"/>
    <w:rsid w:val="00BC149C"/>
    <w:rsid w:val="00BC1847"/>
    <w:rsid w:val="00BC279E"/>
    <w:rsid w:val="00BC3026"/>
    <w:rsid w:val="00BC3142"/>
    <w:rsid w:val="00BC31CD"/>
    <w:rsid w:val="00BC3C56"/>
    <w:rsid w:val="00BC444A"/>
    <w:rsid w:val="00BC4972"/>
    <w:rsid w:val="00BC4BBE"/>
    <w:rsid w:val="00BC4DDE"/>
    <w:rsid w:val="00BC6925"/>
    <w:rsid w:val="00BC6CD8"/>
    <w:rsid w:val="00BC7015"/>
    <w:rsid w:val="00BC7FA3"/>
    <w:rsid w:val="00BD10D8"/>
    <w:rsid w:val="00BD1C18"/>
    <w:rsid w:val="00BD2C38"/>
    <w:rsid w:val="00BD35FC"/>
    <w:rsid w:val="00BD37A7"/>
    <w:rsid w:val="00BD4589"/>
    <w:rsid w:val="00BD4CFF"/>
    <w:rsid w:val="00BD4DE4"/>
    <w:rsid w:val="00BD511F"/>
    <w:rsid w:val="00BD54F9"/>
    <w:rsid w:val="00BD5B2A"/>
    <w:rsid w:val="00BD6190"/>
    <w:rsid w:val="00BD795B"/>
    <w:rsid w:val="00BE0CD4"/>
    <w:rsid w:val="00BE314F"/>
    <w:rsid w:val="00BE4846"/>
    <w:rsid w:val="00BE48CD"/>
    <w:rsid w:val="00BE4ED8"/>
    <w:rsid w:val="00BE4F79"/>
    <w:rsid w:val="00BE535A"/>
    <w:rsid w:val="00BE5547"/>
    <w:rsid w:val="00BE61D9"/>
    <w:rsid w:val="00BE6201"/>
    <w:rsid w:val="00BE670A"/>
    <w:rsid w:val="00BE7145"/>
    <w:rsid w:val="00BE7971"/>
    <w:rsid w:val="00BF03C5"/>
    <w:rsid w:val="00BF0829"/>
    <w:rsid w:val="00BF121D"/>
    <w:rsid w:val="00BF216C"/>
    <w:rsid w:val="00BF3434"/>
    <w:rsid w:val="00BF3946"/>
    <w:rsid w:val="00BF3CFB"/>
    <w:rsid w:val="00BF3FB1"/>
    <w:rsid w:val="00BF5030"/>
    <w:rsid w:val="00BF5DB7"/>
    <w:rsid w:val="00BF60E2"/>
    <w:rsid w:val="00BF6455"/>
    <w:rsid w:val="00BF6B51"/>
    <w:rsid w:val="00BF748D"/>
    <w:rsid w:val="00C00993"/>
    <w:rsid w:val="00C00F90"/>
    <w:rsid w:val="00C01B64"/>
    <w:rsid w:val="00C03272"/>
    <w:rsid w:val="00C04B19"/>
    <w:rsid w:val="00C04CA2"/>
    <w:rsid w:val="00C05AF2"/>
    <w:rsid w:val="00C05C86"/>
    <w:rsid w:val="00C05F97"/>
    <w:rsid w:val="00C06E94"/>
    <w:rsid w:val="00C07C54"/>
    <w:rsid w:val="00C07CF9"/>
    <w:rsid w:val="00C10280"/>
    <w:rsid w:val="00C10986"/>
    <w:rsid w:val="00C13252"/>
    <w:rsid w:val="00C13B0A"/>
    <w:rsid w:val="00C140EC"/>
    <w:rsid w:val="00C1485A"/>
    <w:rsid w:val="00C14BB7"/>
    <w:rsid w:val="00C14D64"/>
    <w:rsid w:val="00C14E57"/>
    <w:rsid w:val="00C165D6"/>
    <w:rsid w:val="00C16CE6"/>
    <w:rsid w:val="00C20B90"/>
    <w:rsid w:val="00C21490"/>
    <w:rsid w:val="00C21B92"/>
    <w:rsid w:val="00C23A5F"/>
    <w:rsid w:val="00C2455F"/>
    <w:rsid w:val="00C24940"/>
    <w:rsid w:val="00C252C6"/>
    <w:rsid w:val="00C258D3"/>
    <w:rsid w:val="00C260C4"/>
    <w:rsid w:val="00C2616D"/>
    <w:rsid w:val="00C26267"/>
    <w:rsid w:val="00C26CB5"/>
    <w:rsid w:val="00C27153"/>
    <w:rsid w:val="00C272A3"/>
    <w:rsid w:val="00C308B9"/>
    <w:rsid w:val="00C30FA7"/>
    <w:rsid w:val="00C31210"/>
    <w:rsid w:val="00C31A6C"/>
    <w:rsid w:val="00C3273C"/>
    <w:rsid w:val="00C32862"/>
    <w:rsid w:val="00C33653"/>
    <w:rsid w:val="00C3470F"/>
    <w:rsid w:val="00C3650B"/>
    <w:rsid w:val="00C3735D"/>
    <w:rsid w:val="00C40105"/>
    <w:rsid w:val="00C40468"/>
    <w:rsid w:val="00C40593"/>
    <w:rsid w:val="00C40C46"/>
    <w:rsid w:val="00C41381"/>
    <w:rsid w:val="00C4196A"/>
    <w:rsid w:val="00C44133"/>
    <w:rsid w:val="00C44F86"/>
    <w:rsid w:val="00C45329"/>
    <w:rsid w:val="00C454DE"/>
    <w:rsid w:val="00C45958"/>
    <w:rsid w:val="00C46210"/>
    <w:rsid w:val="00C50CDD"/>
    <w:rsid w:val="00C50CFF"/>
    <w:rsid w:val="00C5134E"/>
    <w:rsid w:val="00C518E0"/>
    <w:rsid w:val="00C5194C"/>
    <w:rsid w:val="00C5219D"/>
    <w:rsid w:val="00C529C0"/>
    <w:rsid w:val="00C535FA"/>
    <w:rsid w:val="00C537E1"/>
    <w:rsid w:val="00C54581"/>
    <w:rsid w:val="00C563DB"/>
    <w:rsid w:val="00C56AE6"/>
    <w:rsid w:val="00C573DC"/>
    <w:rsid w:val="00C60293"/>
    <w:rsid w:val="00C60B1B"/>
    <w:rsid w:val="00C61574"/>
    <w:rsid w:val="00C62262"/>
    <w:rsid w:val="00C6226E"/>
    <w:rsid w:val="00C63FA9"/>
    <w:rsid w:val="00C6410B"/>
    <w:rsid w:val="00C64184"/>
    <w:rsid w:val="00C64828"/>
    <w:rsid w:val="00C6482C"/>
    <w:rsid w:val="00C65005"/>
    <w:rsid w:val="00C655CB"/>
    <w:rsid w:val="00C65CAE"/>
    <w:rsid w:val="00C6696E"/>
    <w:rsid w:val="00C66A96"/>
    <w:rsid w:val="00C66D8B"/>
    <w:rsid w:val="00C67ADE"/>
    <w:rsid w:val="00C70099"/>
    <w:rsid w:val="00C7086D"/>
    <w:rsid w:val="00C70942"/>
    <w:rsid w:val="00C70E91"/>
    <w:rsid w:val="00C713CF"/>
    <w:rsid w:val="00C717CB"/>
    <w:rsid w:val="00C71A21"/>
    <w:rsid w:val="00C7200B"/>
    <w:rsid w:val="00C7229B"/>
    <w:rsid w:val="00C72322"/>
    <w:rsid w:val="00C72B68"/>
    <w:rsid w:val="00C73D90"/>
    <w:rsid w:val="00C745E2"/>
    <w:rsid w:val="00C75A54"/>
    <w:rsid w:val="00C7623B"/>
    <w:rsid w:val="00C77EB3"/>
    <w:rsid w:val="00C77F7D"/>
    <w:rsid w:val="00C8003A"/>
    <w:rsid w:val="00C80DED"/>
    <w:rsid w:val="00C81207"/>
    <w:rsid w:val="00C84075"/>
    <w:rsid w:val="00C85B7A"/>
    <w:rsid w:val="00C85DC6"/>
    <w:rsid w:val="00C86C85"/>
    <w:rsid w:val="00C86D76"/>
    <w:rsid w:val="00C87CE7"/>
    <w:rsid w:val="00C91DF8"/>
    <w:rsid w:val="00C9329F"/>
    <w:rsid w:val="00C932AB"/>
    <w:rsid w:val="00C93519"/>
    <w:rsid w:val="00C93703"/>
    <w:rsid w:val="00C93B3A"/>
    <w:rsid w:val="00C9460F"/>
    <w:rsid w:val="00C94F87"/>
    <w:rsid w:val="00C955AA"/>
    <w:rsid w:val="00C9571B"/>
    <w:rsid w:val="00C96018"/>
    <w:rsid w:val="00C962DC"/>
    <w:rsid w:val="00C96B6F"/>
    <w:rsid w:val="00C96D69"/>
    <w:rsid w:val="00C975AD"/>
    <w:rsid w:val="00CA1132"/>
    <w:rsid w:val="00CA15F6"/>
    <w:rsid w:val="00CA1B13"/>
    <w:rsid w:val="00CA2589"/>
    <w:rsid w:val="00CA37E4"/>
    <w:rsid w:val="00CA66A6"/>
    <w:rsid w:val="00CA72CD"/>
    <w:rsid w:val="00CA74D7"/>
    <w:rsid w:val="00CA7E40"/>
    <w:rsid w:val="00CB00F8"/>
    <w:rsid w:val="00CB0A8A"/>
    <w:rsid w:val="00CB0F51"/>
    <w:rsid w:val="00CB2EE0"/>
    <w:rsid w:val="00CB3C1D"/>
    <w:rsid w:val="00CB3E53"/>
    <w:rsid w:val="00CB5281"/>
    <w:rsid w:val="00CB6619"/>
    <w:rsid w:val="00CB68CD"/>
    <w:rsid w:val="00CB6ADC"/>
    <w:rsid w:val="00CB70ED"/>
    <w:rsid w:val="00CB7422"/>
    <w:rsid w:val="00CB75A7"/>
    <w:rsid w:val="00CB7D17"/>
    <w:rsid w:val="00CB7F74"/>
    <w:rsid w:val="00CC0A94"/>
    <w:rsid w:val="00CC0F0F"/>
    <w:rsid w:val="00CC2006"/>
    <w:rsid w:val="00CC294E"/>
    <w:rsid w:val="00CC2E84"/>
    <w:rsid w:val="00CC6F8A"/>
    <w:rsid w:val="00CD0238"/>
    <w:rsid w:val="00CD049A"/>
    <w:rsid w:val="00CD250C"/>
    <w:rsid w:val="00CD25FE"/>
    <w:rsid w:val="00CD28A7"/>
    <w:rsid w:val="00CD3486"/>
    <w:rsid w:val="00CD4F8F"/>
    <w:rsid w:val="00CD7C93"/>
    <w:rsid w:val="00CD7E0F"/>
    <w:rsid w:val="00CE0B94"/>
    <w:rsid w:val="00CE20E4"/>
    <w:rsid w:val="00CE2598"/>
    <w:rsid w:val="00CE387E"/>
    <w:rsid w:val="00CE3C79"/>
    <w:rsid w:val="00CE4366"/>
    <w:rsid w:val="00CE43D8"/>
    <w:rsid w:val="00CE6E83"/>
    <w:rsid w:val="00CE73E8"/>
    <w:rsid w:val="00CE7E31"/>
    <w:rsid w:val="00CF0389"/>
    <w:rsid w:val="00CF10A0"/>
    <w:rsid w:val="00CF170C"/>
    <w:rsid w:val="00CF1E8E"/>
    <w:rsid w:val="00CF24CD"/>
    <w:rsid w:val="00CF2D62"/>
    <w:rsid w:val="00CF3432"/>
    <w:rsid w:val="00CF3869"/>
    <w:rsid w:val="00CF39B3"/>
    <w:rsid w:val="00CF3E3B"/>
    <w:rsid w:val="00CF41C2"/>
    <w:rsid w:val="00CF4837"/>
    <w:rsid w:val="00CF5964"/>
    <w:rsid w:val="00CF6AC2"/>
    <w:rsid w:val="00CF78E3"/>
    <w:rsid w:val="00CF7BF3"/>
    <w:rsid w:val="00D008FB"/>
    <w:rsid w:val="00D00F79"/>
    <w:rsid w:val="00D01371"/>
    <w:rsid w:val="00D01A10"/>
    <w:rsid w:val="00D02F74"/>
    <w:rsid w:val="00D03721"/>
    <w:rsid w:val="00D03E00"/>
    <w:rsid w:val="00D04453"/>
    <w:rsid w:val="00D045C3"/>
    <w:rsid w:val="00D04A39"/>
    <w:rsid w:val="00D0615D"/>
    <w:rsid w:val="00D10AF2"/>
    <w:rsid w:val="00D1116D"/>
    <w:rsid w:val="00D12027"/>
    <w:rsid w:val="00D13D26"/>
    <w:rsid w:val="00D1548B"/>
    <w:rsid w:val="00D16232"/>
    <w:rsid w:val="00D167BF"/>
    <w:rsid w:val="00D16C77"/>
    <w:rsid w:val="00D20370"/>
    <w:rsid w:val="00D21026"/>
    <w:rsid w:val="00D22145"/>
    <w:rsid w:val="00D22E7E"/>
    <w:rsid w:val="00D234C0"/>
    <w:rsid w:val="00D23953"/>
    <w:rsid w:val="00D23A4C"/>
    <w:rsid w:val="00D242EA"/>
    <w:rsid w:val="00D24445"/>
    <w:rsid w:val="00D24FA2"/>
    <w:rsid w:val="00D253A8"/>
    <w:rsid w:val="00D2561C"/>
    <w:rsid w:val="00D26E65"/>
    <w:rsid w:val="00D27265"/>
    <w:rsid w:val="00D32254"/>
    <w:rsid w:val="00D33534"/>
    <w:rsid w:val="00D3398F"/>
    <w:rsid w:val="00D33AA8"/>
    <w:rsid w:val="00D34642"/>
    <w:rsid w:val="00D34F24"/>
    <w:rsid w:val="00D3502F"/>
    <w:rsid w:val="00D35F46"/>
    <w:rsid w:val="00D36605"/>
    <w:rsid w:val="00D37205"/>
    <w:rsid w:val="00D40166"/>
    <w:rsid w:val="00D4173F"/>
    <w:rsid w:val="00D41AF2"/>
    <w:rsid w:val="00D430BB"/>
    <w:rsid w:val="00D43B8F"/>
    <w:rsid w:val="00D44F63"/>
    <w:rsid w:val="00D457C6"/>
    <w:rsid w:val="00D45898"/>
    <w:rsid w:val="00D463C9"/>
    <w:rsid w:val="00D46C3F"/>
    <w:rsid w:val="00D4717E"/>
    <w:rsid w:val="00D475FD"/>
    <w:rsid w:val="00D50A11"/>
    <w:rsid w:val="00D512A5"/>
    <w:rsid w:val="00D51609"/>
    <w:rsid w:val="00D531F8"/>
    <w:rsid w:val="00D532C8"/>
    <w:rsid w:val="00D540D1"/>
    <w:rsid w:val="00D547AF"/>
    <w:rsid w:val="00D556DA"/>
    <w:rsid w:val="00D559AF"/>
    <w:rsid w:val="00D56482"/>
    <w:rsid w:val="00D568BC"/>
    <w:rsid w:val="00D56A4C"/>
    <w:rsid w:val="00D5704A"/>
    <w:rsid w:val="00D57ADB"/>
    <w:rsid w:val="00D57BC3"/>
    <w:rsid w:val="00D57D27"/>
    <w:rsid w:val="00D57E6C"/>
    <w:rsid w:val="00D57ECE"/>
    <w:rsid w:val="00D6089A"/>
    <w:rsid w:val="00D6189E"/>
    <w:rsid w:val="00D61B62"/>
    <w:rsid w:val="00D61F10"/>
    <w:rsid w:val="00D62294"/>
    <w:rsid w:val="00D626F4"/>
    <w:rsid w:val="00D64D30"/>
    <w:rsid w:val="00D650B4"/>
    <w:rsid w:val="00D65B77"/>
    <w:rsid w:val="00D65F36"/>
    <w:rsid w:val="00D671D0"/>
    <w:rsid w:val="00D678A2"/>
    <w:rsid w:val="00D67F75"/>
    <w:rsid w:val="00D70117"/>
    <w:rsid w:val="00D70E9B"/>
    <w:rsid w:val="00D713F7"/>
    <w:rsid w:val="00D71EFA"/>
    <w:rsid w:val="00D726E1"/>
    <w:rsid w:val="00D733C6"/>
    <w:rsid w:val="00D74CA6"/>
    <w:rsid w:val="00D754EB"/>
    <w:rsid w:val="00D757AB"/>
    <w:rsid w:val="00D76F36"/>
    <w:rsid w:val="00D77191"/>
    <w:rsid w:val="00D77234"/>
    <w:rsid w:val="00D801D2"/>
    <w:rsid w:val="00D80ECB"/>
    <w:rsid w:val="00D82405"/>
    <w:rsid w:val="00D82D42"/>
    <w:rsid w:val="00D82EBC"/>
    <w:rsid w:val="00D84A4C"/>
    <w:rsid w:val="00D8509B"/>
    <w:rsid w:val="00D85903"/>
    <w:rsid w:val="00D8591E"/>
    <w:rsid w:val="00D86BD6"/>
    <w:rsid w:val="00D86D52"/>
    <w:rsid w:val="00D86ED4"/>
    <w:rsid w:val="00D876C4"/>
    <w:rsid w:val="00D87ADE"/>
    <w:rsid w:val="00D9173B"/>
    <w:rsid w:val="00D918EA"/>
    <w:rsid w:val="00D9203E"/>
    <w:rsid w:val="00D93ADD"/>
    <w:rsid w:val="00D97727"/>
    <w:rsid w:val="00D97791"/>
    <w:rsid w:val="00DA0F2B"/>
    <w:rsid w:val="00DA1A03"/>
    <w:rsid w:val="00DA2262"/>
    <w:rsid w:val="00DA305A"/>
    <w:rsid w:val="00DA3506"/>
    <w:rsid w:val="00DA4748"/>
    <w:rsid w:val="00DA4C83"/>
    <w:rsid w:val="00DA5839"/>
    <w:rsid w:val="00DB13B1"/>
    <w:rsid w:val="00DB1FAB"/>
    <w:rsid w:val="00DB216A"/>
    <w:rsid w:val="00DB3DAA"/>
    <w:rsid w:val="00DB3E4C"/>
    <w:rsid w:val="00DB3F2F"/>
    <w:rsid w:val="00DB41AA"/>
    <w:rsid w:val="00DB4520"/>
    <w:rsid w:val="00DB6EC5"/>
    <w:rsid w:val="00DB7235"/>
    <w:rsid w:val="00DB78B7"/>
    <w:rsid w:val="00DB79DA"/>
    <w:rsid w:val="00DB7F6C"/>
    <w:rsid w:val="00DB7FAA"/>
    <w:rsid w:val="00DC09B4"/>
    <w:rsid w:val="00DC2207"/>
    <w:rsid w:val="00DC2867"/>
    <w:rsid w:val="00DC3499"/>
    <w:rsid w:val="00DC3B7D"/>
    <w:rsid w:val="00DC4065"/>
    <w:rsid w:val="00DC4FE2"/>
    <w:rsid w:val="00DC57FE"/>
    <w:rsid w:val="00DC6421"/>
    <w:rsid w:val="00DC6D5C"/>
    <w:rsid w:val="00DD0E54"/>
    <w:rsid w:val="00DD1491"/>
    <w:rsid w:val="00DD1710"/>
    <w:rsid w:val="00DD1B78"/>
    <w:rsid w:val="00DD1D3C"/>
    <w:rsid w:val="00DD2BBE"/>
    <w:rsid w:val="00DD37BF"/>
    <w:rsid w:val="00DD46AF"/>
    <w:rsid w:val="00DD4707"/>
    <w:rsid w:val="00DD4F8C"/>
    <w:rsid w:val="00DD5D3D"/>
    <w:rsid w:val="00DD6867"/>
    <w:rsid w:val="00DD7F14"/>
    <w:rsid w:val="00DE0C18"/>
    <w:rsid w:val="00DE0F62"/>
    <w:rsid w:val="00DE118D"/>
    <w:rsid w:val="00DE195C"/>
    <w:rsid w:val="00DE2667"/>
    <w:rsid w:val="00DE2B81"/>
    <w:rsid w:val="00DE2E8D"/>
    <w:rsid w:val="00DE350D"/>
    <w:rsid w:val="00DE496B"/>
    <w:rsid w:val="00DE4CF0"/>
    <w:rsid w:val="00DE5761"/>
    <w:rsid w:val="00DE703F"/>
    <w:rsid w:val="00DE7870"/>
    <w:rsid w:val="00DF01F6"/>
    <w:rsid w:val="00DF06CA"/>
    <w:rsid w:val="00DF0AB0"/>
    <w:rsid w:val="00DF1B9B"/>
    <w:rsid w:val="00DF1BA0"/>
    <w:rsid w:val="00DF40A6"/>
    <w:rsid w:val="00DF49B4"/>
    <w:rsid w:val="00DF4AE9"/>
    <w:rsid w:val="00DF4ED7"/>
    <w:rsid w:val="00DF5B77"/>
    <w:rsid w:val="00DF6306"/>
    <w:rsid w:val="00DF69A8"/>
    <w:rsid w:val="00DF7341"/>
    <w:rsid w:val="00DF7839"/>
    <w:rsid w:val="00E017EA"/>
    <w:rsid w:val="00E01F88"/>
    <w:rsid w:val="00E0220B"/>
    <w:rsid w:val="00E02E1B"/>
    <w:rsid w:val="00E033D0"/>
    <w:rsid w:val="00E04E44"/>
    <w:rsid w:val="00E055D8"/>
    <w:rsid w:val="00E0573F"/>
    <w:rsid w:val="00E065F4"/>
    <w:rsid w:val="00E06C02"/>
    <w:rsid w:val="00E07EA2"/>
    <w:rsid w:val="00E07F3C"/>
    <w:rsid w:val="00E102F3"/>
    <w:rsid w:val="00E107A0"/>
    <w:rsid w:val="00E107A6"/>
    <w:rsid w:val="00E10C49"/>
    <w:rsid w:val="00E125F6"/>
    <w:rsid w:val="00E137D0"/>
    <w:rsid w:val="00E14333"/>
    <w:rsid w:val="00E163D4"/>
    <w:rsid w:val="00E16620"/>
    <w:rsid w:val="00E169A9"/>
    <w:rsid w:val="00E16B44"/>
    <w:rsid w:val="00E171C0"/>
    <w:rsid w:val="00E20042"/>
    <w:rsid w:val="00E21D6A"/>
    <w:rsid w:val="00E21F35"/>
    <w:rsid w:val="00E223D1"/>
    <w:rsid w:val="00E225B4"/>
    <w:rsid w:val="00E22A6C"/>
    <w:rsid w:val="00E23BCA"/>
    <w:rsid w:val="00E24218"/>
    <w:rsid w:val="00E24F8A"/>
    <w:rsid w:val="00E25FFD"/>
    <w:rsid w:val="00E31154"/>
    <w:rsid w:val="00E3125F"/>
    <w:rsid w:val="00E31EE7"/>
    <w:rsid w:val="00E351CC"/>
    <w:rsid w:val="00E35474"/>
    <w:rsid w:val="00E35962"/>
    <w:rsid w:val="00E35C6E"/>
    <w:rsid w:val="00E3605D"/>
    <w:rsid w:val="00E37307"/>
    <w:rsid w:val="00E37F2C"/>
    <w:rsid w:val="00E4075E"/>
    <w:rsid w:val="00E42A30"/>
    <w:rsid w:val="00E44986"/>
    <w:rsid w:val="00E44E9D"/>
    <w:rsid w:val="00E44FC1"/>
    <w:rsid w:val="00E47729"/>
    <w:rsid w:val="00E5073C"/>
    <w:rsid w:val="00E514F9"/>
    <w:rsid w:val="00E527AE"/>
    <w:rsid w:val="00E53457"/>
    <w:rsid w:val="00E5384D"/>
    <w:rsid w:val="00E5447E"/>
    <w:rsid w:val="00E57EFD"/>
    <w:rsid w:val="00E60FFD"/>
    <w:rsid w:val="00E61688"/>
    <w:rsid w:val="00E61BCA"/>
    <w:rsid w:val="00E626A9"/>
    <w:rsid w:val="00E6414B"/>
    <w:rsid w:val="00E64FFF"/>
    <w:rsid w:val="00E6537D"/>
    <w:rsid w:val="00E6595A"/>
    <w:rsid w:val="00E66391"/>
    <w:rsid w:val="00E67333"/>
    <w:rsid w:val="00E70176"/>
    <w:rsid w:val="00E706F2"/>
    <w:rsid w:val="00E706F3"/>
    <w:rsid w:val="00E72727"/>
    <w:rsid w:val="00E72902"/>
    <w:rsid w:val="00E729E5"/>
    <w:rsid w:val="00E72C2E"/>
    <w:rsid w:val="00E74346"/>
    <w:rsid w:val="00E75421"/>
    <w:rsid w:val="00E75963"/>
    <w:rsid w:val="00E76AB3"/>
    <w:rsid w:val="00E77159"/>
    <w:rsid w:val="00E774A9"/>
    <w:rsid w:val="00E77590"/>
    <w:rsid w:val="00E77A67"/>
    <w:rsid w:val="00E80422"/>
    <w:rsid w:val="00E80AA1"/>
    <w:rsid w:val="00E80CED"/>
    <w:rsid w:val="00E80E30"/>
    <w:rsid w:val="00E810E8"/>
    <w:rsid w:val="00E827FE"/>
    <w:rsid w:val="00E82B4C"/>
    <w:rsid w:val="00E830C7"/>
    <w:rsid w:val="00E831EE"/>
    <w:rsid w:val="00E833C0"/>
    <w:rsid w:val="00E8373F"/>
    <w:rsid w:val="00E8465E"/>
    <w:rsid w:val="00E84726"/>
    <w:rsid w:val="00E84AAF"/>
    <w:rsid w:val="00E8722B"/>
    <w:rsid w:val="00E87BDF"/>
    <w:rsid w:val="00E90688"/>
    <w:rsid w:val="00E9094E"/>
    <w:rsid w:val="00E90D98"/>
    <w:rsid w:val="00E91B73"/>
    <w:rsid w:val="00E92573"/>
    <w:rsid w:val="00E94F08"/>
    <w:rsid w:val="00E9625B"/>
    <w:rsid w:val="00E97088"/>
    <w:rsid w:val="00E97279"/>
    <w:rsid w:val="00E97807"/>
    <w:rsid w:val="00EA0386"/>
    <w:rsid w:val="00EA0514"/>
    <w:rsid w:val="00EA06F0"/>
    <w:rsid w:val="00EA0788"/>
    <w:rsid w:val="00EA10FD"/>
    <w:rsid w:val="00EA190B"/>
    <w:rsid w:val="00EA2F9B"/>
    <w:rsid w:val="00EA3C00"/>
    <w:rsid w:val="00EA4B62"/>
    <w:rsid w:val="00EA4EB9"/>
    <w:rsid w:val="00EA53AE"/>
    <w:rsid w:val="00EA5E18"/>
    <w:rsid w:val="00EA6940"/>
    <w:rsid w:val="00EA7D0C"/>
    <w:rsid w:val="00EB11F8"/>
    <w:rsid w:val="00EB1EA7"/>
    <w:rsid w:val="00EB1F9E"/>
    <w:rsid w:val="00EB25A1"/>
    <w:rsid w:val="00EB2923"/>
    <w:rsid w:val="00EB293F"/>
    <w:rsid w:val="00EB3111"/>
    <w:rsid w:val="00EB4100"/>
    <w:rsid w:val="00EB4943"/>
    <w:rsid w:val="00EB52CD"/>
    <w:rsid w:val="00EB585F"/>
    <w:rsid w:val="00EB7BC2"/>
    <w:rsid w:val="00EC0016"/>
    <w:rsid w:val="00EC10CF"/>
    <w:rsid w:val="00EC10D4"/>
    <w:rsid w:val="00EC127A"/>
    <w:rsid w:val="00EC33B8"/>
    <w:rsid w:val="00EC3CBE"/>
    <w:rsid w:val="00EC41B7"/>
    <w:rsid w:val="00EC4C77"/>
    <w:rsid w:val="00EC501E"/>
    <w:rsid w:val="00EC59D4"/>
    <w:rsid w:val="00EC6324"/>
    <w:rsid w:val="00EC72FD"/>
    <w:rsid w:val="00EC7892"/>
    <w:rsid w:val="00ED06A8"/>
    <w:rsid w:val="00ED08C2"/>
    <w:rsid w:val="00ED2DB8"/>
    <w:rsid w:val="00ED3593"/>
    <w:rsid w:val="00ED3894"/>
    <w:rsid w:val="00ED52DE"/>
    <w:rsid w:val="00ED592A"/>
    <w:rsid w:val="00ED62F8"/>
    <w:rsid w:val="00ED6A03"/>
    <w:rsid w:val="00ED6A34"/>
    <w:rsid w:val="00ED6EB5"/>
    <w:rsid w:val="00ED6F78"/>
    <w:rsid w:val="00EE07E6"/>
    <w:rsid w:val="00EE1488"/>
    <w:rsid w:val="00EE1A5A"/>
    <w:rsid w:val="00EE1E05"/>
    <w:rsid w:val="00EE21AD"/>
    <w:rsid w:val="00EE263E"/>
    <w:rsid w:val="00EE3847"/>
    <w:rsid w:val="00EE40C7"/>
    <w:rsid w:val="00EE4C05"/>
    <w:rsid w:val="00EE51FB"/>
    <w:rsid w:val="00EE6646"/>
    <w:rsid w:val="00EE6A8F"/>
    <w:rsid w:val="00EE6BAA"/>
    <w:rsid w:val="00EE793D"/>
    <w:rsid w:val="00EF02FB"/>
    <w:rsid w:val="00EF1774"/>
    <w:rsid w:val="00EF21EB"/>
    <w:rsid w:val="00EF342C"/>
    <w:rsid w:val="00EF36B9"/>
    <w:rsid w:val="00EF4588"/>
    <w:rsid w:val="00EF54A5"/>
    <w:rsid w:val="00EF570A"/>
    <w:rsid w:val="00EF597E"/>
    <w:rsid w:val="00EF5A19"/>
    <w:rsid w:val="00EF61BB"/>
    <w:rsid w:val="00EF6DFD"/>
    <w:rsid w:val="00F006F8"/>
    <w:rsid w:val="00F00E02"/>
    <w:rsid w:val="00F00E96"/>
    <w:rsid w:val="00F01CF7"/>
    <w:rsid w:val="00F024EF"/>
    <w:rsid w:val="00F04CF4"/>
    <w:rsid w:val="00F054D8"/>
    <w:rsid w:val="00F068B0"/>
    <w:rsid w:val="00F06F7F"/>
    <w:rsid w:val="00F076DF"/>
    <w:rsid w:val="00F10A3D"/>
    <w:rsid w:val="00F126DC"/>
    <w:rsid w:val="00F13A92"/>
    <w:rsid w:val="00F17C02"/>
    <w:rsid w:val="00F20D26"/>
    <w:rsid w:val="00F21E4D"/>
    <w:rsid w:val="00F225C4"/>
    <w:rsid w:val="00F23FDF"/>
    <w:rsid w:val="00F243C9"/>
    <w:rsid w:val="00F25B3E"/>
    <w:rsid w:val="00F25BC2"/>
    <w:rsid w:val="00F26433"/>
    <w:rsid w:val="00F269AB"/>
    <w:rsid w:val="00F26F10"/>
    <w:rsid w:val="00F27645"/>
    <w:rsid w:val="00F278DB"/>
    <w:rsid w:val="00F32B8A"/>
    <w:rsid w:val="00F33123"/>
    <w:rsid w:val="00F34824"/>
    <w:rsid w:val="00F377C8"/>
    <w:rsid w:val="00F4061B"/>
    <w:rsid w:val="00F41A40"/>
    <w:rsid w:val="00F41DAA"/>
    <w:rsid w:val="00F442F3"/>
    <w:rsid w:val="00F4466E"/>
    <w:rsid w:val="00F44BDD"/>
    <w:rsid w:val="00F4647D"/>
    <w:rsid w:val="00F505BB"/>
    <w:rsid w:val="00F51729"/>
    <w:rsid w:val="00F517C6"/>
    <w:rsid w:val="00F51925"/>
    <w:rsid w:val="00F547FF"/>
    <w:rsid w:val="00F54C0F"/>
    <w:rsid w:val="00F54F2F"/>
    <w:rsid w:val="00F551FC"/>
    <w:rsid w:val="00F55824"/>
    <w:rsid w:val="00F576E7"/>
    <w:rsid w:val="00F57819"/>
    <w:rsid w:val="00F60B8A"/>
    <w:rsid w:val="00F629CC"/>
    <w:rsid w:val="00F63026"/>
    <w:rsid w:val="00F63D0F"/>
    <w:rsid w:val="00F65A8A"/>
    <w:rsid w:val="00F662D4"/>
    <w:rsid w:val="00F66EF9"/>
    <w:rsid w:val="00F71994"/>
    <w:rsid w:val="00F72EC6"/>
    <w:rsid w:val="00F738E8"/>
    <w:rsid w:val="00F73D98"/>
    <w:rsid w:val="00F755DE"/>
    <w:rsid w:val="00F80BC3"/>
    <w:rsid w:val="00F8107A"/>
    <w:rsid w:val="00F814EB"/>
    <w:rsid w:val="00F8153E"/>
    <w:rsid w:val="00F81795"/>
    <w:rsid w:val="00F825F1"/>
    <w:rsid w:val="00F826CC"/>
    <w:rsid w:val="00F8296A"/>
    <w:rsid w:val="00F83529"/>
    <w:rsid w:val="00F848C5"/>
    <w:rsid w:val="00F85650"/>
    <w:rsid w:val="00F87897"/>
    <w:rsid w:val="00F87DBC"/>
    <w:rsid w:val="00F907E0"/>
    <w:rsid w:val="00F91672"/>
    <w:rsid w:val="00F91BE9"/>
    <w:rsid w:val="00F91E30"/>
    <w:rsid w:val="00F92B01"/>
    <w:rsid w:val="00F930A0"/>
    <w:rsid w:val="00F93EF2"/>
    <w:rsid w:val="00F96CAA"/>
    <w:rsid w:val="00F9760E"/>
    <w:rsid w:val="00FA0D92"/>
    <w:rsid w:val="00FA1CD7"/>
    <w:rsid w:val="00FA218B"/>
    <w:rsid w:val="00FA2553"/>
    <w:rsid w:val="00FA269D"/>
    <w:rsid w:val="00FA2CC3"/>
    <w:rsid w:val="00FA460A"/>
    <w:rsid w:val="00FA4E0C"/>
    <w:rsid w:val="00FA56FD"/>
    <w:rsid w:val="00FA64CD"/>
    <w:rsid w:val="00FA6856"/>
    <w:rsid w:val="00FA7324"/>
    <w:rsid w:val="00FB1DA4"/>
    <w:rsid w:val="00FB20BB"/>
    <w:rsid w:val="00FB31F4"/>
    <w:rsid w:val="00FB47FC"/>
    <w:rsid w:val="00FB6C91"/>
    <w:rsid w:val="00FB7213"/>
    <w:rsid w:val="00FB72AC"/>
    <w:rsid w:val="00FB7443"/>
    <w:rsid w:val="00FC0E3D"/>
    <w:rsid w:val="00FC0F15"/>
    <w:rsid w:val="00FC1804"/>
    <w:rsid w:val="00FC2450"/>
    <w:rsid w:val="00FC3D32"/>
    <w:rsid w:val="00FC511D"/>
    <w:rsid w:val="00FC54B3"/>
    <w:rsid w:val="00FC5BB0"/>
    <w:rsid w:val="00FC6914"/>
    <w:rsid w:val="00FD160D"/>
    <w:rsid w:val="00FD2238"/>
    <w:rsid w:val="00FD24CE"/>
    <w:rsid w:val="00FD47F8"/>
    <w:rsid w:val="00FD58E4"/>
    <w:rsid w:val="00FD606E"/>
    <w:rsid w:val="00FD67AC"/>
    <w:rsid w:val="00FD7047"/>
    <w:rsid w:val="00FD7DF2"/>
    <w:rsid w:val="00FE0569"/>
    <w:rsid w:val="00FE10AE"/>
    <w:rsid w:val="00FE1C5D"/>
    <w:rsid w:val="00FE1EAB"/>
    <w:rsid w:val="00FE33C0"/>
    <w:rsid w:val="00FE359A"/>
    <w:rsid w:val="00FE4F1B"/>
    <w:rsid w:val="00FE5087"/>
    <w:rsid w:val="00FE52DB"/>
    <w:rsid w:val="00FE57D6"/>
    <w:rsid w:val="00FF05CC"/>
    <w:rsid w:val="00FF17E1"/>
    <w:rsid w:val="00FF1C97"/>
    <w:rsid w:val="00FF23A2"/>
    <w:rsid w:val="00FF3032"/>
    <w:rsid w:val="00FF44E5"/>
    <w:rsid w:val="00FF5803"/>
    <w:rsid w:val="00FF5A65"/>
    <w:rsid w:val="00FF602A"/>
    <w:rsid w:val="00FF7BBE"/>
    <w:rsid w:val="00FF7E27"/>
  </w:rsids>
  <m:mathPr>
    <m:mathFont m:val="Cambria Math"/>
    <m:brkBin m:val="before"/>
    <m:brkBinSub m:val="--"/>
    <m:smallFrac m:val="0"/>
    <m:dispDef/>
    <m:lMargin m:val="0"/>
    <m:rMargin m:val="0"/>
    <m:defJc m:val="centerGroup"/>
    <m:wrapIndent m:val="1440"/>
    <m:intLim m:val="subSup"/>
    <m:naryLim m:val="undOvr"/>
  </m:mathPr>
  <w:themeFontLang w:val="hu-HU"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97197"/>
  <w15:docId w15:val="{0C0FE059-C144-4C2E-8E43-9DF5FD96C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B6906"/>
    <w:pPr>
      <w:spacing w:after="200" w:line="276" w:lineRule="auto"/>
    </w:pPr>
    <w:rPr>
      <w:sz w:val="22"/>
      <w:szCs w:val="22"/>
      <w:lang w:eastAsia="en-US"/>
    </w:rPr>
  </w:style>
  <w:style w:type="paragraph" w:styleId="Cmsor1">
    <w:name w:val="heading 1"/>
    <w:basedOn w:val="Norml"/>
    <w:next w:val="Norml"/>
    <w:link w:val="Cmsor1Char"/>
    <w:uiPriority w:val="9"/>
    <w:qFormat/>
    <w:rsid w:val="000425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qFormat/>
    <w:rsid w:val="00E3605D"/>
    <w:pPr>
      <w:keepNext/>
      <w:spacing w:after="0" w:line="240" w:lineRule="auto"/>
      <w:outlineLvl w:val="1"/>
    </w:pPr>
    <w:rPr>
      <w:rFonts w:ascii="Times New Roman" w:eastAsia="Times New Roman" w:hAnsi="Times New Roman"/>
      <w:sz w:val="32"/>
      <w:szCs w:val="20"/>
      <w:lang w:eastAsia="hu-HU"/>
    </w:rPr>
  </w:style>
  <w:style w:type="paragraph" w:styleId="Cmsor4">
    <w:name w:val="heading 4"/>
    <w:basedOn w:val="Norml"/>
    <w:next w:val="Norml"/>
    <w:link w:val="Cmsor4Char"/>
    <w:uiPriority w:val="9"/>
    <w:semiHidden/>
    <w:unhideWhenUsed/>
    <w:qFormat/>
    <w:rsid w:val="00B51C0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Cmsor5">
    <w:name w:val="heading 5"/>
    <w:basedOn w:val="Norml"/>
    <w:next w:val="Norml"/>
    <w:link w:val="Cmsor5Char"/>
    <w:uiPriority w:val="9"/>
    <w:semiHidden/>
    <w:unhideWhenUsed/>
    <w:qFormat/>
    <w:rsid w:val="0042649A"/>
    <w:pPr>
      <w:spacing w:before="240" w:after="60"/>
      <w:outlineLvl w:val="4"/>
    </w:pPr>
    <w:rPr>
      <w:rFonts w:eastAsia="Times New Roman"/>
      <w:b/>
      <w:bCs/>
      <w:i/>
      <w:iCs/>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link w:val="ListaszerbekezdsChar"/>
    <w:uiPriority w:val="34"/>
    <w:qFormat/>
    <w:rsid w:val="005F68D2"/>
    <w:pPr>
      <w:ind w:left="720"/>
      <w:contextualSpacing/>
    </w:pPr>
  </w:style>
  <w:style w:type="paragraph" w:styleId="lfej">
    <w:name w:val="header"/>
    <w:basedOn w:val="Norml"/>
    <w:link w:val="lfejChar"/>
    <w:uiPriority w:val="99"/>
    <w:unhideWhenUsed/>
    <w:rsid w:val="0059166D"/>
    <w:pPr>
      <w:tabs>
        <w:tab w:val="center" w:pos="4536"/>
        <w:tab w:val="right" w:pos="9072"/>
      </w:tabs>
      <w:spacing w:after="0" w:line="240" w:lineRule="auto"/>
    </w:pPr>
  </w:style>
  <w:style w:type="character" w:customStyle="1" w:styleId="lfejChar">
    <w:name w:val="Élőfej Char"/>
    <w:basedOn w:val="Bekezdsalapbettpusa"/>
    <w:link w:val="lfej"/>
    <w:uiPriority w:val="99"/>
    <w:rsid w:val="0059166D"/>
  </w:style>
  <w:style w:type="paragraph" w:styleId="llb">
    <w:name w:val="footer"/>
    <w:basedOn w:val="Norml"/>
    <w:link w:val="llbChar"/>
    <w:uiPriority w:val="99"/>
    <w:unhideWhenUsed/>
    <w:rsid w:val="0059166D"/>
    <w:pPr>
      <w:tabs>
        <w:tab w:val="center" w:pos="4536"/>
        <w:tab w:val="right" w:pos="9072"/>
      </w:tabs>
      <w:spacing w:after="0" w:line="240" w:lineRule="auto"/>
    </w:pPr>
  </w:style>
  <w:style w:type="character" w:customStyle="1" w:styleId="llbChar">
    <w:name w:val="Élőláb Char"/>
    <w:basedOn w:val="Bekezdsalapbettpusa"/>
    <w:link w:val="llb"/>
    <w:uiPriority w:val="99"/>
    <w:rsid w:val="0059166D"/>
  </w:style>
  <w:style w:type="paragraph" w:styleId="Buborkszveg">
    <w:name w:val="Balloon Text"/>
    <w:basedOn w:val="Norml"/>
    <w:link w:val="BuborkszvegChar"/>
    <w:uiPriority w:val="99"/>
    <w:semiHidden/>
    <w:unhideWhenUsed/>
    <w:rsid w:val="0059166D"/>
    <w:pPr>
      <w:spacing w:after="0" w:line="240" w:lineRule="auto"/>
    </w:pPr>
    <w:rPr>
      <w:rFonts w:ascii="Tahoma" w:hAnsi="Tahoma"/>
      <w:sz w:val="16"/>
      <w:szCs w:val="16"/>
    </w:rPr>
  </w:style>
  <w:style w:type="character" w:customStyle="1" w:styleId="BuborkszvegChar">
    <w:name w:val="Buborékszöveg Char"/>
    <w:link w:val="Buborkszveg"/>
    <w:uiPriority w:val="99"/>
    <w:semiHidden/>
    <w:rsid w:val="0059166D"/>
    <w:rPr>
      <w:rFonts w:ascii="Tahoma" w:hAnsi="Tahoma" w:cs="Tahoma"/>
      <w:sz w:val="16"/>
      <w:szCs w:val="16"/>
    </w:rPr>
  </w:style>
  <w:style w:type="paragraph" w:styleId="NormlWeb">
    <w:name w:val="Normal (Web)"/>
    <w:basedOn w:val="Norml"/>
    <w:uiPriority w:val="99"/>
    <w:unhideWhenUsed/>
    <w:rsid w:val="00993CBC"/>
    <w:pPr>
      <w:spacing w:before="100" w:beforeAutospacing="1" w:after="100" w:afterAutospacing="1" w:line="240" w:lineRule="auto"/>
    </w:pPr>
    <w:rPr>
      <w:rFonts w:ascii="Times New Roman" w:eastAsia="Times New Roman" w:hAnsi="Times New Roman"/>
      <w:sz w:val="24"/>
      <w:szCs w:val="24"/>
      <w:lang w:eastAsia="hu-HU"/>
    </w:rPr>
  </w:style>
  <w:style w:type="paragraph" w:styleId="Szvegtrzs">
    <w:name w:val="Body Text"/>
    <w:basedOn w:val="Norml"/>
    <w:link w:val="SzvegtrzsChar"/>
    <w:uiPriority w:val="99"/>
    <w:rsid w:val="00154EAA"/>
    <w:pPr>
      <w:spacing w:after="120" w:line="240" w:lineRule="auto"/>
    </w:pPr>
    <w:rPr>
      <w:rFonts w:ascii="Times New Roman" w:eastAsia="Times New Roman" w:hAnsi="Times New Roman"/>
      <w:sz w:val="24"/>
      <w:szCs w:val="24"/>
    </w:rPr>
  </w:style>
  <w:style w:type="character" w:customStyle="1" w:styleId="SzvegtrzsChar">
    <w:name w:val="Szövegtörzs Char"/>
    <w:link w:val="Szvegtrzs"/>
    <w:uiPriority w:val="99"/>
    <w:rsid w:val="00154EAA"/>
    <w:rPr>
      <w:rFonts w:ascii="Times New Roman" w:eastAsia="Times New Roman" w:hAnsi="Times New Roman"/>
      <w:sz w:val="24"/>
      <w:szCs w:val="24"/>
    </w:rPr>
  </w:style>
  <w:style w:type="character" w:styleId="Hiperhivatkozs">
    <w:name w:val="Hyperlink"/>
    <w:uiPriority w:val="99"/>
    <w:unhideWhenUsed/>
    <w:rsid w:val="00E6595A"/>
    <w:rPr>
      <w:color w:val="0000FF"/>
      <w:u w:val="single"/>
    </w:rPr>
  </w:style>
  <w:style w:type="paragraph" w:styleId="Csakszveg">
    <w:name w:val="Plain Text"/>
    <w:basedOn w:val="Norml"/>
    <w:link w:val="CsakszvegChar"/>
    <w:uiPriority w:val="99"/>
    <w:unhideWhenUsed/>
    <w:rsid w:val="001D3292"/>
    <w:pPr>
      <w:spacing w:after="0" w:line="240" w:lineRule="auto"/>
    </w:pPr>
    <w:rPr>
      <w:color w:val="1F497D"/>
      <w:szCs w:val="21"/>
    </w:rPr>
  </w:style>
  <w:style w:type="character" w:customStyle="1" w:styleId="CsakszvegChar">
    <w:name w:val="Csak szöveg Char"/>
    <w:link w:val="Csakszveg"/>
    <w:uiPriority w:val="99"/>
    <w:rsid w:val="001D3292"/>
    <w:rPr>
      <w:rFonts w:eastAsia="Calibri" w:cs="Calibri"/>
      <w:color w:val="1F497D"/>
      <w:sz w:val="22"/>
      <w:szCs w:val="21"/>
      <w:lang w:eastAsia="en-US"/>
    </w:rPr>
  </w:style>
  <w:style w:type="character" w:customStyle="1" w:styleId="st">
    <w:name w:val="st"/>
    <w:basedOn w:val="Bekezdsalapbettpusa"/>
    <w:rsid w:val="00654751"/>
  </w:style>
  <w:style w:type="paragraph" w:customStyle="1" w:styleId="Default">
    <w:name w:val="Default"/>
    <w:rsid w:val="00922C81"/>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uiPriority w:val="99"/>
    <w:rsid w:val="00922C81"/>
    <w:rPr>
      <w:rFonts w:cs="Times New Roman"/>
      <w:color w:val="auto"/>
    </w:rPr>
  </w:style>
  <w:style w:type="paragraph" w:customStyle="1" w:styleId="CM3">
    <w:name w:val="CM3"/>
    <w:basedOn w:val="Default"/>
    <w:next w:val="Default"/>
    <w:uiPriority w:val="99"/>
    <w:rsid w:val="00922C81"/>
    <w:rPr>
      <w:rFonts w:cs="Times New Roman"/>
      <w:color w:val="auto"/>
    </w:rPr>
  </w:style>
  <w:style w:type="character" w:customStyle="1" w:styleId="Cmsor5Char">
    <w:name w:val="Címsor 5 Char"/>
    <w:link w:val="Cmsor5"/>
    <w:uiPriority w:val="9"/>
    <w:semiHidden/>
    <w:rsid w:val="0042649A"/>
    <w:rPr>
      <w:rFonts w:ascii="Calibri" w:eastAsia="Times New Roman" w:hAnsi="Calibri" w:cs="Times New Roman"/>
      <w:b/>
      <w:bCs/>
      <w:i/>
      <w:iCs/>
      <w:sz w:val="26"/>
      <w:szCs w:val="26"/>
      <w:lang w:eastAsia="en-US"/>
    </w:rPr>
  </w:style>
  <w:style w:type="character" w:customStyle="1" w:styleId="nolink">
    <w:name w:val="nolink"/>
    <w:basedOn w:val="Bekezdsalapbettpusa"/>
    <w:rsid w:val="00415FE0"/>
  </w:style>
  <w:style w:type="paragraph" w:customStyle="1" w:styleId="Norml0">
    <w:name w:val="Norml"/>
    <w:uiPriority w:val="99"/>
    <w:rsid w:val="002A03B6"/>
    <w:pPr>
      <w:autoSpaceDE w:val="0"/>
      <w:autoSpaceDN w:val="0"/>
      <w:adjustRightInd w:val="0"/>
    </w:pPr>
    <w:rPr>
      <w:rFonts w:ascii="MS Sans Serif" w:eastAsia="Times New Roman" w:hAnsi="MS Sans Serif"/>
      <w:sz w:val="24"/>
      <w:szCs w:val="24"/>
    </w:rPr>
  </w:style>
  <w:style w:type="character" w:customStyle="1" w:styleId="Cmsor1Char">
    <w:name w:val="Címsor 1 Char"/>
    <w:basedOn w:val="Bekezdsalapbettpusa"/>
    <w:link w:val="Cmsor1"/>
    <w:uiPriority w:val="9"/>
    <w:rsid w:val="000425F6"/>
    <w:rPr>
      <w:rFonts w:asciiTheme="majorHAnsi" w:eastAsiaTheme="majorEastAsia" w:hAnsiTheme="majorHAnsi" w:cstheme="majorBidi"/>
      <w:b/>
      <w:bCs/>
      <w:color w:val="365F91" w:themeColor="accent1" w:themeShade="BF"/>
      <w:sz w:val="28"/>
      <w:szCs w:val="28"/>
      <w:lang w:eastAsia="en-US"/>
    </w:rPr>
  </w:style>
  <w:style w:type="paragraph" w:customStyle="1" w:styleId="Stlus1">
    <w:name w:val="Stílus1"/>
    <w:basedOn w:val="Norml"/>
    <w:rsid w:val="00A2639C"/>
    <w:pPr>
      <w:spacing w:after="0" w:line="240" w:lineRule="auto"/>
    </w:pPr>
    <w:rPr>
      <w:rFonts w:ascii="Times New Roman" w:eastAsia="Times New Roman" w:hAnsi="Times New Roman"/>
      <w:sz w:val="24"/>
      <w:szCs w:val="24"/>
      <w:lang w:eastAsia="hu-HU"/>
    </w:rPr>
  </w:style>
  <w:style w:type="paragraph" w:styleId="Lbjegyzetszveg">
    <w:name w:val="footnote text"/>
    <w:basedOn w:val="Norml"/>
    <w:link w:val="LbjegyzetszvegChar"/>
    <w:uiPriority w:val="99"/>
    <w:semiHidden/>
    <w:unhideWhenUsed/>
    <w:rsid w:val="00781E41"/>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781E41"/>
    <w:rPr>
      <w:lang w:eastAsia="en-US"/>
    </w:rPr>
  </w:style>
  <w:style w:type="character" w:styleId="Lbjegyzet-hivatkozs">
    <w:name w:val="footnote reference"/>
    <w:basedOn w:val="Bekezdsalapbettpusa"/>
    <w:uiPriority w:val="99"/>
    <w:semiHidden/>
    <w:unhideWhenUsed/>
    <w:rsid w:val="00781E41"/>
    <w:rPr>
      <w:vertAlign w:val="superscript"/>
    </w:rPr>
  </w:style>
  <w:style w:type="character" w:styleId="Kiemels2">
    <w:name w:val="Strong"/>
    <w:basedOn w:val="Bekezdsalapbettpusa"/>
    <w:uiPriority w:val="22"/>
    <w:qFormat/>
    <w:rsid w:val="00DC57FE"/>
    <w:rPr>
      <w:b/>
      <w:bCs/>
    </w:rPr>
  </w:style>
  <w:style w:type="character" w:styleId="Jegyzethivatkozs">
    <w:name w:val="annotation reference"/>
    <w:basedOn w:val="Bekezdsalapbettpusa"/>
    <w:uiPriority w:val="99"/>
    <w:semiHidden/>
    <w:unhideWhenUsed/>
    <w:rsid w:val="00061ABE"/>
    <w:rPr>
      <w:sz w:val="16"/>
      <w:szCs w:val="16"/>
    </w:rPr>
  </w:style>
  <w:style w:type="paragraph" w:styleId="Jegyzetszveg">
    <w:name w:val="annotation text"/>
    <w:basedOn w:val="Norml"/>
    <w:link w:val="JegyzetszvegChar"/>
    <w:uiPriority w:val="99"/>
    <w:semiHidden/>
    <w:unhideWhenUsed/>
    <w:rsid w:val="00061ABE"/>
    <w:pPr>
      <w:spacing w:line="240" w:lineRule="auto"/>
    </w:pPr>
    <w:rPr>
      <w:sz w:val="20"/>
      <w:szCs w:val="20"/>
    </w:rPr>
  </w:style>
  <w:style w:type="character" w:customStyle="1" w:styleId="JegyzetszvegChar">
    <w:name w:val="Jegyzetszöveg Char"/>
    <w:basedOn w:val="Bekezdsalapbettpusa"/>
    <w:link w:val="Jegyzetszveg"/>
    <w:uiPriority w:val="99"/>
    <w:semiHidden/>
    <w:rsid w:val="00061ABE"/>
    <w:rPr>
      <w:lang w:eastAsia="en-US"/>
    </w:rPr>
  </w:style>
  <w:style w:type="paragraph" w:styleId="Megjegyzstrgya">
    <w:name w:val="annotation subject"/>
    <w:basedOn w:val="Jegyzetszveg"/>
    <w:next w:val="Jegyzetszveg"/>
    <w:link w:val="MegjegyzstrgyaChar"/>
    <w:uiPriority w:val="99"/>
    <w:semiHidden/>
    <w:unhideWhenUsed/>
    <w:rsid w:val="00061ABE"/>
    <w:rPr>
      <w:b/>
      <w:bCs/>
    </w:rPr>
  </w:style>
  <w:style w:type="character" w:customStyle="1" w:styleId="MegjegyzstrgyaChar">
    <w:name w:val="Megjegyzés tárgya Char"/>
    <w:basedOn w:val="JegyzetszvegChar"/>
    <w:link w:val="Megjegyzstrgya"/>
    <w:uiPriority w:val="99"/>
    <w:semiHidden/>
    <w:rsid w:val="00061ABE"/>
    <w:rPr>
      <w:b/>
      <w:bCs/>
      <w:lang w:eastAsia="en-US"/>
    </w:rPr>
  </w:style>
  <w:style w:type="character" w:styleId="Kiemels">
    <w:name w:val="Emphasis"/>
    <w:basedOn w:val="Bekezdsalapbettpusa"/>
    <w:uiPriority w:val="20"/>
    <w:qFormat/>
    <w:rsid w:val="00EB25A1"/>
    <w:rPr>
      <w:i/>
      <w:iCs/>
    </w:rPr>
  </w:style>
  <w:style w:type="paragraph" w:customStyle="1" w:styleId="visible">
    <w:name w:val="visible"/>
    <w:basedOn w:val="Norml"/>
    <w:rsid w:val="00072F13"/>
    <w:pPr>
      <w:spacing w:before="100" w:beforeAutospacing="1" w:after="100" w:afterAutospacing="1" w:line="240" w:lineRule="auto"/>
    </w:pPr>
    <w:rPr>
      <w:rFonts w:ascii="Times New Roman" w:eastAsia="Times New Roman" w:hAnsi="Times New Roman"/>
      <w:sz w:val="24"/>
      <w:szCs w:val="24"/>
      <w:lang w:eastAsia="hu-HU"/>
    </w:rPr>
  </w:style>
  <w:style w:type="character" w:customStyle="1" w:styleId="ListaszerbekezdsChar">
    <w:name w:val="Listaszerű bekezdés Char"/>
    <w:basedOn w:val="Bekezdsalapbettpusa"/>
    <w:link w:val="Listaszerbekezds"/>
    <w:uiPriority w:val="34"/>
    <w:locked/>
    <w:rsid w:val="00B36AA1"/>
    <w:rPr>
      <w:sz w:val="22"/>
      <w:szCs w:val="22"/>
      <w:lang w:eastAsia="en-US"/>
    </w:rPr>
  </w:style>
  <w:style w:type="character" w:customStyle="1" w:styleId="Cmsor4Char">
    <w:name w:val="Címsor 4 Char"/>
    <w:basedOn w:val="Bekezdsalapbettpusa"/>
    <w:link w:val="Cmsor4"/>
    <w:uiPriority w:val="9"/>
    <w:semiHidden/>
    <w:rsid w:val="00B51C06"/>
    <w:rPr>
      <w:rFonts w:asciiTheme="majorHAnsi" w:eastAsiaTheme="majorEastAsia" w:hAnsiTheme="majorHAnsi" w:cstheme="majorBidi"/>
      <w:i/>
      <w:iCs/>
      <w:color w:val="365F91" w:themeColor="accent1" w:themeShade="BF"/>
      <w:sz w:val="22"/>
      <w:szCs w:val="22"/>
      <w:lang w:eastAsia="en-US"/>
    </w:rPr>
  </w:style>
  <w:style w:type="paragraph" w:customStyle="1" w:styleId="wordsection1">
    <w:name w:val="wordsection1"/>
    <w:basedOn w:val="Norml"/>
    <w:uiPriority w:val="99"/>
    <w:rsid w:val="00C85DC6"/>
    <w:pPr>
      <w:spacing w:after="0" w:line="240" w:lineRule="auto"/>
    </w:pPr>
    <w:rPr>
      <w:rFonts w:ascii="Times New Roman" w:eastAsiaTheme="minorHAnsi" w:hAnsi="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08905">
      <w:bodyDiv w:val="1"/>
      <w:marLeft w:val="0"/>
      <w:marRight w:val="0"/>
      <w:marTop w:val="0"/>
      <w:marBottom w:val="0"/>
      <w:divBdr>
        <w:top w:val="none" w:sz="0" w:space="0" w:color="auto"/>
        <w:left w:val="none" w:sz="0" w:space="0" w:color="auto"/>
        <w:bottom w:val="none" w:sz="0" w:space="0" w:color="auto"/>
        <w:right w:val="none" w:sz="0" w:space="0" w:color="auto"/>
      </w:divBdr>
    </w:div>
    <w:div w:id="105127808">
      <w:bodyDiv w:val="1"/>
      <w:marLeft w:val="0"/>
      <w:marRight w:val="0"/>
      <w:marTop w:val="0"/>
      <w:marBottom w:val="0"/>
      <w:divBdr>
        <w:top w:val="none" w:sz="0" w:space="0" w:color="auto"/>
        <w:left w:val="none" w:sz="0" w:space="0" w:color="auto"/>
        <w:bottom w:val="none" w:sz="0" w:space="0" w:color="auto"/>
        <w:right w:val="none" w:sz="0" w:space="0" w:color="auto"/>
      </w:divBdr>
    </w:div>
    <w:div w:id="114182713">
      <w:bodyDiv w:val="1"/>
      <w:marLeft w:val="0"/>
      <w:marRight w:val="0"/>
      <w:marTop w:val="0"/>
      <w:marBottom w:val="0"/>
      <w:divBdr>
        <w:top w:val="none" w:sz="0" w:space="0" w:color="auto"/>
        <w:left w:val="none" w:sz="0" w:space="0" w:color="auto"/>
        <w:bottom w:val="none" w:sz="0" w:space="0" w:color="auto"/>
        <w:right w:val="none" w:sz="0" w:space="0" w:color="auto"/>
      </w:divBdr>
    </w:div>
    <w:div w:id="143011196">
      <w:bodyDiv w:val="1"/>
      <w:marLeft w:val="0"/>
      <w:marRight w:val="0"/>
      <w:marTop w:val="0"/>
      <w:marBottom w:val="0"/>
      <w:divBdr>
        <w:top w:val="none" w:sz="0" w:space="0" w:color="auto"/>
        <w:left w:val="none" w:sz="0" w:space="0" w:color="auto"/>
        <w:bottom w:val="none" w:sz="0" w:space="0" w:color="auto"/>
        <w:right w:val="none" w:sz="0" w:space="0" w:color="auto"/>
      </w:divBdr>
    </w:div>
    <w:div w:id="157500659">
      <w:bodyDiv w:val="1"/>
      <w:marLeft w:val="0"/>
      <w:marRight w:val="0"/>
      <w:marTop w:val="0"/>
      <w:marBottom w:val="0"/>
      <w:divBdr>
        <w:top w:val="none" w:sz="0" w:space="0" w:color="auto"/>
        <w:left w:val="none" w:sz="0" w:space="0" w:color="auto"/>
        <w:bottom w:val="none" w:sz="0" w:space="0" w:color="auto"/>
        <w:right w:val="none" w:sz="0" w:space="0" w:color="auto"/>
      </w:divBdr>
    </w:div>
    <w:div w:id="213666531">
      <w:bodyDiv w:val="1"/>
      <w:marLeft w:val="0"/>
      <w:marRight w:val="0"/>
      <w:marTop w:val="0"/>
      <w:marBottom w:val="0"/>
      <w:divBdr>
        <w:top w:val="none" w:sz="0" w:space="0" w:color="auto"/>
        <w:left w:val="none" w:sz="0" w:space="0" w:color="auto"/>
        <w:bottom w:val="none" w:sz="0" w:space="0" w:color="auto"/>
        <w:right w:val="none" w:sz="0" w:space="0" w:color="auto"/>
      </w:divBdr>
    </w:div>
    <w:div w:id="241379601">
      <w:bodyDiv w:val="1"/>
      <w:marLeft w:val="0"/>
      <w:marRight w:val="0"/>
      <w:marTop w:val="0"/>
      <w:marBottom w:val="0"/>
      <w:divBdr>
        <w:top w:val="none" w:sz="0" w:space="0" w:color="auto"/>
        <w:left w:val="none" w:sz="0" w:space="0" w:color="auto"/>
        <w:bottom w:val="none" w:sz="0" w:space="0" w:color="auto"/>
        <w:right w:val="none" w:sz="0" w:space="0" w:color="auto"/>
      </w:divBdr>
    </w:div>
    <w:div w:id="244346255">
      <w:bodyDiv w:val="1"/>
      <w:marLeft w:val="0"/>
      <w:marRight w:val="0"/>
      <w:marTop w:val="0"/>
      <w:marBottom w:val="0"/>
      <w:divBdr>
        <w:top w:val="none" w:sz="0" w:space="0" w:color="auto"/>
        <w:left w:val="none" w:sz="0" w:space="0" w:color="auto"/>
        <w:bottom w:val="none" w:sz="0" w:space="0" w:color="auto"/>
        <w:right w:val="none" w:sz="0" w:space="0" w:color="auto"/>
      </w:divBdr>
    </w:div>
    <w:div w:id="292828517">
      <w:bodyDiv w:val="1"/>
      <w:marLeft w:val="0"/>
      <w:marRight w:val="0"/>
      <w:marTop w:val="0"/>
      <w:marBottom w:val="0"/>
      <w:divBdr>
        <w:top w:val="none" w:sz="0" w:space="0" w:color="auto"/>
        <w:left w:val="none" w:sz="0" w:space="0" w:color="auto"/>
        <w:bottom w:val="none" w:sz="0" w:space="0" w:color="auto"/>
        <w:right w:val="none" w:sz="0" w:space="0" w:color="auto"/>
      </w:divBdr>
    </w:div>
    <w:div w:id="414910057">
      <w:bodyDiv w:val="1"/>
      <w:marLeft w:val="0"/>
      <w:marRight w:val="0"/>
      <w:marTop w:val="0"/>
      <w:marBottom w:val="0"/>
      <w:divBdr>
        <w:top w:val="none" w:sz="0" w:space="0" w:color="auto"/>
        <w:left w:val="none" w:sz="0" w:space="0" w:color="auto"/>
        <w:bottom w:val="none" w:sz="0" w:space="0" w:color="auto"/>
        <w:right w:val="none" w:sz="0" w:space="0" w:color="auto"/>
      </w:divBdr>
    </w:div>
    <w:div w:id="506486159">
      <w:bodyDiv w:val="1"/>
      <w:marLeft w:val="0"/>
      <w:marRight w:val="0"/>
      <w:marTop w:val="0"/>
      <w:marBottom w:val="0"/>
      <w:divBdr>
        <w:top w:val="none" w:sz="0" w:space="0" w:color="auto"/>
        <w:left w:val="none" w:sz="0" w:space="0" w:color="auto"/>
        <w:bottom w:val="none" w:sz="0" w:space="0" w:color="auto"/>
        <w:right w:val="none" w:sz="0" w:space="0" w:color="auto"/>
      </w:divBdr>
    </w:div>
    <w:div w:id="588973040">
      <w:bodyDiv w:val="1"/>
      <w:marLeft w:val="0"/>
      <w:marRight w:val="0"/>
      <w:marTop w:val="0"/>
      <w:marBottom w:val="0"/>
      <w:divBdr>
        <w:top w:val="none" w:sz="0" w:space="0" w:color="auto"/>
        <w:left w:val="none" w:sz="0" w:space="0" w:color="auto"/>
        <w:bottom w:val="none" w:sz="0" w:space="0" w:color="auto"/>
        <w:right w:val="none" w:sz="0" w:space="0" w:color="auto"/>
      </w:divBdr>
      <w:divsChild>
        <w:div w:id="785737015">
          <w:marLeft w:val="0"/>
          <w:marRight w:val="0"/>
          <w:marTop w:val="0"/>
          <w:marBottom w:val="0"/>
          <w:divBdr>
            <w:top w:val="none" w:sz="0" w:space="0" w:color="auto"/>
            <w:left w:val="none" w:sz="0" w:space="0" w:color="auto"/>
            <w:bottom w:val="none" w:sz="0" w:space="0" w:color="auto"/>
            <w:right w:val="none" w:sz="0" w:space="0" w:color="auto"/>
          </w:divBdr>
        </w:div>
      </w:divsChild>
    </w:div>
    <w:div w:id="596134786">
      <w:bodyDiv w:val="1"/>
      <w:marLeft w:val="0"/>
      <w:marRight w:val="0"/>
      <w:marTop w:val="0"/>
      <w:marBottom w:val="0"/>
      <w:divBdr>
        <w:top w:val="none" w:sz="0" w:space="0" w:color="auto"/>
        <w:left w:val="none" w:sz="0" w:space="0" w:color="auto"/>
        <w:bottom w:val="none" w:sz="0" w:space="0" w:color="auto"/>
        <w:right w:val="none" w:sz="0" w:space="0" w:color="auto"/>
      </w:divBdr>
    </w:div>
    <w:div w:id="619579057">
      <w:bodyDiv w:val="1"/>
      <w:marLeft w:val="0"/>
      <w:marRight w:val="0"/>
      <w:marTop w:val="0"/>
      <w:marBottom w:val="0"/>
      <w:divBdr>
        <w:top w:val="none" w:sz="0" w:space="0" w:color="auto"/>
        <w:left w:val="none" w:sz="0" w:space="0" w:color="auto"/>
        <w:bottom w:val="none" w:sz="0" w:space="0" w:color="auto"/>
        <w:right w:val="none" w:sz="0" w:space="0" w:color="auto"/>
      </w:divBdr>
    </w:div>
    <w:div w:id="662975490">
      <w:bodyDiv w:val="1"/>
      <w:marLeft w:val="0"/>
      <w:marRight w:val="0"/>
      <w:marTop w:val="0"/>
      <w:marBottom w:val="0"/>
      <w:divBdr>
        <w:top w:val="none" w:sz="0" w:space="0" w:color="auto"/>
        <w:left w:val="none" w:sz="0" w:space="0" w:color="auto"/>
        <w:bottom w:val="none" w:sz="0" w:space="0" w:color="auto"/>
        <w:right w:val="none" w:sz="0" w:space="0" w:color="auto"/>
      </w:divBdr>
    </w:div>
    <w:div w:id="674385713">
      <w:bodyDiv w:val="1"/>
      <w:marLeft w:val="0"/>
      <w:marRight w:val="0"/>
      <w:marTop w:val="0"/>
      <w:marBottom w:val="0"/>
      <w:divBdr>
        <w:top w:val="none" w:sz="0" w:space="0" w:color="auto"/>
        <w:left w:val="none" w:sz="0" w:space="0" w:color="auto"/>
        <w:bottom w:val="none" w:sz="0" w:space="0" w:color="auto"/>
        <w:right w:val="none" w:sz="0" w:space="0" w:color="auto"/>
      </w:divBdr>
    </w:div>
    <w:div w:id="697042917">
      <w:bodyDiv w:val="1"/>
      <w:marLeft w:val="0"/>
      <w:marRight w:val="0"/>
      <w:marTop w:val="0"/>
      <w:marBottom w:val="0"/>
      <w:divBdr>
        <w:top w:val="none" w:sz="0" w:space="0" w:color="auto"/>
        <w:left w:val="none" w:sz="0" w:space="0" w:color="auto"/>
        <w:bottom w:val="none" w:sz="0" w:space="0" w:color="auto"/>
        <w:right w:val="none" w:sz="0" w:space="0" w:color="auto"/>
      </w:divBdr>
    </w:div>
    <w:div w:id="730349864">
      <w:bodyDiv w:val="1"/>
      <w:marLeft w:val="0"/>
      <w:marRight w:val="0"/>
      <w:marTop w:val="0"/>
      <w:marBottom w:val="0"/>
      <w:divBdr>
        <w:top w:val="none" w:sz="0" w:space="0" w:color="auto"/>
        <w:left w:val="none" w:sz="0" w:space="0" w:color="auto"/>
        <w:bottom w:val="none" w:sz="0" w:space="0" w:color="auto"/>
        <w:right w:val="none" w:sz="0" w:space="0" w:color="auto"/>
      </w:divBdr>
    </w:div>
    <w:div w:id="805659985">
      <w:bodyDiv w:val="1"/>
      <w:marLeft w:val="0"/>
      <w:marRight w:val="0"/>
      <w:marTop w:val="0"/>
      <w:marBottom w:val="0"/>
      <w:divBdr>
        <w:top w:val="none" w:sz="0" w:space="0" w:color="auto"/>
        <w:left w:val="none" w:sz="0" w:space="0" w:color="auto"/>
        <w:bottom w:val="none" w:sz="0" w:space="0" w:color="auto"/>
        <w:right w:val="none" w:sz="0" w:space="0" w:color="auto"/>
      </w:divBdr>
    </w:div>
    <w:div w:id="810559291">
      <w:bodyDiv w:val="1"/>
      <w:marLeft w:val="0"/>
      <w:marRight w:val="0"/>
      <w:marTop w:val="0"/>
      <w:marBottom w:val="0"/>
      <w:divBdr>
        <w:top w:val="none" w:sz="0" w:space="0" w:color="auto"/>
        <w:left w:val="none" w:sz="0" w:space="0" w:color="auto"/>
        <w:bottom w:val="none" w:sz="0" w:space="0" w:color="auto"/>
        <w:right w:val="none" w:sz="0" w:space="0" w:color="auto"/>
      </w:divBdr>
    </w:div>
    <w:div w:id="860507903">
      <w:bodyDiv w:val="1"/>
      <w:marLeft w:val="0"/>
      <w:marRight w:val="0"/>
      <w:marTop w:val="0"/>
      <w:marBottom w:val="0"/>
      <w:divBdr>
        <w:top w:val="none" w:sz="0" w:space="0" w:color="auto"/>
        <w:left w:val="none" w:sz="0" w:space="0" w:color="auto"/>
        <w:bottom w:val="none" w:sz="0" w:space="0" w:color="auto"/>
        <w:right w:val="none" w:sz="0" w:space="0" w:color="auto"/>
      </w:divBdr>
      <w:divsChild>
        <w:div w:id="920217734">
          <w:marLeft w:val="0"/>
          <w:marRight w:val="0"/>
          <w:marTop w:val="0"/>
          <w:marBottom w:val="0"/>
          <w:divBdr>
            <w:top w:val="none" w:sz="0" w:space="0" w:color="auto"/>
            <w:left w:val="none" w:sz="0" w:space="0" w:color="auto"/>
            <w:bottom w:val="none" w:sz="0" w:space="0" w:color="auto"/>
            <w:right w:val="none" w:sz="0" w:space="0" w:color="auto"/>
          </w:divBdr>
        </w:div>
        <w:div w:id="1906990363">
          <w:marLeft w:val="0"/>
          <w:marRight w:val="0"/>
          <w:marTop w:val="0"/>
          <w:marBottom w:val="0"/>
          <w:divBdr>
            <w:top w:val="none" w:sz="0" w:space="0" w:color="auto"/>
            <w:left w:val="none" w:sz="0" w:space="0" w:color="auto"/>
            <w:bottom w:val="none" w:sz="0" w:space="0" w:color="auto"/>
            <w:right w:val="none" w:sz="0" w:space="0" w:color="auto"/>
          </w:divBdr>
        </w:div>
        <w:div w:id="1983340789">
          <w:marLeft w:val="0"/>
          <w:marRight w:val="0"/>
          <w:marTop w:val="0"/>
          <w:marBottom w:val="0"/>
          <w:divBdr>
            <w:top w:val="none" w:sz="0" w:space="0" w:color="auto"/>
            <w:left w:val="none" w:sz="0" w:space="0" w:color="auto"/>
            <w:bottom w:val="none" w:sz="0" w:space="0" w:color="auto"/>
            <w:right w:val="none" w:sz="0" w:space="0" w:color="auto"/>
          </w:divBdr>
        </w:div>
      </w:divsChild>
    </w:div>
    <w:div w:id="909002501">
      <w:bodyDiv w:val="1"/>
      <w:marLeft w:val="0"/>
      <w:marRight w:val="0"/>
      <w:marTop w:val="0"/>
      <w:marBottom w:val="0"/>
      <w:divBdr>
        <w:top w:val="none" w:sz="0" w:space="0" w:color="auto"/>
        <w:left w:val="none" w:sz="0" w:space="0" w:color="auto"/>
        <w:bottom w:val="none" w:sz="0" w:space="0" w:color="auto"/>
        <w:right w:val="none" w:sz="0" w:space="0" w:color="auto"/>
      </w:divBdr>
    </w:div>
    <w:div w:id="940648664">
      <w:bodyDiv w:val="1"/>
      <w:marLeft w:val="0"/>
      <w:marRight w:val="0"/>
      <w:marTop w:val="0"/>
      <w:marBottom w:val="0"/>
      <w:divBdr>
        <w:top w:val="none" w:sz="0" w:space="0" w:color="auto"/>
        <w:left w:val="none" w:sz="0" w:space="0" w:color="auto"/>
        <w:bottom w:val="none" w:sz="0" w:space="0" w:color="auto"/>
        <w:right w:val="none" w:sz="0" w:space="0" w:color="auto"/>
      </w:divBdr>
    </w:div>
    <w:div w:id="946501714">
      <w:bodyDiv w:val="1"/>
      <w:marLeft w:val="0"/>
      <w:marRight w:val="0"/>
      <w:marTop w:val="0"/>
      <w:marBottom w:val="0"/>
      <w:divBdr>
        <w:top w:val="none" w:sz="0" w:space="0" w:color="auto"/>
        <w:left w:val="none" w:sz="0" w:space="0" w:color="auto"/>
        <w:bottom w:val="none" w:sz="0" w:space="0" w:color="auto"/>
        <w:right w:val="none" w:sz="0" w:space="0" w:color="auto"/>
      </w:divBdr>
    </w:div>
    <w:div w:id="960496230">
      <w:bodyDiv w:val="1"/>
      <w:marLeft w:val="0"/>
      <w:marRight w:val="0"/>
      <w:marTop w:val="0"/>
      <w:marBottom w:val="0"/>
      <w:divBdr>
        <w:top w:val="none" w:sz="0" w:space="0" w:color="auto"/>
        <w:left w:val="none" w:sz="0" w:space="0" w:color="auto"/>
        <w:bottom w:val="none" w:sz="0" w:space="0" w:color="auto"/>
        <w:right w:val="none" w:sz="0" w:space="0" w:color="auto"/>
      </w:divBdr>
    </w:div>
    <w:div w:id="962418661">
      <w:bodyDiv w:val="1"/>
      <w:marLeft w:val="0"/>
      <w:marRight w:val="0"/>
      <w:marTop w:val="0"/>
      <w:marBottom w:val="0"/>
      <w:divBdr>
        <w:top w:val="none" w:sz="0" w:space="0" w:color="auto"/>
        <w:left w:val="none" w:sz="0" w:space="0" w:color="auto"/>
        <w:bottom w:val="none" w:sz="0" w:space="0" w:color="auto"/>
        <w:right w:val="none" w:sz="0" w:space="0" w:color="auto"/>
      </w:divBdr>
    </w:div>
    <w:div w:id="1002003168">
      <w:bodyDiv w:val="1"/>
      <w:marLeft w:val="0"/>
      <w:marRight w:val="0"/>
      <w:marTop w:val="0"/>
      <w:marBottom w:val="0"/>
      <w:divBdr>
        <w:top w:val="none" w:sz="0" w:space="0" w:color="auto"/>
        <w:left w:val="none" w:sz="0" w:space="0" w:color="auto"/>
        <w:bottom w:val="none" w:sz="0" w:space="0" w:color="auto"/>
        <w:right w:val="none" w:sz="0" w:space="0" w:color="auto"/>
      </w:divBdr>
    </w:div>
    <w:div w:id="1030493581">
      <w:bodyDiv w:val="1"/>
      <w:marLeft w:val="0"/>
      <w:marRight w:val="0"/>
      <w:marTop w:val="0"/>
      <w:marBottom w:val="0"/>
      <w:divBdr>
        <w:top w:val="none" w:sz="0" w:space="0" w:color="auto"/>
        <w:left w:val="none" w:sz="0" w:space="0" w:color="auto"/>
        <w:bottom w:val="none" w:sz="0" w:space="0" w:color="auto"/>
        <w:right w:val="none" w:sz="0" w:space="0" w:color="auto"/>
      </w:divBdr>
    </w:div>
    <w:div w:id="1044525777">
      <w:bodyDiv w:val="1"/>
      <w:marLeft w:val="0"/>
      <w:marRight w:val="0"/>
      <w:marTop w:val="0"/>
      <w:marBottom w:val="0"/>
      <w:divBdr>
        <w:top w:val="none" w:sz="0" w:space="0" w:color="auto"/>
        <w:left w:val="none" w:sz="0" w:space="0" w:color="auto"/>
        <w:bottom w:val="none" w:sz="0" w:space="0" w:color="auto"/>
        <w:right w:val="none" w:sz="0" w:space="0" w:color="auto"/>
      </w:divBdr>
    </w:div>
    <w:div w:id="1061517250">
      <w:bodyDiv w:val="1"/>
      <w:marLeft w:val="0"/>
      <w:marRight w:val="0"/>
      <w:marTop w:val="0"/>
      <w:marBottom w:val="0"/>
      <w:divBdr>
        <w:top w:val="none" w:sz="0" w:space="0" w:color="auto"/>
        <w:left w:val="none" w:sz="0" w:space="0" w:color="auto"/>
        <w:bottom w:val="none" w:sz="0" w:space="0" w:color="auto"/>
        <w:right w:val="none" w:sz="0" w:space="0" w:color="auto"/>
      </w:divBdr>
    </w:div>
    <w:div w:id="1091199777">
      <w:bodyDiv w:val="1"/>
      <w:marLeft w:val="0"/>
      <w:marRight w:val="0"/>
      <w:marTop w:val="0"/>
      <w:marBottom w:val="0"/>
      <w:divBdr>
        <w:top w:val="none" w:sz="0" w:space="0" w:color="auto"/>
        <w:left w:val="none" w:sz="0" w:space="0" w:color="auto"/>
        <w:bottom w:val="none" w:sz="0" w:space="0" w:color="auto"/>
        <w:right w:val="none" w:sz="0" w:space="0" w:color="auto"/>
      </w:divBdr>
    </w:div>
    <w:div w:id="1106729396">
      <w:bodyDiv w:val="1"/>
      <w:marLeft w:val="0"/>
      <w:marRight w:val="0"/>
      <w:marTop w:val="0"/>
      <w:marBottom w:val="0"/>
      <w:divBdr>
        <w:top w:val="none" w:sz="0" w:space="0" w:color="auto"/>
        <w:left w:val="none" w:sz="0" w:space="0" w:color="auto"/>
        <w:bottom w:val="none" w:sz="0" w:space="0" w:color="auto"/>
        <w:right w:val="none" w:sz="0" w:space="0" w:color="auto"/>
      </w:divBdr>
    </w:div>
    <w:div w:id="1199782220">
      <w:bodyDiv w:val="1"/>
      <w:marLeft w:val="0"/>
      <w:marRight w:val="0"/>
      <w:marTop w:val="0"/>
      <w:marBottom w:val="0"/>
      <w:divBdr>
        <w:top w:val="none" w:sz="0" w:space="0" w:color="auto"/>
        <w:left w:val="none" w:sz="0" w:space="0" w:color="auto"/>
        <w:bottom w:val="none" w:sz="0" w:space="0" w:color="auto"/>
        <w:right w:val="none" w:sz="0" w:space="0" w:color="auto"/>
      </w:divBdr>
    </w:div>
    <w:div w:id="1246955602">
      <w:bodyDiv w:val="1"/>
      <w:marLeft w:val="0"/>
      <w:marRight w:val="0"/>
      <w:marTop w:val="0"/>
      <w:marBottom w:val="0"/>
      <w:divBdr>
        <w:top w:val="none" w:sz="0" w:space="0" w:color="auto"/>
        <w:left w:val="none" w:sz="0" w:space="0" w:color="auto"/>
        <w:bottom w:val="none" w:sz="0" w:space="0" w:color="auto"/>
        <w:right w:val="none" w:sz="0" w:space="0" w:color="auto"/>
      </w:divBdr>
    </w:div>
    <w:div w:id="1287351654">
      <w:bodyDiv w:val="1"/>
      <w:marLeft w:val="0"/>
      <w:marRight w:val="0"/>
      <w:marTop w:val="0"/>
      <w:marBottom w:val="0"/>
      <w:divBdr>
        <w:top w:val="none" w:sz="0" w:space="0" w:color="auto"/>
        <w:left w:val="none" w:sz="0" w:space="0" w:color="auto"/>
        <w:bottom w:val="none" w:sz="0" w:space="0" w:color="auto"/>
        <w:right w:val="none" w:sz="0" w:space="0" w:color="auto"/>
      </w:divBdr>
    </w:div>
    <w:div w:id="1349989201">
      <w:bodyDiv w:val="1"/>
      <w:marLeft w:val="0"/>
      <w:marRight w:val="0"/>
      <w:marTop w:val="0"/>
      <w:marBottom w:val="0"/>
      <w:divBdr>
        <w:top w:val="none" w:sz="0" w:space="0" w:color="auto"/>
        <w:left w:val="none" w:sz="0" w:space="0" w:color="auto"/>
        <w:bottom w:val="none" w:sz="0" w:space="0" w:color="auto"/>
        <w:right w:val="none" w:sz="0" w:space="0" w:color="auto"/>
      </w:divBdr>
    </w:div>
    <w:div w:id="1451778933">
      <w:bodyDiv w:val="1"/>
      <w:marLeft w:val="0"/>
      <w:marRight w:val="0"/>
      <w:marTop w:val="0"/>
      <w:marBottom w:val="0"/>
      <w:divBdr>
        <w:top w:val="none" w:sz="0" w:space="0" w:color="auto"/>
        <w:left w:val="none" w:sz="0" w:space="0" w:color="auto"/>
        <w:bottom w:val="none" w:sz="0" w:space="0" w:color="auto"/>
        <w:right w:val="none" w:sz="0" w:space="0" w:color="auto"/>
      </w:divBdr>
    </w:div>
    <w:div w:id="1454859861">
      <w:bodyDiv w:val="1"/>
      <w:marLeft w:val="0"/>
      <w:marRight w:val="0"/>
      <w:marTop w:val="0"/>
      <w:marBottom w:val="0"/>
      <w:divBdr>
        <w:top w:val="none" w:sz="0" w:space="0" w:color="auto"/>
        <w:left w:val="none" w:sz="0" w:space="0" w:color="auto"/>
        <w:bottom w:val="none" w:sz="0" w:space="0" w:color="auto"/>
        <w:right w:val="none" w:sz="0" w:space="0" w:color="auto"/>
      </w:divBdr>
    </w:div>
    <w:div w:id="1514807768">
      <w:bodyDiv w:val="1"/>
      <w:marLeft w:val="0"/>
      <w:marRight w:val="0"/>
      <w:marTop w:val="0"/>
      <w:marBottom w:val="0"/>
      <w:divBdr>
        <w:top w:val="none" w:sz="0" w:space="0" w:color="auto"/>
        <w:left w:val="none" w:sz="0" w:space="0" w:color="auto"/>
        <w:bottom w:val="none" w:sz="0" w:space="0" w:color="auto"/>
        <w:right w:val="none" w:sz="0" w:space="0" w:color="auto"/>
      </w:divBdr>
    </w:div>
    <w:div w:id="1618412962">
      <w:bodyDiv w:val="1"/>
      <w:marLeft w:val="0"/>
      <w:marRight w:val="0"/>
      <w:marTop w:val="0"/>
      <w:marBottom w:val="0"/>
      <w:divBdr>
        <w:top w:val="none" w:sz="0" w:space="0" w:color="auto"/>
        <w:left w:val="none" w:sz="0" w:space="0" w:color="auto"/>
        <w:bottom w:val="none" w:sz="0" w:space="0" w:color="auto"/>
        <w:right w:val="none" w:sz="0" w:space="0" w:color="auto"/>
      </w:divBdr>
    </w:div>
    <w:div w:id="1620600204">
      <w:bodyDiv w:val="1"/>
      <w:marLeft w:val="0"/>
      <w:marRight w:val="0"/>
      <w:marTop w:val="0"/>
      <w:marBottom w:val="0"/>
      <w:divBdr>
        <w:top w:val="none" w:sz="0" w:space="0" w:color="auto"/>
        <w:left w:val="none" w:sz="0" w:space="0" w:color="auto"/>
        <w:bottom w:val="none" w:sz="0" w:space="0" w:color="auto"/>
        <w:right w:val="none" w:sz="0" w:space="0" w:color="auto"/>
      </w:divBdr>
    </w:div>
    <w:div w:id="1631131344">
      <w:bodyDiv w:val="1"/>
      <w:marLeft w:val="0"/>
      <w:marRight w:val="0"/>
      <w:marTop w:val="0"/>
      <w:marBottom w:val="0"/>
      <w:divBdr>
        <w:top w:val="none" w:sz="0" w:space="0" w:color="auto"/>
        <w:left w:val="none" w:sz="0" w:space="0" w:color="auto"/>
        <w:bottom w:val="none" w:sz="0" w:space="0" w:color="auto"/>
        <w:right w:val="none" w:sz="0" w:space="0" w:color="auto"/>
      </w:divBdr>
    </w:div>
    <w:div w:id="1709641849">
      <w:bodyDiv w:val="1"/>
      <w:marLeft w:val="0"/>
      <w:marRight w:val="0"/>
      <w:marTop w:val="0"/>
      <w:marBottom w:val="0"/>
      <w:divBdr>
        <w:top w:val="none" w:sz="0" w:space="0" w:color="auto"/>
        <w:left w:val="none" w:sz="0" w:space="0" w:color="auto"/>
        <w:bottom w:val="none" w:sz="0" w:space="0" w:color="auto"/>
        <w:right w:val="none" w:sz="0" w:space="0" w:color="auto"/>
      </w:divBdr>
    </w:div>
    <w:div w:id="1739011353">
      <w:bodyDiv w:val="1"/>
      <w:marLeft w:val="0"/>
      <w:marRight w:val="0"/>
      <w:marTop w:val="0"/>
      <w:marBottom w:val="0"/>
      <w:divBdr>
        <w:top w:val="none" w:sz="0" w:space="0" w:color="auto"/>
        <w:left w:val="none" w:sz="0" w:space="0" w:color="auto"/>
        <w:bottom w:val="none" w:sz="0" w:space="0" w:color="auto"/>
        <w:right w:val="none" w:sz="0" w:space="0" w:color="auto"/>
      </w:divBdr>
    </w:div>
    <w:div w:id="1841001072">
      <w:bodyDiv w:val="1"/>
      <w:marLeft w:val="0"/>
      <w:marRight w:val="0"/>
      <w:marTop w:val="0"/>
      <w:marBottom w:val="0"/>
      <w:divBdr>
        <w:top w:val="none" w:sz="0" w:space="0" w:color="auto"/>
        <w:left w:val="none" w:sz="0" w:space="0" w:color="auto"/>
        <w:bottom w:val="none" w:sz="0" w:space="0" w:color="auto"/>
        <w:right w:val="none" w:sz="0" w:space="0" w:color="auto"/>
      </w:divBdr>
    </w:div>
    <w:div w:id="1851408093">
      <w:bodyDiv w:val="1"/>
      <w:marLeft w:val="0"/>
      <w:marRight w:val="0"/>
      <w:marTop w:val="0"/>
      <w:marBottom w:val="0"/>
      <w:divBdr>
        <w:top w:val="none" w:sz="0" w:space="0" w:color="auto"/>
        <w:left w:val="none" w:sz="0" w:space="0" w:color="auto"/>
        <w:bottom w:val="none" w:sz="0" w:space="0" w:color="auto"/>
        <w:right w:val="none" w:sz="0" w:space="0" w:color="auto"/>
      </w:divBdr>
    </w:div>
    <w:div w:id="1883247280">
      <w:bodyDiv w:val="1"/>
      <w:marLeft w:val="0"/>
      <w:marRight w:val="0"/>
      <w:marTop w:val="0"/>
      <w:marBottom w:val="0"/>
      <w:divBdr>
        <w:top w:val="none" w:sz="0" w:space="0" w:color="auto"/>
        <w:left w:val="none" w:sz="0" w:space="0" w:color="auto"/>
        <w:bottom w:val="none" w:sz="0" w:space="0" w:color="auto"/>
        <w:right w:val="none" w:sz="0" w:space="0" w:color="auto"/>
      </w:divBdr>
    </w:div>
    <w:div w:id="1886480208">
      <w:bodyDiv w:val="1"/>
      <w:marLeft w:val="0"/>
      <w:marRight w:val="0"/>
      <w:marTop w:val="0"/>
      <w:marBottom w:val="0"/>
      <w:divBdr>
        <w:top w:val="none" w:sz="0" w:space="0" w:color="auto"/>
        <w:left w:val="none" w:sz="0" w:space="0" w:color="auto"/>
        <w:bottom w:val="none" w:sz="0" w:space="0" w:color="auto"/>
        <w:right w:val="none" w:sz="0" w:space="0" w:color="auto"/>
      </w:divBdr>
    </w:div>
    <w:div w:id="1908999049">
      <w:bodyDiv w:val="1"/>
      <w:marLeft w:val="0"/>
      <w:marRight w:val="0"/>
      <w:marTop w:val="0"/>
      <w:marBottom w:val="0"/>
      <w:divBdr>
        <w:top w:val="none" w:sz="0" w:space="0" w:color="auto"/>
        <w:left w:val="none" w:sz="0" w:space="0" w:color="auto"/>
        <w:bottom w:val="none" w:sz="0" w:space="0" w:color="auto"/>
        <w:right w:val="none" w:sz="0" w:space="0" w:color="auto"/>
      </w:divBdr>
    </w:div>
    <w:div w:id="1934584001">
      <w:bodyDiv w:val="1"/>
      <w:marLeft w:val="0"/>
      <w:marRight w:val="0"/>
      <w:marTop w:val="0"/>
      <w:marBottom w:val="0"/>
      <w:divBdr>
        <w:top w:val="none" w:sz="0" w:space="0" w:color="auto"/>
        <w:left w:val="none" w:sz="0" w:space="0" w:color="auto"/>
        <w:bottom w:val="none" w:sz="0" w:space="0" w:color="auto"/>
        <w:right w:val="none" w:sz="0" w:space="0" w:color="auto"/>
      </w:divBdr>
    </w:div>
    <w:div w:id="1971397211">
      <w:bodyDiv w:val="1"/>
      <w:marLeft w:val="0"/>
      <w:marRight w:val="0"/>
      <w:marTop w:val="0"/>
      <w:marBottom w:val="0"/>
      <w:divBdr>
        <w:top w:val="none" w:sz="0" w:space="0" w:color="auto"/>
        <w:left w:val="none" w:sz="0" w:space="0" w:color="auto"/>
        <w:bottom w:val="none" w:sz="0" w:space="0" w:color="auto"/>
        <w:right w:val="none" w:sz="0" w:space="0" w:color="auto"/>
      </w:divBdr>
      <w:divsChild>
        <w:div w:id="349339553">
          <w:marLeft w:val="0"/>
          <w:marRight w:val="0"/>
          <w:marTop w:val="0"/>
          <w:marBottom w:val="0"/>
          <w:divBdr>
            <w:top w:val="none" w:sz="0" w:space="0" w:color="auto"/>
            <w:left w:val="none" w:sz="0" w:space="0" w:color="auto"/>
            <w:bottom w:val="none" w:sz="0" w:space="0" w:color="auto"/>
            <w:right w:val="none" w:sz="0" w:space="0" w:color="auto"/>
          </w:divBdr>
        </w:div>
      </w:divsChild>
    </w:div>
    <w:div w:id="1984579772">
      <w:bodyDiv w:val="1"/>
      <w:marLeft w:val="0"/>
      <w:marRight w:val="0"/>
      <w:marTop w:val="0"/>
      <w:marBottom w:val="0"/>
      <w:divBdr>
        <w:top w:val="none" w:sz="0" w:space="0" w:color="auto"/>
        <w:left w:val="none" w:sz="0" w:space="0" w:color="auto"/>
        <w:bottom w:val="none" w:sz="0" w:space="0" w:color="auto"/>
        <w:right w:val="none" w:sz="0" w:space="0" w:color="auto"/>
      </w:divBdr>
    </w:div>
    <w:div w:id="2039043833">
      <w:bodyDiv w:val="1"/>
      <w:marLeft w:val="0"/>
      <w:marRight w:val="0"/>
      <w:marTop w:val="0"/>
      <w:marBottom w:val="0"/>
      <w:divBdr>
        <w:top w:val="none" w:sz="0" w:space="0" w:color="auto"/>
        <w:left w:val="none" w:sz="0" w:space="0" w:color="auto"/>
        <w:bottom w:val="none" w:sz="0" w:space="0" w:color="auto"/>
        <w:right w:val="none" w:sz="0" w:space="0" w:color="auto"/>
      </w:divBdr>
    </w:div>
    <w:div w:id="2069644590">
      <w:bodyDiv w:val="1"/>
      <w:marLeft w:val="0"/>
      <w:marRight w:val="0"/>
      <w:marTop w:val="0"/>
      <w:marBottom w:val="0"/>
      <w:divBdr>
        <w:top w:val="none" w:sz="0" w:space="0" w:color="auto"/>
        <w:left w:val="none" w:sz="0" w:space="0" w:color="auto"/>
        <w:bottom w:val="none" w:sz="0" w:space="0" w:color="auto"/>
        <w:right w:val="none" w:sz="0" w:space="0" w:color="auto"/>
      </w:divBdr>
    </w:div>
    <w:div w:id="2070808647">
      <w:bodyDiv w:val="1"/>
      <w:marLeft w:val="0"/>
      <w:marRight w:val="0"/>
      <w:marTop w:val="0"/>
      <w:marBottom w:val="0"/>
      <w:divBdr>
        <w:top w:val="none" w:sz="0" w:space="0" w:color="auto"/>
        <w:left w:val="none" w:sz="0" w:space="0" w:color="auto"/>
        <w:bottom w:val="none" w:sz="0" w:space="0" w:color="auto"/>
        <w:right w:val="none" w:sz="0" w:space="0" w:color="auto"/>
      </w:divBdr>
    </w:div>
    <w:div w:id="2120566607">
      <w:bodyDiv w:val="1"/>
      <w:marLeft w:val="0"/>
      <w:marRight w:val="0"/>
      <w:marTop w:val="0"/>
      <w:marBottom w:val="0"/>
      <w:divBdr>
        <w:top w:val="none" w:sz="0" w:space="0" w:color="auto"/>
        <w:left w:val="none" w:sz="0" w:space="0" w:color="auto"/>
        <w:bottom w:val="none" w:sz="0" w:space="0" w:color="auto"/>
        <w:right w:val="none" w:sz="0" w:space="0" w:color="auto"/>
      </w:divBdr>
      <w:divsChild>
        <w:div w:id="881865409">
          <w:marLeft w:val="0"/>
          <w:marRight w:val="0"/>
          <w:marTop w:val="0"/>
          <w:marBottom w:val="0"/>
          <w:divBdr>
            <w:top w:val="none" w:sz="0" w:space="0" w:color="auto"/>
            <w:left w:val="none" w:sz="0" w:space="0" w:color="auto"/>
            <w:bottom w:val="none" w:sz="0" w:space="0" w:color="auto"/>
            <w:right w:val="none" w:sz="0" w:space="0" w:color="auto"/>
          </w:divBdr>
        </w:div>
        <w:div w:id="674116759">
          <w:marLeft w:val="0"/>
          <w:marRight w:val="0"/>
          <w:marTop w:val="0"/>
          <w:marBottom w:val="0"/>
          <w:divBdr>
            <w:top w:val="none" w:sz="0" w:space="0" w:color="auto"/>
            <w:left w:val="none" w:sz="0" w:space="0" w:color="auto"/>
            <w:bottom w:val="none" w:sz="0" w:space="0" w:color="auto"/>
            <w:right w:val="none" w:sz="0" w:space="0" w:color="auto"/>
          </w:divBdr>
        </w:div>
        <w:div w:id="702749984">
          <w:marLeft w:val="0"/>
          <w:marRight w:val="0"/>
          <w:marTop w:val="0"/>
          <w:marBottom w:val="0"/>
          <w:divBdr>
            <w:top w:val="none" w:sz="0" w:space="0" w:color="auto"/>
            <w:left w:val="none" w:sz="0" w:space="0" w:color="auto"/>
            <w:bottom w:val="none" w:sz="0" w:space="0" w:color="auto"/>
            <w:right w:val="none" w:sz="0" w:space="0" w:color="auto"/>
          </w:divBdr>
        </w:div>
        <w:div w:id="2010401300">
          <w:marLeft w:val="0"/>
          <w:marRight w:val="0"/>
          <w:marTop w:val="0"/>
          <w:marBottom w:val="0"/>
          <w:divBdr>
            <w:top w:val="none" w:sz="0" w:space="0" w:color="auto"/>
            <w:left w:val="none" w:sz="0" w:space="0" w:color="auto"/>
            <w:bottom w:val="none" w:sz="0" w:space="0" w:color="auto"/>
            <w:right w:val="none" w:sz="0" w:space="0" w:color="auto"/>
          </w:divBdr>
        </w:div>
        <w:div w:id="1905794793">
          <w:marLeft w:val="0"/>
          <w:marRight w:val="0"/>
          <w:marTop w:val="0"/>
          <w:marBottom w:val="0"/>
          <w:divBdr>
            <w:top w:val="none" w:sz="0" w:space="0" w:color="auto"/>
            <w:left w:val="none" w:sz="0" w:space="0" w:color="auto"/>
            <w:bottom w:val="none" w:sz="0" w:space="0" w:color="auto"/>
            <w:right w:val="none" w:sz="0" w:space="0" w:color="auto"/>
          </w:divBdr>
        </w:div>
        <w:div w:id="1373459174">
          <w:marLeft w:val="0"/>
          <w:marRight w:val="0"/>
          <w:marTop w:val="0"/>
          <w:marBottom w:val="0"/>
          <w:divBdr>
            <w:top w:val="none" w:sz="0" w:space="0" w:color="auto"/>
            <w:left w:val="none" w:sz="0" w:space="0" w:color="auto"/>
            <w:bottom w:val="none" w:sz="0" w:space="0" w:color="auto"/>
            <w:right w:val="none" w:sz="0" w:space="0" w:color="auto"/>
          </w:divBdr>
        </w:div>
        <w:div w:id="1627586629">
          <w:marLeft w:val="0"/>
          <w:marRight w:val="0"/>
          <w:marTop w:val="0"/>
          <w:marBottom w:val="0"/>
          <w:divBdr>
            <w:top w:val="none" w:sz="0" w:space="0" w:color="auto"/>
            <w:left w:val="none" w:sz="0" w:space="0" w:color="auto"/>
            <w:bottom w:val="none" w:sz="0" w:space="0" w:color="auto"/>
            <w:right w:val="none" w:sz="0" w:space="0" w:color="auto"/>
          </w:divBdr>
        </w:div>
        <w:div w:id="1624843863">
          <w:marLeft w:val="0"/>
          <w:marRight w:val="0"/>
          <w:marTop w:val="0"/>
          <w:marBottom w:val="0"/>
          <w:divBdr>
            <w:top w:val="none" w:sz="0" w:space="0" w:color="auto"/>
            <w:left w:val="none" w:sz="0" w:space="0" w:color="auto"/>
            <w:bottom w:val="none" w:sz="0" w:space="0" w:color="auto"/>
            <w:right w:val="none" w:sz="0" w:space="0" w:color="auto"/>
          </w:divBdr>
        </w:div>
        <w:div w:id="1606890061">
          <w:marLeft w:val="0"/>
          <w:marRight w:val="0"/>
          <w:marTop w:val="0"/>
          <w:marBottom w:val="0"/>
          <w:divBdr>
            <w:top w:val="none" w:sz="0" w:space="0" w:color="auto"/>
            <w:left w:val="none" w:sz="0" w:space="0" w:color="auto"/>
            <w:bottom w:val="none" w:sz="0" w:space="0" w:color="auto"/>
            <w:right w:val="none" w:sz="0" w:space="0" w:color="auto"/>
          </w:divBdr>
        </w:div>
        <w:div w:id="1409887077">
          <w:marLeft w:val="0"/>
          <w:marRight w:val="0"/>
          <w:marTop w:val="0"/>
          <w:marBottom w:val="0"/>
          <w:divBdr>
            <w:top w:val="none" w:sz="0" w:space="0" w:color="auto"/>
            <w:left w:val="none" w:sz="0" w:space="0" w:color="auto"/>
            <w:bottom w:val="none" w:sz="0" w:space="0" w:color="auto"/>
            <w:right w:val="none" w:sz="0" w:space="0" w:color="auto"/>
          </w:divBdr>
        </w:div>
        <w:div w:id="1145976563">
          <w:marLeft w:val="0"/>
          <w:marRight w:val="0"/>
          <w:marTop w:val="0"/>
          <w:marBottom w:val="0"/>
          <w:divBdr>
            <w:top w:val="none" w:sz="0" w:space="0" w:color="auto"/>
            <w:left w:val="none" w:sz="0" w:space="0" w:color="auto"/>
            <w:bottom w:val="none" w:sz="0" w:space="0" w:color="auto"/>
            <w:right w:val="none" w:sz="0" w:space="0" w:color="auto"/>
          </w:divBdr>
        </w:div>
        <w:div w:id="714813054">
          <w:marLeft w:val="0"/>
          <w:marRight w:val="0"/>
          <w:marTop w:val="0"/>
          <w:marBottom w:val="0"/>
          <w:divBdr>
            <w:top w:val="none" w:sz="0" w:space="0" w:color="auto"/>
            <w:left w:val="none" w:sz="0" w:space="0" w:color="auto"/>
            <w:bottom w:val="none" w:sz="0" w:space="0" w:color="auto"/>
            <w:right w:val="none" w:sz="0" w:space="0" w:color="auto"/>
          </w:divBdr>
        </w:div>
        <w:div w:id="880243642">
          <w:marLeft w:val="0"/>
          <w:marRight w:val="0"/>
          <w:marTop w:val="0"/>
          <w:marBottom w:val="0"/>
          <w:divBdr>
            <w:top w:val="none" w:sz="0" w:space="0" w:color="auto"/>
            <w:left w:val="none" w:sz="0" w:space="0" w:color="auto"/>
            <w:bottom w:val="none" w:sz="0" w:space="0" w:color="auto"/>
            <w:right w:val="none" w:sz="0" w:space="0" w:color="auto"/>
          </w:divBdr>
        </w:div>
        <w:div w:id="1120295635">
          <w:marLeft w:val="0"/>
          <w:marRight w:val="0"/>
          <w:marTop w:val="0"/>
          <w:marBottom w:val="0"/>
          <w:divBdr>
            <w:top w:val="none" w:sz="0" w:space="0" w:color="auto"/>
            <w:left w:val="none" w:sz="0" w:space="0" w:color="auto"/>
            <w:bottom w:val="none" w:sz="0" w:space="0" w:color="auto"/>
            <w:right w:val="none" w:sz="0" w:space="0" w:color="auto"/>
          </w:divBdr>
        </w:div>
        <w:div w:id="1666543049">
          <w:marLeft w:val="0"/>
          <w:marRight w:val="0"/>
          <w:marTop w:val="0"/>
          <w:marBottom w:val="0"/>
          <w:divBdr>
            <w:top w:val="none" w:sz="0" w:space="0" w:color="auto"/>
            <w:left w:val="none" w:sz="0" w:space="0" w:color="auto"/>
            <w:bottom w:val="none" w:sz="0" w:space="0" w:color="auto"/>
            <w:right w:val="none" w:sz="0" w:space="0" w:color="auto"/>
          </w:divBdr>
        </w:div>
        <w:div w:id="1816799992">
          <w:marLeft w:val="0"/>
          <w:marRight w:val="0"/>
          <w:marTop w:val="0"/>
          <w:marBottom w:val="0"/>
          <w:divBdr>
            <w:top w:val="none" w:sz="0" w:space="0" w:color="auto"/>
            <w:left w:val="none" w:sz="0" w:space="0" w:color="auto"/>
            <w:bottom w:val="none" w:sz="0" w:space="0" w:color="auto"/>
            <w:right w:val="none" w:sz="0" w:space="0" w:color="auto"/>
          </w:divBdr>
        </w:div>
        <w:div w:id="258880207">
          <w:marLeft w:val="0"/>
          <w:marRight w:val="0"/>
          <w:marTop w:val="0"/>
          <w:marBottom w:val="0"/>
          <w:divBdr>
            <w:top w:val="none" w:sz="0" w:space="0" w:color="auto"/>
            <w:left w:val="none" w:sz="0" w:space="0" w:color="auto"/>
            <w:bottom w:val="none" w:sz="0" w:space="0" w:color="auto"/>
            <w:right w:val="none" w:sz="0" w:space="0" w:color="auto"/>
          </w:divBdr>
        </w:div>
        <w:div w:id="1207911613">
          <w:marLeft w:val="0"/>
          <w:marRight w:val="0"/>
          <w:marTop w:val="0"/>
          <w:marBottom w:val="0"/>
          <w:divBdr>
            <w:top w:val="none" w:sz="0" w:space="0" w:color="auto"/>
            <w:left w:val="none" w:sz="0" w:space="0" w:color="auto"/>
            <w:bottom w:val="none" w:sz="0" w:space="0" w:color="auto"/>
            <w:right w:val="none" w:sz="0" w:space="0" w:color="auto"/>
          </w:divBdr>
        </w:div>
        <w:div w:id="861742966">
          <w:marLeft w:val="0"/>
          <w:marRight w:val="0"/>
          <w:marTop w:val="0"/>
          <w:marBottom w:val="0"/>
          <w:divBdr>
            <w:top w:val="none" w:sz="0" w:space="0" w:color="auto"/>
            <w:left w:val="none" w:sz="0" w:space="0" w:color="auto"/>
            <w:bottom w:val="none" w:sz="0" w:space="0" w:color="auto"/>
            <w:right w:val="none" w:sz="0" w:space="0" w:color="auto"/>
          </w:divBdr>
        </w:div>
        <w:div w:id="1554200128">
          <w:marLeft w:val="0"/>
          <w:marRight w:val="0"/>
          <w:marTop w:val="0"/>
          <w:marBottom w:val="0"/>
          <w:divBdr>
            <w:top w:val="none" w:sz="0" w:space="0" w:color="auto"/>
            <w:left w:val="none" w:sz="0" w:space="0" w:color="auto"/>
            <w:bottom w:val="none" w:sz="0" w:space="0" w:color="auto"/>
            <w:right w:val="none" w:sz="0" w:space="0" w:color="auto"/>
          </w:divBdr>
        </w:div>
        <w:div w:id="1141927777">
          <w:marLeft w:val="0"/>
          <w:marRight w:val="0"/>
          <w:marTop w:val="0"/>
          <w:marBottom w:val="0"/>
          <w:divBdr>
            <w:top w:val="none" w:sz="0" w:space="0" w:color="auto"/>
            <w:left w:val="none" w:sz="0" w:space="0" w:color="auto"/>
            <w:bottom w:val="none" w:sz="0" w:space="0" w:color="auto"/>
            <w:right w:val="none" w:sz="0" w:space="0" w:color="auto"/>
          </w:divBdr>
        </w:div>
        <w:div w:id="190731179">
          <w:marLeft w:val="0"/>
          <w:marRight w:val="0"/>
          <w:marTop w:val="0"/>
          <w:marBottom w:val="0"/>
          <w:divBdr>
            <w:top w:val="none" w:sz="0" w:space="0" w:color="auto"/>
            <w:left w:val="none" w:sz="0" w:space="0" w:color="auto"/>
            <w:bottom w:val="none" w:sz="0" w:space="0" w:color="auto"/>
            <w:right w:val="none" w:sz="0" w:space="0" w:color="auto"/>
          </w:divBdr>
        </w:div>
        <w:div w:id="1744451807">
          <w:marLeft w:val="0"/>
          <w:marRight w:val="0"/>
          <w:marTop w:val="0"/>
          <w:marBottom w:val="0"/>
          <w:divBdr>
            <w:top w:val="none" w:sz="0" w:space="0" w:color="auto"/>
            <w:left w:val="none" w:sz="0" w:space="0" w:color="auto"/>
            <w:bottom w:val="none" w:sz="0" w:space="0" w:color="auto"/>
            <w:right w:val="none" w:sz="0" w:space="0" w:color="auto"/>
          </w:divBdr>
        </w:div>
        <w:div w:id="1551919888">
          <w:marLeft w:val="0"/>
          <w:marRight w:val="0"/>
          <w:marTop w:val="0"/>
          <w:marBottom w:val="0"/>
          <w:divBdr>
            <w:top w:val="none" w:sz="0" w:space="0" w:color="auto"/>
            <w:left w:val="none" w:sz="0" w:space="0" w:color="auto"/>
            <w:bottom w:val="none" w:sz="0" w:space="0" w:color="auto"/>
            <w:right w:val="none" w:sz="0" w:space="0" w:color="auto"/>
          </w:divBdr>
        </w:div>
        <w:div w:id="1755280028">
          <w:marLeft w:val="0"/>
          <w:marRight w:val="0"/>
          <w:marTop w:val="0"/>
          <w:marBottom w:val="0"/>
          <w:divBdr>
            <w:top w:val="none" w:sz="0" w:space="0" w:color="auto"/>
            <w:left w:val="none" w:sz="0" w:space="0" w:color="auto"/>
            <w:bottom w:val="none" w:sz="0" w:space="0" w:color="auto"/>
            <w:right w:val="none" w:sz="0" w:space="0" w:color="auto"/>
          </w:divBdr>
        </w:div>
        <w:div w:id="2102989938">
          <w:marLeft w:val="0"/>
          <w:marRight w:val="0"/>
          <w:marTop w:val="0"/>
          <w:marBottom w:val="0"/>
          <w:divBdr>
            <w:top w:val="none" w:sz="0" w:space="0" w:color="auto"/>
            <w:left w:val="none" w:sz="0" w:space="0" w:color="auto"/>
            <w:bottom w:val="none" w:sz="0" w:space="0" w:color="auto"/>
            <w:right w:val="none" w:sz="0" w:space="0" w:color="auto"/>
          </w:divBdr>
        </w:div>
        <w:div w:id="1507599859">
          <w:marLeft w:val="0"/>
          <w:marRight w:val="0"/>
          <w:marTop w:val="0"/>
          <w:marBottom w:val="0"/>
          <w:divBdr>
            <w:top w:val="none" w:sz="0" w:space="0" w:color="auto"/>
            <w:left w:val="none" w:sz="0" w:space="0" w:color="auto"/>
            <w:bottom w:val="none" w:sz="0" w:space="0" w:color="auto"/>
            <w:right w:val="none" w:sz="0" w:space="0" w:color="auto"/>
          </w:divBdr>
        </w:div>
        <w:div w:id="2035760769">
          <w:marLeft w:val="0"/>
          <w:marRight w:val="0"/>
          <w:marTop w:val="0"/>
          <w:marBottom w:val="0"/>
          <w:divBdr>
            <w:top w:val="none" w:sz="0" w:space="0" w:color="auto"/>
            <w:left w:val="none" w:sz="0" w:space="0" w:color="auto"/>
            <w:bottom w:val="none" w:sz="0" w:space="0" w:color="auto"/>
            <w:right w:val="none" w:sz="0" w:space="0" w:color="auto"/>
          </w:divBdr>
        </w:div>
        <w:div w:id="128518107">
          <w:marLeft w:val="0"/>
          <w:marRight w:val="0"/>
          <w:marTop w:val="0"/>
          <w:marBottom w:val="0"/>
          <w:divBdr>
            <w:top w:val="none" w:sz="0" w:space="0" w:color="auto"/>
            <w:left w:val="none" w:sz="0" w:space="0" w:color="auto"/>
            <w:bottom w:val="none" w:sz="0" w:space="0" w:color="auto"/>
            <w:right w:val="none" w:sz="0" w:space="0" w:color="auto"/>
          </w:divBdr>
        </w:div>
        <w:div w:id="1857231716">
          <w:marLeft w:val="0"/>
          <w:marRight w:val="0"/>
          <w:marTop w:val="0"/>
          <w:marBottom w:val="0"/>
          <w:divBdr>
            <w:top w:val="none" w:sz="0" w:space="0" w:color="auto"/>
            <w:left w:val="none" w:sz="0" w:space="0" w:color="auto"/>
            <w:bottom w:val="none" w:sz="0" w:space="0" w:color="auto"/>
            <w:right w:val="none" w:sz="0" w:space="0" w:color="auto"/>
          </w:divBdr>
        </w:div>
        <w:div w:id="1633707484">
          <w:marLeft w:val="0"/>
          <w:marRight w:val="0"/>
          <w:marTop w:val="0"/>
          <w:marBottom w:val="0"/>
          <w:divBdr>
            <w:top w:val="none" w:sz="0" w:space="0" w:color="auto"/>
            <w:left w:val="none" w:sz="0" w:space="0" w:color="auto"/>
            <w:bottom w:val="none" w:sz="0" w:space="0" w:color="auto"/>
            <w:right w:val="none" w:sz="0" w:space="0" w:color="auto"/>
          </w:divBdr>
        </w:div>
        <w:div w:id="1256980878">
          <w:marLeft w:val="0"/>
          <w:marRight w:val="0"/>
          <w:marTop w:val="0"/>
          <w:marBottom w:val="0"/>
          <w:divBdr>
            <w:top w:val="none" w:sz="0" w:space="0" w:color="auto"/>
            <w:left w:val="none" w:sz="0" w:space="0" w:color="auto"/>
            <w:bottom w:val="none" w:sz="0" w:space="0" w:color="auto"/>
            <w:right w:val="none" w:sz="0" w:space="0" w:color="auto"/>
          </w:divBdr>
        </w:div>
        <w:div w:id="792790871">
          <w:marLeft w:val="0"/>
          <w:marRight w:val="0"/>
          <w:marTop w:val="0"/>
          <w:marBottom w:val="0"/>
          <w:divBdr>
            <w:top w:val="none" w:sz="0" w:space="0" w:color="auto"/>
            <w:left w:val="none" w:sz="0" w:space="0" w:color="auto"/>
            <w:bottom w:val="none" w:sz="0" w:space="0" w:color="auto"/>
            <w:right w:val="none" w:sz="0" w:space="0" w:color="auto"/>
          </w:divBdr>
        </w:div>
        <w:div w:id="279579438">
          <w:marLeft w:val="0"/>
          <w:marRight w:val="0"/>
          <w:marTop w:val="0"/>
          <w:marBottom w:val="0"/>
          <w:divBdr>
            <w:top w:val="none" w:sz="0" w:space="0" w:color="auto"/>
            <w:left w:val="none" w:sz="0" w:space="0" w:color="auto"/>
            <w:bottom w:val="none" w:sz="0" w:space="0" w:color="auto"/>
            <w:right w:val="none" w:sz="0" w:space="0" w:color="auto"/>
          </w:divBdr>
        </w:div>
        <w:div w:id="2123959354">
          <w:marLeft w:val="0"/>
          <w:marRight w:val="0"/>
          <w:marTop w:val="0"/>
          <w:marBottom w:val="0"/>
          <w:divBdr>
            <w:top w:val="none" w:sz="0" w:space="0" w:color="auto"/>
            <w:left w:val="none" w:sz="0" w:space="0" w:color="auto"/>
            <w:bottom w:val="none" w:sz="0" w:space="0" w:color="auto"/>
            <w:right w:val="none" w:sz="0" w:space="0" w:color="auto"/>
          </w:divBdr>
        </w:div>
        <w:div w:id="445346189">
          <w:marLeft w:val="0"/>
          <w:marRight w:val="0"/>
          <w:marTop w:val="0"/>
          <w:marBottom w:val="0"/>
          <w:divBdr>
            <w:top w:val="none" w:sz="0" w:space="0" w:color="auto"/>
            <w:left w:val="none" w:sz="0" w:space="0" w:color="auto"/>
            <w:bottom w:val="none" w:sz="0" w:space="0" w:color="auto"/>
            <w:right w:val="none" w:sz="0" w:space="0" w:color="auto"/>
          </w:divBdr>
        </w:div>
        <w:div w:id="1520506362">
          <w:marLeft w:val="0"/>
          <w:marRight w:val="0"/>
          <w:marTop w:val="0"/>
          <w:marBottom w:val="0"/>
          <w:divBdr>
            <w:top w:val="none" w:sz="0" w:space="0" w:color="auto"/>
            <w:left w:val="none" w:sz="0" w:space="0" w:color="auto"/>
            <w:bottom w:val="none" w:sz="0" w:space="0" w:color="auto"/>
            <w:right w:val="none" w:sz="0" w:space="0" w:color="auto"/>
          </w:divBdr>
        </w:div>
        <w:div w:id="819149573">
          <w:marLeft w:val="0"/>
          <w:marRight w:val="0"/>
          <w:marTop w:val="0"/>
          <w:marBottom w:val="0"/>
          <w:divBdr>
            <w:top w:val="none" w:sz="0" w:space="0" w:color="auto"/>
            <w:left w:val="none" w:sz="0" w:space="0" w:color="auto"/>
            <w:bottom w:val="none" w:sz="0" w:space="0" w:color="auto"/>
            <w:right w:val="none" w:sz="0" w:space="0" w:color="auto"/>
          </w:divBdr>
        </w:div>
        <w:div w:id="1323120549">
          <w:marLeft w:val="0"/>
          <w:marRight w:val="0"/>
          <w:marTop w:val="0"/>
          <w:marBottom w:val="0"/>
          <w:divBdr>
            <w:top w:val="none" w:sz="0" w:space="0" w:color="auto"/>
            <w:left w:val="none" w:sz="0" w:space="0" w:color="auto"/>
            <w:bottom w:val="none" w:sz="0" w:space="0" w:color="auto"/>
            <w:right w:val="none" w:sz="0" w:space="0" w:color="auto"/>
          </w:divBdr>
        </w:div>
        <w:div w:id="1262449273">
          <w:marLeft w:val="0"/>
          <w:marRight w:val="0"/>
          <w:marTop w:val="0"/>
          <w:marBottom w:val="0"/>
          <w:divBdr>
            <w:top w:val="none" w:sz="0" w:space="0" w:color="auto"/>
            <w:left w:val="none" w:sz="0" w:space="0" w:color="auto"/>
            <w:bottom w:val="none" w:sz="0" w:space="0" w:color="auto"/>
            <w:right w:val="none" w:sz="0" w:space="0" w:color="auto"/>
          </w:divBdr>
        </w:div>
        <w:div w:id="843279969">
          <w:marLeft w:val="0"/>
          <w:marRight w:val="0"/>
          <w:marTop w:val="0"/>
          <w:marBottom w:val="0"/>
          <w:divBdr>
            <w:top w:val="none" w:sz="0" w:space="0" w:color="auto"/>
            <w:left w:val="none" w:sz="0" w:space="0" w:color="auto"/>
            <w:bottom w:val="none" w:sz="0" w:space="0" w:color="auto"/>
            <w:right w:val="none" w:sz="0" w:space="0" w:color="auto"/>
          </w:divBdr>
        </w:div>
        <w:div w:id="924803449">
          <w:marLeft w:val="0"/>
          <w:marRight w:val="0"/>
          <w:marTop w:val="0"/>
          <w:marBottom w:val="0"/>
          <w:divBdr>
            <w:top w:val="none" w:sz="0" w:space="0" w:color="auto"/>
            <w:left w:val="none" w:sz="0" w:space="0" w:color="auto"/>
            <w:bottom w:val="none" w:sz="0" w:space="0" w:color="auto"/>
            <w:right w:val="none" w:sz="0" w:space="0" w:color="auto"/>
          </w:divBdr>
        </w:div>
        <w:div w:id="2014867516">
          <w:marLeft w:val="0"/>
          <w:marRight w:val="0"/>
          <w:marTop w:val="0"/>
          <w:marBottom w:val="0"/>
          <w:divBdr>
            <w:top w:val="none" w:sz="0" w:space="0" w:color="auto"/>
            <w:left w:val="none" w:sz="0" w:space="0" w:color="auto"/>
            <w:bottom w:val="none" w:sz="0" w:space="0" w:color="auto"/>
            <w:right w:val="none" w:sz="0" w:space="0" w:color="auto"/>
          </w:divBdr>
        </w:div>
        <w:div w:id="1759477310">
          <w:marLeft w:val="0"/>
          <w:marRight w:val="0"/>
          <w:marTop w:val="0"/>
          <w:marBottom w:val="0"/>
          <w:divBdr>
            <w:top w:val="none" w:sz="0" w:space="0" w:color="auto"/>
            <w:left w:val="none" w:sz="0" w:space="0" w:color="auto"/>
            <w:bottom w:val="none" w:sz="0" w:space="0" w:color="auto"/>
            <w:right w:val="none" w:sz="0" w:space="0" w:color="auto"/>
          </w:divBdr>
        </w:div>
        <w:div w:id="1043746717">
          <w:marLeft w:val="0"/>
          <w:marRight w:val="0"/>
          <w:marTop w:val="0"/>
          <w:marBottom w:val="0"/>
          <w:divBdr>
            <w:top w:val="none" w:sz="0" w:space="0" w:color="auto"/>
            <w:left w:val="none" w:sz="0" w:space="0" w:color="auto"/>
            <w:bottom w:val="none" w:sz="0" w:space="0" w:color="auto"/>
            <w:right w:val="none" w:sz="0" w:space="0" w:color="auto"/>
          </w:divBdr>
        </w:div>
        <w:div w:id="1254902717">
          <w:marLeft w:val="0"/>
          <w:marRight w:val="0"/>
          <w:marTop w:val="0"/>
          <w:marBottom w:val="0"/>
          <w:divBdr>
            <w:top w:val="none" w:sz="0" w:space="0" w:color="auto"/>
            <w:left w:val="none" w:sz="0" w:space="0" w:color="auto"/>
            <w:bottom w:val="none" w:sz="0" w:space="0" w:color="auto"/>
            <w:right w:val="none" w:sz="0" w:space="0" w:color="auto"/>
          </w:divBdr>
        </w:div>
        <w:div w:id="611134212">
          <w:marLeft w:val="0"/>
          <w:marRight w:val="0"/>
          <w:marTop w:val="0"/>
          <w:marBottom w:val="0"/>
          <w:divBdr>
            <w:top w:val="none" w:sz="0" w:space="0" w:color="auto"/>
            <w:left w:val="none" w:sz="0" w:space="0" w:color="auto"/>
            <w:bottom w:val="none" w:sz="0" w:space="0" w:color="auto"/>
            <w:right w:val="none" w:sz="0" w:space="0" w:color="auto"/>
          </w:divBdr>
        </w:div>
        <w:div w:id="1463843848">
          <w:marLeft w:val="0"/>
          <w:marRight w:val="0"/>
          <w:marTop w:val="0"/>
          <w:marBottom w:val="0"/>
          <w:divBdr>
            <w:top w:val="none" w:sz="0" w:space="0" w:color="auto"/>
            <w:left w:val="none" w:sz="0" w:space="0" w:color="auto"/>
            <w:bottom w:val="none" w:sz="0" w:space="0" w:color="auto"/>
            <w:right w:val="none" w:sz="0" w:space="0" w:color="auto"/>
          </w:divBdr>
        </w:div>
        <w:div w:id="1770421805">
          <w:marLeft w:val="0"/>
          <w:marRight w:val="0"/>
          <w:marTop w:val="0"/>
          <w:marBottom w:val="0"/>
          <w:divBdr>
            <w:top w:val="none" w:sz="0" w:space="0" w:color="auto"/>
            <w:left w:val="none" w:sz="0" w:space="0" w:color="auto"/>
            <w:bottom w:val="none" w:sz="0" w:space="0" w:color="auto"/>
            <w:right w:val="none" w:sz="0" w:space="0" w:color="auto"/>
          </w:divBdr>
        </w:div>
        <w:div w:id="869029401">
          <w:marLeft w:val="0"/>
          <w:marRight w:val="0"/>
          <w:marTop w:val="0"/>
          <w:marBottom w:val="0"/>
          <w:divBdr>
            <w:top w:val="none" w:sz="0" w:space="0" w:color="auto"/>
            <w:left w:val="none" w:sz="0" w:space="0" w:color="auto"/>
            <w:bottom w:val="none" w:sz="0" w:space="0" w:color="auto"/>
            <w:right w:val="none" w:sz="0" w:space="0" w:color="auto"/>
          </w:divBdr>
        </w:div>
        <w:div w:id="767847887">
          <w:marLeft w:val="0"/>
          <w:marRight w:val="0"/>
          <w:marTop w:val="0"/>
          <w:marBottom w:val="0"/>
          <w:divBdr>
            <w:top w:val="none" w:sz="0" w:space="0" w:color="auto"/>
            <w:left w:val="none" w:sz="0" w:space="0" w:color="auto"/>
            <w:bottom w:val="none" w:sz="0" w:space="0" w:color="auto"/>
            <w:right w:val="none" w:sz="0" w:space="0" w:color="auto"/>
          </w:divBdr>
        </w:div>
        <w:div w:id="948313589">
          <w:marLeft w:val="0"/>
          <w:marRight w:val="0"/>
          <w:marTop w:val="0"/>
          <w:marBottom w:val="0"/>
          <w:divBdr>
            <w:top w:val="none" w:sz="0" w:space="0" w:color="auto"/>
            <w:left w:val="none" w:sz="0" w:space="0" w:color="auto"/>
            <w:bottom w:val="none" w:sz="0" w:space="0" w:color="auto"/>
            <w:right w:val="none" w:sz="0" w:space="0" w:color="auto"/>
          </w:divBdr>
        </w:div>
        <w:div w:id="1220635028">
          <w:marLeft w:val="0"/>
          <w:marRight w:val="0"/>
          <w:marTop w:val="0"/>
          <w:marBottom w:val="0"/>
          <w:divBdr>
            <w:top w:val="none" w:sz="0" w:space="0" w:color="auto"/>
            <w:left w:val="none" w:sz="0" w:space="0" w:color="auto"/>
            <w:bottom w:val="none" w:sz="0" w:space="0" w:color="auto"/>
            <w:right w:val="none" w:sz="0" w:space="0" w:color="auto"/>
          </w:divBdr>
        </w:div>
        <w:div w:id="1776629710">
          <w:marLeft w:val="0"/>
          <w:marRight w:val="0"/>
          <w:marTop w:val="0"/>
          <w:marBottom w:val="0"/>
          <w:divBdr>
            <w:top w:val="none" w:sz="0" w:space="0" w:color="auto"/>
            <w:left w:val="none" w:sz="0" w:space="0" w:color="auto"/>
            <w:bottom w:val="none" w:sz="0" w:space="0" w:color="auto"/>
            <w:right w:val="none" w:sz="0" w:space="0" w:color="auto"/>
          </w:divBdr>
        </w:div>
        <w:div w:id="2058896867">
          <w:marLeft w:val="0"/>
          <w:marRight w:val="0"/>
          <w:marTop w:val="0"/>
          <w:marBottom w:val="0"/>
          <w:divBdr>
            <w:top w:val="none" w:sz="0" w:space="0" w:color="auto"/>
            <w:left w:val="none" w:sz="0" w:space="0" w:color="auto"/>
            <w:bottom w:val="none" w:sz="0" w:space="0" w:color="auto"/>
            <w:right w:val="none" w:sz="0" w:space="0" w:color="auto"/>
          </w:divBdr>
        </w:div>
        <w:div w:id="606623049">
          <w:marLeft w:val="0"/>
          <w:marRight w:val="0"/>
          <w:marTop w:val="0"/>
          <w:marBottom w:val="0"/>
          <w:divBdr>
            <w:top w:val="none" w:sz="0" w:space="0" w:color="auto"/>
            <w:left w:val="none" w:sz="0" w:space="0" w:color="auto"/>
            <w:bottom w:val="none" w:sz="0" w:space="0" w:color="auto"/>
            <w:right w:val="none" w:sz="0" w:space="0" w:color="auto"/>
          </w:divBdr>
        </w:div>
        <w:div w:id="76681803">
          <w:marLeft w:val="0"/>
          <w:marRight w:val="0"/>
          <w:marTop w:val="0"/>
          <w:marBottom w:val="0"/>
          <w:divBdr>
            <w:top w:val="none" w:sz="0" w:space="0" w:color="auto"/>
            <w:left w:val="none" w:sz="0" w:space="0" w:color="auto"/>
            <w:bottom w:val="none" w:sz="0" w:space="0" w:color="auto"/>
            <w:right w:val="none" w:sz="0" w:space="0" w:color="auto"/>
          </w:divBdr>
        </w:div>
        <w:div w:id="1686974409">
          <w:marLeft w:val="0"/>
          <w:marRight w:val="0"/>
          <w:marTop w:val="0"/>
          <w:marBottom w:val="0"/>
          <w:divBdr>
            <w:top w:val="none" w:sz="0" w:space="0" w:color="auto"/>
            <w:left w:val="none" w:sz="0" w:space="0" w:color="auto"/>
            <w:bottom w:val="none" w:sz="0" w:space="0" w:color="auto"/>
            <w:right w:val="none" w:sz="0" w:space="0" w:color="auto"/>
          </w:divBdr>
        </w:div>
        <w:div w:id="1000735734">
          <w:marLeft w:val="0"/>
          <w:marRight w:val="0"/>
          <w:marTop w:val="0"/>
          <w:marBottom w:val="0"/>
          <w:divBdr>
            <w:top w:val="none" w:sz="0" w:space="0" w:color="auto"/>
            <w:left w:val="none" w:sz="0" w:space="0" w:color="auto"/>
            <w:bottom w:val="none" w:sz="0" w:space="0" w:color="auto"/>
            <w:right w:val="none" w:sz="0" w:space="0" w:color="auto"/>
          </w:divBdr>
        </w:div>
        <w:div w:id="2019963089">
          <w:marLeft w:val="0"/>
          <w:marRight w:val="0"/>
          <w:marTop w:val="0"/>
          <w:marBottom w:val="0"/>
          <w:divBdr>
            <w:top w:val="none" w:sz="0" w:space="0" w:color="auto"/>
            <w:left w:val="none" w:sz="0" w:space="0" w:color="auto"/>
            <w:bottom w:val="none" w:sz="0" w:space="0" w:color="auto"/>
            <w:right w:val="none" w:sz="0" w:space="0" w:color="auto"/>
          </w:divBdr>
        </w:div>
        <w:div w:id="1741169161">
          <w:marLeft w:val="0"/>
          <w:marRight w:val="0"/>
          <w:marTop w:val="0"/>
          <w:marBottom w:val="0"/>
          <w:divBdr>
            <w:top w:val="none" w:sz="0" w:space="0" w:color="auto"/>
            <w:left w:val="none" w:sz="0" w:space="0" w:color="auto"/>
            <w:bottom w:val="none" w:sz="0" w:space="0" w:color="auto"/>
            <w:right w:val="none" w:sz="0" w:space="0" w:color="auto"/>
          </w:divBdr>
        </w:div>
        <w:div w:id="940990242">
          <w:marLeft w:val="0"/>
          <w:marRight w:val="0"/>
          <w:marTop w:val="0"/>
          <w:marBottom w:val="0"/>
          <w:divBdr>
            <w:top w:val="none" w:sz="0" w:space="0" w:color="auto"/>
            <w:left w:val="none" w:sz="0" w:space="0" w:color="auto"/>
            <w:bottom w:val="none" w:sz="0" w:space="0" w:color="auto"/>
            <w:right w:val="none" w:sz="0" w:space="0" w:color="auto"/>
          </w:divBdr>
        </w:div>
        <w:div w:id="773982314">
          <w:marLeft w:val="0"/>
          <w:marRight w:val="0"/>
          <w:marTop w:val="0"/>
          <w:marBottom w:val="0"/>
          <w:divBdr>
            <w:top w:val="none" w:sz="0" w:space="0" w:color="auto"/>
            <w:left w:val="none" w:sz="0" w:space="0" w:color="auto"/>
            <w:bottom w:val="none" w:sz="0" w:space="0" w:color="auto"/>
            <w:right w:val="none" w:sz="0" w:space="0" w:color="auto"/>
          </w:divBdr>
        </w:div>
        <w:div w:id="1156649998">
          <w:marLeft w:val="0"/>
          <w:marRight w:val="0"/>
          <w:marTop w:val="0"/>
          <w:marBottom w:val="0"/>
          <w:divBdr>
            <w:top w:val="none" w:sz="0" w:space="0" w:color="auto"/>
            <w:left w:val="none" w:sz="0" w:space="0" w:color="auto"/>
            <w:bottom w:val="none" w:sz="0" w:space="0" w:color="auto"/>
            <w:right w:val="none" w:sz="0" w:space="0" w:color="auto"/>
          </w:divBdr>
        </w:div>
        <w:div w:id="1789466725">
          <w:marLeft w:val="0"/>
          <w:marRight w:val="0"/>
          <w:marTop w:val="0"/>
          <w:marBottom w:val="0"/>
          <w:divBdr>
            <w:top w:val="none" w:sz="0" w:space="0" w:color="auto"/>
            <w:left w:val="none" w:sz="0" w:space="0" w:color="auto"/>
            <w:bottom w:val="none" w:sz="0" w:space="0" w:color="auto"/>
            <w:right w:val="none" w:sz="0" w:space="0" w:color="auto"/>
          </w:divBdr>
        </w:div>
        <w:div w:id="1974939216">
          <w:marLeft w:val="0"/>
          <w:marRight w:val="0"/>
          <w:marTop w:val="0"/>
          <w:marBottom w:val="0"/>
          <w:divBdr>
            <w:top w:val="none" w:sz="0" w:space="0" w:color="auto"/>
            <w:left w:val="none" w:sz="0" w:space="0" w:color="auto"/>
            <w:bottom w:val="none" w:sz="0" w:space="0" w:color="auto"/>
            <w:right w:val="none" w:sz="0" w:space="0" w:color="auto"/>
          </w:divBdr>
        </w:div>
        <w:div w:id="1468162248">
          <w:marLeft w:val="0"/>
          <w:marRight w:val="0"/>
          <w:marTop w:val="0"/>
          <w:marBottom w:val="0"/>
          <w:divBdr>
            <w:top w:val="none" w:sz="0" w:space="0" w:color="auto"/>
            <w:left w:val="none" w:sz="0" w:space="0" w:color="auto"/>
            <w:bottom w:val="none" w:sz="0" w:space="0" w:color="auto"/>
            <w:right w:val="none" w:sz="0" w:space="0" w:color="auto"/>
          </w:divBdr>
        </w:div>
        <w:div w:id="87776072">
          <w:marLeft w:val="0"/>
          <w:marRight w:val="0"/>
          <w:marTop w:val="0"/>
          <w:marBottom w:val="0"/>
          <w:divBdr>
            <w:top w:val="none" w:sz="0" w:space="0" w:color="auto"/>
            <w:left w:val="none" w:sz="0" w:space="0" w:color="auto"/>
            <w:bottom w:val="none" w:sz="0" w:space="0" w:color="auto"/>
            <w:right w:val="none" w:sz="0" w:space="0" w:color="auto"/>
          </w:divBdr>
        </w:div>
        <w:div w:id="109279748">
          <w:marLeft w:val="0"/>
          <w:marRight w:val="0"/>
          <w:marTop w:val="0"/>
          <w:marBottom w:val="0"/>
          <w:divBdr>
            <w:top w:val="none" w:sz="0" w:space="0" w:color="auto"/>
            <w:left w:val="none" w:sz="0" w:space="0" w:color="auto"/>
            <w:bottom w:val="none" w:sz="0" w:space="0" w:color="auto"/>
            <w:right w:val="none" w:sz="0" w:space="0" w:color="auto"/>
          </w:divBdr>
        </w:div>
        <w:div w:id="371076048">
          <w:marLeft w:val="0"/>
          <w:marRight w:val="0"/>
          <w:marTop w:val="0"/>
          <w:marBottom w:val="0"/>
          <w:divBdr>
            <w:top w:val="none" w:sz="0" w:space="0" w:color="auto"/>
            <w:left w:val="none" w:sz="0" w:space="0" w:color="auto"/>
            <w:bottom w:val="none" w:sz="0" w:space="0" w:color="auto"/>
            <w:right w:val="none" w:sz="0" w:space="0" w:color="auto"/>
          </w:divBdr>
        </w:div>
        <w:div w:id="1811706602">
          <w:marLeft w:val="0"/>
          <w:marRight w:val="0"/>
          <w:marTop w:val="0"/>
          <w:marBottom w:val="0"/>
          <w:divBdr>
            <w:top w:val="none" w:sz="0" w:space="0" w:color="auto"/>
            <w:left w:val="none" w:sz="0" w:space="0" w:color="auto"/>
            <w:bottom w:val="none" w:sz="0" w:space="0" w:color="auto"/>
            <w:right w:val="none" w:sz="0" w:space="0" w:color="auto"/>
          </w:divBdr>
        </w:div>
        <w:div w:id="685836069">
          <w:marLeft w:val="0"/>
          <w:marRight w:val="0"/>
          <w:marTop w:val="0"/>
          <w:marBottom w:val="0"/>
          <w:divBdr>
            <w:top w:val="none" w:sz="0" w:space="0" w:color="auto"/>
            <w:left w:val="none" w:sz="0" w:space="0" w:color="auto"/>
            <w:bottom w:val="none" w:sz="0" w:space="0" w:color="auto"/>
            <w:right w:val="none" w:sz="0" w:space="0" w:color="auto"/>
          </w:divBdr>
        </w:div>
        <w:div w:id="683673758">
          <w:marLeft w:val="0"/>
          <w:marRight w:val="0"/>
          <w:marTop w:val="0"/>
          <w:marBottom w:val="0"/>
          <w:divBdr>
            <w:top w:val="none" w:sz="0" w:space="0" w:color="auto"/>
            <w:left w:val="none" w:sz="0" w:space="0" w:color="auto"/>
            <w:bottom w:val="none" w:sz="0" w:space="0" w:color="auto"/>
            <w:right w:val="none" w:sz="0" w:space="0" w:color="auto"/>
          </w:divBdr>
        </w:div>
        <w:div w:id="223369533">
          <w:marLeft w:val="0"/>
          <w:marRight w:val="0"/>
          <w:marTop w:val="0"/>
          <w:marBottom w:val="0"/>
          <w:divBdr>
            <w:top w:val="none" w:sz="0" w:space="0" w:color="auto"/>
            <w:left w:val="none" w:sz="0" w:space="0" w:color="auto"/>
            <w:bottom w:val="none" w:sz="0" w:space="0" w:color="auto"/>
            <w:right w:val="none" w:sz="0" w:space="0" w:color="auto"/>
          </w:divBdr>
        </w:div>
        <w:div w:id="628781503">
          <w:marLeft w:val="0"/>
          <w:marRight w:val="0"/>
          <w:marTop w:val="0"/>
          <w:marBottom w:val="0"/>
          <w:divBdr>
            <w:top w:val="none" w:sz="0" w:space="0" w:color="auto"/>
            <w:left w:val="none" w:sz="0" w:space="0" w:color="auto"/>
            <w:bottom w:val="none" w:sz="0" w:space="0" w:color="auto"/>
            <w:right w:val="none" w:sz="0" w:space="0" w:color="auto"/>
          </w:divBdr>
        </w:div>
        <w:div w:id="1209413531">
          <w:marLeft w:val="0"/>
          <w:marRight w:val="0"/>
          <w:marTop w:val="0"/>
          <w:marBottom w:val="0"/>
          <w:divBdr>
            <w:top w:val="none" w:sz="0" w:space="0" w:color="auto"/>
            <w:left w:val="none" w:sz="0" w:space="0" w:color="auto"/>
            <w:bottom w:val="none" w:sz="0" w:space="0" w:color="auto"/>
            <w:right w:val="none" w:sz="0" w:space="0" w:color="auto"/>
          </w:divBdr>
        </w:div>
        <w:div w:id="1755738495">
          <w:marLeft w:val="0"/>
          <w:marRight w:val="0"/>
          <w:marTop w:val="0"/>
          <w:marBottom w:val="0"/>
          <w:divBdr>
            <w:top w:val="none" w:sz="0" w:space="0" w:color="auto"/>
            <w:left w:val="none" w:sz="0" w:space="0" w:color="auto"/>
            <w:bottom w:val="none" w:sz="0" w:space="0" w:color="auto"/>
            <w:right w:val="none" w:sz="0" w:space="0" w:color="auto"/>
          </w:divBdr>
        </w:div>
        <w:div w:id="768737282">
          <w:marLeft w:val="0"/>
          <w:marRight w:val="0"/>
          <w:marTop w:val="0"/>
          <w:marBottom w:val="0"/>
          <w:divBdr>
            <w:top w:val="none" w:sz="0" w:space="0" w:color="auto"/>
            <w:left w:val="none" w:sz="0" w:space="0" w:color="auto"/>
            <w:bottom w:val="none" w:sz="0" w:space="0" w:color="auto"/>
            <w:right w:val="none" w:sz="0" w:space="0" w:color="auto"/>
          </w:divBdr>
        </w:div>
        <w:div w:id="1455441119">
          <w:marLeft w:val="0"/>
          <w:marRight w:val="0"/>
          <w:marTop w:val="0"/>
          <w:marBottom w:val="0"/>
          <w:divBdr>
            <w:top w:val="none" w:sz="0" w:space="0" w:color="auto"/>
            <w:left w:val="none" w:sz="0" w:space="0" w:color="auto"/>
            <w:bottom w:val="none" w:sz="0" w:space="0" w:color="auto"/>
            <w:right w:val="none" w:sz="0" w:space="0" w:color="auto"/>
          </w:divBdr>
        </w:div>
        <w:div w:id="1063329628">
          <w:marLeft w:val="0"/>
          <w:marRight w:val="0"/>
          <w:marTop w:val="0"/>
          <w:marBottom w:val="0"/>
          <w:divBdr>
            <w:top w:val="none" w:sz="0" w:space="0" w:color="auto"/>
            <w:left w:val="none" w:sz="0" w:space="0" w:color="auto"/>
            <w:bottom w:val="none" w:sz="0" w:space="0" w:color="auto"/>
            <w:right w:val="none" w:sz="0" w:space="0" w:color="auto"/>
          </w:divBdr>
        </w:div>
        <w:div w:id="469397774">
          <w:marLeft w:val="0"/>
          <w:marRight w:val="0"/>
          <w:marTop w:val="0"/>
          <w:marBottom w:val="0"/>
          <w:divBdr>
            <w:top w:val="none" w:sz="0" w:space="0" w:color="auto"/>
            <w:left w:val="none" w:sz="0" w:space="0" w:color="auto"/>
            <w:bottom w:val="none" w:sz="0" w:space="0" w:color="auto"/>
            <w:right w:val="none" w:sz="0" w:space="0" w:color="auto"/>
          </w:divBdr>
        </w:div>
        <w:div w:id="1407386553">
          <w:marLeft w:val="0"/>
          <w:marRight w:val="0"/>
          <w:marTop w:val="0"/>
          <w:marBottom w:val="0"/>
          <w:divBdr>
            <w:top w:val="none" w:sz="0" w:space="0" w:color="auto"/>
            <w:left w:val="none" w:sz="0" w:space="0" w:color="auto"/>
            <w:bottom w:val="none" w:sz="0" w:space="0" w:color="auto"/>
            <w:right w:val="none" w:sz="0" w:space="0" w:color="auto"/>
          </w:divBdr>
        </w:div>
        <w:div w:id="1691224237">
          <w:marLeft w:val="0"/>
          <w:marRight w:val="0"/>
          <w:marTop w:val="0"/>
          <w:marBottom w:val="0"/>
          <w:divBdr>
            <w:top w:val="none" w:sz="0" w:space="0" w:color="auto"/>
            <w:left w:val="none" w:sz="0" w:space="0" w:color="auto"/>
            <w:bottom w:val="none" w:sz="0" w:space="0" w:color="auto"/>
            <w:right w:val="none" w:sz="0" w:space="0" w:color="auto"/>
          </w:divBdr>
        </w:div>
        <w:div w:id="1354259469">
          <w:marLeft w:val="0"/>
          <w:marRight w:val="0"/>
          <w:marTop w:val="0"/>
          <w:marBottom w:val="0"/>
          <w:divBdr>
            <w:top w:val="none" w:sz="0" w:space="0" w:color="auto"/>
            <w:left w:val="none" w:sz="0" w:space="0" w:color="auto"/>
            <w:bottom w:val="none" w:sz="0" w:space="0" w:color="auto"/>
            <w:right w:val="none" w:sz="0" w:space="0" w:color="auto"/>
          </w:divBdr>
        </w:div>
        <w:div w:id="1898660497">
          <w:marLeft w:val="0"/>
          <w:marRight w:val="0"/>
          <w:marTop w:val="0"/>
          <w:marBottom w:val="0"/>
          <w:divBdr>
            <w:top w:val="none" w:sz="0" w:space="0" w:color="auto"/>
            <w:left w:val="none" w:sz="0" w:space="0" w:color="auto"/>
            <w:bottom w:val="none" w:sz="0" w:space="0" w:color="auto"/>
            <w:right w:val="none" w:sz="0" w:space="0" w:color="auto"/>
          </w:divBdr>
        </w:div>
        <w:div w:id="1669399750">
          <w:marLeft w:val="0"/>
          <w:marRight w:val="0"/>
          <w:marTop w:val="0"/>
          <w:marBottom w:val="0"/>
          <w:divBdr>
            <w:top w:val="none" w:sz="0" w:space="0" w:color="auto"/>
            <w:left w:val="none" w:sz="0" w:space="0" w:color="auto"/>
            <w:bottom w:val="none" w:sz="0" w:space="0" w:color="auto"/>
            <w:right w:val="none" w:sz="0" w:space="0" w:color="auto"/>
          </w:divBdr>
        </w:div>
        <w:div w:id="703285888">
          <w:marLeft w:val="0"/>
          <w:marRight w:val="0"/>
          <w:marTop w:val="0"/>
          <w:marBottom w:val="0"/>
          <w:divBdr>
            <w:top w:val="none" w:sz="0" w:space="0" w:color="auto"/>
            <w:left w:val="none" w:sz="0" w:space="0" w:color="auto"/>
            <w:bottom w:val="none" w:sz="0" w:space="0" w:color="auto"/>
            <w:right w:val="none" w:sz="0" w:space="0" w:color="auto"/>
          </w:divBdr>
        </w:div>
        <w:div w:id="506751916">
          <w:marLeft w:val="0"/>
          <w:marRight w:val="0"/>
          <w:marTop w:val="0"/>
          <w:marBottom w:val="0"/>
          <w:divBdr>
            <w:top w:val="none" w:sz="0" w:space="0" w:color="auto"/>
            <w:left w:val="none" w:sz="0" w:space="0" w:color="auto"/>
            <w:bottom w:val="none" w:sz="0" w:space="0" w:color="auto"/>
            <w:right w:val="none" w:sz="0" w:space="0" w:color="auto"/>
          </w:divBdr>
        </w:div>
        <w:div w:id="1347362616">
          <w:marLeft w:val="0"/>
          <w:marRight w:val="0"/>
          <w:marTop w:val="0"/>
          <w:marBottom w:val="0"/>
          <w:divBdr>
            <w:top w:val="none" w:sz="0" w:space="0" w:color="auto"/>
            <w:left w:val="none" w:sz="0" w:space="0" w:color="auto"/>
            <w:bottom w:val="none" w:sz="0" w:space="0" w:color="auto"/>
            <w:right w:val="none" w:sz="0" w:space="0" w:color="auto"/>
          </w:divBdr>
        </w:div>
        <w:div w:id="1093405165">
          <w:marLeft w:val="0"/>
          <w:marRight w:val="0"/>
          <w:marTop w:val="0"/>
          <w:marBottom w:val="0"/>
          <w:divBdr>
            <w:top w:val="none" w:sz="0" w:space="0" w:color="auto"/>
            <w:left w:val="none" w:sz="0" w:space="0" w:color="auto"/>
            <w:bottom w:val="none" w:sz="0" w:space="0" w:color="auto"/>
            <w:right w:val="none" w:sz="0" w:space="0" w:color="auto"/>
          </w:divBdr>
        </w:div>
        <w:div w:id="1435519644">
          <w:marLeft w:val="0"/>
          <w:marRight w:val="0"/>
          <w:marTop w:val="0"/>
          <w:marBottom w:val="0"/>
          <w:divBdr>
            <w:top w:val="none" w:sz="0" w:space="0" w:color="auto"/>
            <w:left w:val="none" w:sz="0" w:space="0" w:color="auto"/>
            <w:bottom w:val="none" w:sz="0" w:space="0" w:color="auto"/>
            <w:right w:val="none" w:sz="0" w:space="0" w:color="auto"/>
          </w:divBdr>
        </w:div>
        <w:div w:id="1561943946">
          <w:marLeft w:val="0"/>
          <w:marRight w:val="0"/>
          <w:marTop w:val="0"/>
          <w:marBottom w:val="0"/>
          <w:divBdr>
            <w:top w:val="none" w:sz="0" w:space="0" w:color="auto"/>
            <w:left w:val="none" w:sz="0" w:space="0" w:color="auto"/>
            <w:bottom w:val="none" w:sz="0" w:space="0" w:color="auto"/>
            <w:right w:val="none" w:sz="0" w:space="0" w:color="auto"/>
          </w:divBdr>
        </w:div>
        <w:div w:id="1232692784">
          <w:marLeft w:val="0"/>
          <w:marRight w:val="0"/>
          <w:marTop w:val="0"/>
          <w:marBottom w:val="0"/>
          <w:divBdr>
            <w:top w:val="none" w:sz="0" w:space="0" w:color="auto"/>
            <w:left w:val="none" w:sz="0" w:space="0" w:color="auto"/>
            <w:bottom w:val="none" w:sz="0" w:space="0" w:color="auto"/>
            <w:right w:val="none" w:sz="0" w:space="0" w:color="auto"/>
          </w:divBdr>
        </w:div>
        <w:div w:id="1808204461">
          <w:marLeft w:val="0"/>
          <w:marRight w:val="0"/>
          <w:marTop w:val="0"/>
          <w:marBottom w:val="0"/>
          <w:divBdr>
            <w:top w:val="none" w:sz="0" w:space="0" w:color="auto"/>
            <w:left w:val="none" w:sz="0" w:space="0" w:color="auto"/>
            <w:bottom w:val="none" w:sz="0" w:space="0" w:color="auto"/>
            <w:right w:val="none" w:sz="0" w:space="0" w:color="auto"/>
          </w:divBdr>
        </w:div>
        <w:div w:id="647512679">
          <w:marLeft w:val="0"/>
          <w:marRight w:val="0"/>
          <w:marTop w:val="0"/>
          <w:marBottom w:val="0"/>
          <w:divBdr>
            <w:top w:val="none" w:sz="0" w:space="0" w:color="auto"/>
            <w:left w:val="none" w:sz="0" w:space="0" w:color="auto"/>
            <w:bottom w:val="none" w:sz="0" w:space="0" w:color="auto"/>
            <w:right w:val="none" w:sz="0" w:space="0" w:color="auto"/>
          </w:divBdr>
        </w:div>
        <w:div w:id="399519863">
          <w:marLeft w:val="0"/>
          <w:marRight w:val="0"/>
          <w:marTop w:val="0"/>
          <w:marBottom w:val="0"/>
          <w:divBdr>
            <w:top w:val="none" w:sz="0" w:space="0" w:color="auto"/>
            <w:left w:val="none" w:sz="0" w:space="0" w:color="auto"/>
            <w:bottom w:val="none" w:sz="0" w:space="0" w:color="auto"/>
            <w:right w:val="none" w:sz="0" w:space="0" w:color="auto"/>
          </w:divBdr>
        </w:div>
        <w:div w:id="1738092305">
          <w:marLeft w:val="0"/>
          <w:marRight w:val="0"/>
          <w:marTop w:val="0"/>
          <w:marBottom w:val="0"/>
          <w:divBdr>
            <w:top w:val="none" w:sz="0" w:space="0" w:color="auto"/>
            <w:left w:val="none" w:sz="0" w:space="0" w:color="auto"/>
            <w:bottom w:val="none" w:sz="0" w:space="0" w:color="auto"/>
            <w:right w:val="none" w:sz="0" w:space="0" w:color="auto"/>
          </w:divBdr>
        </w:div>
        <w:div w:id="1153570327">
          <w:marLeft w:val="0"/>
          <w:marRight w:val="0"/>
          <w:marTop w:val="0"/>
          <w:marBottom w:val="0"/>
          <w:divBdr>
            <w:top w:val="none" w:sz="0" w:space="0" w:color="auto"/>
            <w:left w:val="none" w:sz="0" w:space="0" w:color="auto"/>
            <w:bottom w:val="none" w:sz="0" w:space="0" w:color="auto"/>
            <w:right w:val="none" w:sz="0" w:space="0" w:color="auto"/>
          </w:divBdr>
        </w:div>
        <w:div w:id="88165391">
          <w:marLeft w:val="0"/>
          <w:marRight w:val="0"/>
          <w:marTop w:val="0"/>
          <w:marBottom w:val="0"/>
          <w:divBdr>
            <w:top w:val="none" w:sz="0" w:space="0" w:color="auto"/>
            <w:left w:val="none" w:sz="0" w:space="0" w:color="auto"/>
            <w:bottom w:val="none" w:sz="0" w:space="0" w:color="auto"/>
            <w:right w:val="none" w:sz="0" w:space="0" w:color="auto"/>
          </w:divBdr>
        </w:div>
        <w:div w:id="2073655950">
          <w:marLeft w:val="0"/>
          <w:marRight w:val="0"/>
          <w:marTop w:val="0"/>
          <w:marBottom w:val="0"/>
          <w:divBdr>
            <w:top w:val="none" w:sz="0" w:space="0" w:color="auto"/>
            <w:left w:val="none" w:sz="0" w:space="0" w:color="auto"/>
            <w:bottom w:val="none" w:sz="0" w:space="0" w:color="auto"/>
            <w:right w:val="none" w:sz="0" w:space="0" w:color="auto"/>
          </w:divBdr>
        </w:div>
        <w:div w:id="1238981339">
          <w:marLeft w:val="0"/>
          <w:marRight w:val="0"/>
          <w:marTop w:val="0"/>
          <w:marBottom w:val="0"/>
          <w:divBdr>
            <w:top w:val="none" w:sz="0" w:space="0" w:color="auto"/>
            <w:left w:val="none" w:sz="0" w:space="0" w:color="auto"/>
            <w:bottom w:val="none" w:sz="0" w:space="0" w:color="auto"/>
            <w:right w:val="none" w:sz="0" w:space="0" w:color="auto"/>
          </w:divBdr>
        </w:div>
        <w:div w:id="533006679">
          <w:marLeft w:val="0"/>
          <w:marRight w:val="0"/>
          <w:marTop w:val="0"/>
          <w:marBottom w:val="0"/>
          <w:divBdr>
            <w:top w:val="none" w:sz="0" w:space="0" w:color="auto"/>
            <w:left w:val="none" w:sz="0" w:space="0" w:color="auto"/>
            <w:bottom w:val="none" w:sz="0" w:space="0" w:color="auto"/>
            <w:right w:val="none" w:sz="0" w:space="0" w:color="auto"/>
          </w:divBdr>
        </w:div>
        <w:div w:id="1399398849">
          <w:marLeft w:val="0"/>
          <w:marRight w:val="0"/>
          <w:marTop w:val="0"/>
          <w:marBottom w:val="0"/>
          <w:divBdr>
            <w:top w:val="none" w:sz="0" w:space="0" w:color="auto"/>
            <w:left w:val="none" w:sz="0" w:space="0" w:color="auto"/>
            <w:bottom w:val="none" w:sz="0" w:space="0" w:color="auto"/>
            <w:right w:val="none" w:sz="0" w:space="0" w:color="auto"/>
          </w:divBdr>
        </w:div>
        <w:div w:id="1851338417">
          <w:marLeft w:val="0"/>
          <w:marRight w:val="0"/>
          <w:marTop w:val="0"/>
          <w:marBottom w:val="0"/>
          <w:divBdr>
            <w:top w:val="none" w:sz="0" w:space="0" w:color="auto"/>
            <w:left w:val="none" w:sz="0" w:space="0" w:color="auto"/>
            <w:bottom w:val="none" w:sz="0" w:space="0" w:color="auto"/>
            <w:right w:val="none" w:sz="0" w:space="0" w:color="auto"/>
          </w:divBdr>
        </w:div>
        <w:div w:id="1281105835">
          <w:marLeft w:val="0"/>
          <w:marRight w:val="0"/>
          <w:marTop w:val="0"/>
          <w:marBottom w:val="0"/>
          <w:divBdr>
            <w:top w:val="none" w:sz="0" w:space="0" w:color="auto"/>
            <w:left w:val="none" w:sz="0" w:space="0" w:color="auto"/>
            <w:bottom w:val="none" w:sz="0" w:space="0" w:color="auto"/>
            <w:right w:val="none" w:sz="0" w:space="0" w:color="auto"/>
          </w:divBdr>
        </w:div>
        <w:div w:id="1737169930">
          <w:marLeft w:val="0"/>
          <w:marRight w:val="0"/>
          <w:marTop w:val="0"/>
          <w:marBottom w:val="0"/>
          <w:divBdr>
            <w:top w:val="none" w:sz="0" w:space="0" w:color="auto"/>
            <w:left w:val="none" w:sz="0" w:space="0" w:color="auto"/>
            <w:bottom w:val="none" w:sz="0" w:space="0" w:color="auto"/>
            <w:right w:val="none" w:sz="0" w:space="0" w:color="auto"/>
          </w:divBdr>
        </w:div>
        <w:div w:id="772172153">
          <w:marLeft w:val="0"/>
          <w:marRight w:val="0"/>
          <w:marTop w:val="0"/>
          <w:marBottom w:val="0"/>
          <w:divBdr>
            <w:top w:val="none" w:sz="0" w:space="0" w:color="auto"/>
            <w:left w:val="none" w:sz="0" w:space="0" w:color="auto"/>
            <w:bottom w:val="none" w:sz="0" w:space="0" w:color="auto"/>
            <w:right w:val="none" w:sz="0" w:space="0" w:color="auto"/>
          </w:divBdr>
        </w:div>
        <w:div w:id="1844279642">
          <w:marLeft w:val="0"/>
          <w:marRight w:val="0"/>
          <w:marTop w:val="0"/>
          <w:marBottom w:val="0"/>
          <w:divBdr>
            <w:top w:val="none" w:sz="0" w:space="0" w:color="auto"/>
            <w:left w:val="none" w:sz="0" w:space="0" w:color="auto"/>
            <w:bottom w:val="none" w:sz="0" w:space="0" w:color="auto"/>
            <w:right w:val="none" w:sz="0" w:space="0" w:color="auto"/>
          </w:divBdr>
        </w:div>
        <w:div w:id="321668503">
          <w:marLeft w:val="0"/>
          <w:marRight w:val="0"/>
          <w:marTop w:val="0"/>
          <w:marBottom w:val="0"/>
          <w:divBdr>
            <w:top w:val="none" w:sz="0" w:space="0" w:color="auto"/>
            <w:left w:val="none" w:sz="0" w:space="0" w:color="auto"/>
            <w:bottom w:val="none" w:sz="0" w:space="0" w:color="auto"/>
            <w:right w:val="none" w:sz="0" w:space="0" w:color="auto"/>
          </w:divBdr>
        </w:div>
        <w:div w:id="1542017455">
          <w:marLeft w:val="0"/>
          <w:marRight w:val="0"/>
          <w:marTop w:val="0"/>
          <w:marBottom w:val="0"/>
          <w:divBdr>
            <w:top w:val="none" w:sz="0" w:space="0" w:color="auto"/>
            <w:left w:val="none" w:sz="0" w:space="0" w:color="auto"/>
            <w:bottom w:val="none" w:sz="0" w:space="0" w:color="auto"/>
            <w:right w:val="none" w:sz="0" w:space="0" w:color="auto"/>
          </w:divBdr>
        </w:div>
        <w:div w:id="1387950057">
          <w:marLeft w:val="0"/>
          <w:marRight w:val="0"/>
          <w:marTop w:val="0"/>
          <w:marBottom w:val="0"/>
          <w:divBdr>
            <w:top w:val="none" w:sz="0" w:space="0" w:color="auto"/>
            <w:left w:val="none" w:sz="0" w:space="0" w:color="auto"/>
            <w:bottom w:val="none" w:sz="0" w:space="0" w:color="auto"/>
            <w:right w:val="none" w:sz="0" w:space="0" w:color="auto"/>
          </w:divBdr>
        </w:div>
        <w:div w:id="1573463485">
          <w:marLeft w:val="0"/>
          <w:marRight w:val="0"/>
          <w:marTop w:val="0"/>
          <w:marBottom w:val="0"/>
          <w:divBdr>
            <w:top w:val="none" w:sz="0" w:space="0" w:color="auto"/>
            <w:left w:val="none" w:sz="0" w:space="0" w:color="auto"/>
            <w:bottom w:val="none" w:sz="0" w:space="0" w:color="auto"/>
            <w:right w:val="none" w:sz="0" w:space="0" w:color="auto"/>
          </w:divBdr>
        </w:div>
        <w:div w:id="1400252166">
          <w:marLeft w:val="0"/>
          <w:marRight w:val="0"/>
          <w:marTop w:val="0"/>
          <w:marBottom w:val="0"/>
          <w:divBdr>
            <w:top w:val="none" w:sz="0" w:space="0" w:color="auto"/>
            <w:left w:val="none" w:sz="0" w:space="0" w:color="auto"/>
            <w:bottom w:val="none" w:sz="0" w:space="0" w:color="auto"/>
            <w:right w:val="none" w:sz="0" w:space="0" w:color="auto"/>
          </w:divBdr>
        </w:div>
        <w:div w:id="851529771">
          <w:marLeft w:val="0"/>
          <w:marRight w:val="0"/>
          <w:marTop w:val="0"/>
          <w:marBottom w:val="0"/>
          <w:divBdr>
            <w:top w:val="none" w:sz="0" w:space="0" w:color="auto"/>
            <w:left w:val="none" w:sz="0" w:space="0" w:color="auto"/>
            <w:bottom w:val="none" w:sz="0" w:space="0" w:color="auto"/>
            <w:right w:val="none" w:sz="0" w:space="0" w:color="auto"/>
          </w:divBdr>
        </w:div>
        <w:div w:id="275604650">
          <w:marLeft w:val="0"/>
          <w:marRight w:val="0"/>
          <w:marTop w:val="0"/>
          <w:marBottom w:val="0"/>
          <w:divBdr>
            <w:top w:val="none" w:sz="0" w:space="0" w:color="auto"/>
            <w:left w:val="none" w:sz="0" w:space="0" w:color="auto"/>
            <w:bottom w:val="none" w:sz="0" w:space="0" w:color="auto"/>
            <w:right w:val="none" w:sz="0" w:space="0" w:color="auto"/>
          </w:divBdr>
        </w:div>
        <w:div w:id="5255226">
          <w:marLeft w:val="0"/>
          <w:marRight w:val="0"/>
          <w:marTop w:val="0"/>
          <w:marBottom w:val="0"/>
          <w:divBdr>
            <w:top w:val="none" w:sz="0" w:space="0" w:color="auto"/>
            <w:left w:val="none" w:sz="0" w:space="0" w:color="auto"/>
            <w:bottom w:val="none" w:sz="0" w:space="0" w:color="auto"/>
            <w:right w:val="none" w:sz="0" w:space="0" w:color="auto"/>
          </w:divBdr>
        </w:div>
        <w:div w:id="744231048">
          <w:marLeft w:val="0"/>
          <w:marRight w:val="0"/>
          <w:marTop w:val="0"/>
          <w:marBottom w:val="0"/>
          <w:divBdr>
            <w:top w:val="none" w:sz="0" w:space="0" w:color="auto"/>
            <w:left w:val="none" w:sz="0" w:space="0" w:color="auto"/>
            <w:bottom w:val="none" w:sz="0" w:space="0" w:color="auto"/>
            <w:right w:val="none" w:sz="0" w:space="0" w:color="auto"/>
          </w:divBdr>
        </w:div>
        <w:div w:id="1297488366">
          <w:marLeft w:val="0"/>
          <w:marRight w:val="0"/>
          <w:marTop w:val="0"/>
          <w:marBottom w:val="0"/>
          <w:divBdr>
            <w:top w:val="none" w:sz="0" w:space="0" w:color="auto"/>
            <w:left w:val="none" w:sz="0" w:space="0" w:color="auto"/>
            <w:bottom w:val="none" w:sz="0" w:space="0" w:color="auto"/>
            <w:right w:val="none" w:sz="0" w:space="0" w:color="auto"/>
          </w:divBdr>
        </w:div>
        <w:div w:id="1248612403">
          <w:marLeft w:val="0"/>
          <w:marRight w:val="0"/>
          <w:marTop w:val="0"/>
          <w:marBottom w:val="0"/>
          <w:divBdr>
            <w:top w:val="none" w:sz="0" w:space="0" w:color="auto"/>
            <w:left w:val="none" w:sz="0" w:space="0" w:color="auto"/>
            <w:bottom w:val="none" w:sz="0" w:space="0" w:color="auto"/>
            <w:right w:val="none" w:sz="0" w:space="0" w:color="auto"/>
          </w:divBdr>
        </w:div>
        <w:div w:id="1332954614">
          <w:marLeft w:val="0"/>
          <w:marRight w:val="0"/>
          <w:marTop w:val="0"/>
          <w:marBottom w:val="0"/>
          <w:divBdr>
            <w:top w:val="none" w:sz="0" w:space="0" w:color="auto"/>
            <w:left w:val="none" w:sz="0" w:space="0" w:color="auto"/>
            <w:bottom w:val="none" w:sz="0" w:space="0" w:color="auto"/>
            <w:right w:val="none" w:sz="0" w:space="0" w:color="auto"/>
          </w:divBdr>
        </w:div>
        <w:div w:id="312608708">
          <w:marLeft w:val="0"/>
          <w:marRight w:val="0"/>
          <w:marTop w:val="0"/>
          <w:marBottom w:val="0"/>
          <w:divBdr>
            <w:top w:val="none" w:sz="0" w:space="0" w:color="auto"/>
            <w:left w:val="none" w:sz="0" w:space="0" w:color="auto"/>
            <w:bottom w:val="none" w:sz="0" w:space="0" w:color="auto"/>
            <w:right w:val="none" w:sz="0" w:space="0" w:color="auto"/>
          </w:divBdr>
        </w:div>
        <w:div w:id="2146313481">
          <w:marLeft w:val="0"/>
          <w:marRight w:val="0"/>
          <w:marTop w:val="0"/>
          <w:marBottom w:val="0"/>
          <w:divBdr>
            <w:top w:val="none" w:sz="0" w:space="0" w:color="auto"/>
            <w:left w:val="none" w:sz="0" w:space="0" w:color="auto"/>
            <w:bottom w:val="none" w:sz="0" w:space="0" w:color="auto"/>
            <w:right w:val="none" w:sz="0" w:space="0" w:color="auto"/>
          </w:divBdr>
        </w:div>
        <w:div w:id="1247111707">
          <w:marLeft w:val="0"/>
          <w:marRight w:val="0"/>
          <w:marTop w:val="0"/>
          <w:marBottom w:val="0"/>
          <w:divBdr>
            <w:top w:val="none" w:sz="0" w:space="0" w:color="auto"/>
            <w:left w:val="none" w:sz="0" w:space="0" w:color="auto"/>
            <w:bottom w:val="none" w:sz="0" w:space="0" w:color="auto"/>
            <w:right w:val="none" w:sz="0" w:space="0" w:color="auto"/>
          </w:divBdr>
        </w:div>
        <w:div w:id="587075813">
          <w:marLeft w:val="0"/>
          <w:marRight w:val="0"/>
          <w:marTop w:val="0"/>
          <w:marBottom w:val="0"/>
          <w:divBdr>
            <w:top w:val="none" w:sz="0" w:space="0" w:color="auto"/>
            <w:left w:val="none" w:sz="0" w:space="0" w:color="auto"/>
            <w:bottom w:val="none" w:sz="0" w:space="0" w:color="auto"/>
            <w:right w:val="none" w:sz="0" w:space="0" w:color="auto"/>
          </w:divBdr>
        </w:div>
        <w:div w:id="873805365">
          <w:marLeft w:val="0"/>
          <w:marRight w:val="0"/>
          <w:marTop w:val="0"/>
          <w:marBottom w:val="0"/>
          <w:divBdr>
            <w:top w:val="none" w:sz="0" w:space="0" w:color="auto"/>
            <w:left w:val="none" w:sz="0" w:space="0" w:color="auto"/>
            <w:bottom w:val="none" w:sz="0" w:space="0" w:color="auto"/>
            <w:right w:val="none" w:sz="0" w:space="0" w:color="auto"/>
          </w:divBdr>
        </w:div>
        <w:div w:id="341977308">
          <w:marLeft w:val="0"/>
          <w:marRight w:val="0"/>
          <w:marTop w:val="0"/>
          <w:marBottom w:val="0"/>
          <w:divBdr>
            <w:top w:val="none" w:sz="0" w:space="0" w:color="auto"/>
            <w:left w:val="none" w:sz="0" w:space="0" w:color="auto"/>
            <w:bottom w:val="none" w:sz="0" w:space="0" w:color="auto"/>
            <w:right w:val="none" w:sz="0" w:space="0" w:color="auto"/>
          </w:divBdr>
        </w:div>
        <w:div w:id="111168224">
          <w:marLeft w:val="0"/>
          <w:marRight w:val="0"/>
          <w:marTop w:val="0"/>
          <w:marBottom w:val="0"/>
          <w:divBdr>
            <w:top w:val="none" w:sz="0" w:space="0" w:color="auto"/>
            <w:left w:val="none" w:sz="0" w:space="0" w:color="auto"/>
            <w:bottom w:val="none" w:sz="0" w:space="0" w:color="auto"/>
            <w:right w:val="none" w:sz="0" w:space="0" w:color="auto"/>
          </w:divBdr>
        </w:div>
        <w:div w:id="548346420">
          <w:marLeft w:val="0"/>
          <w:marRight w:val="0"/>
          <w:marTop w:val="0"/>
          <w:marBottom w:val="0"/>
          <w:divBdr>
            <w:top w:val="none" w:sz="0" w:space="0" w:color="auto"/>
            <w:left w:val="none" w:sz="0" w:space="0" w:color="auto"/>
            <w:bottom w:val="none" w:sz="0" w:space="0" w:color="auto"/>
            <w:right w:val="none" w:sz="0" w:space="0" w:color="auto"/>
          </w:divBdr>
        </w:div>
        <w:div w:id="1391735935">
          <w:marLeft w:val="0"/>
          <w:marRight w:val="0"/>
          <w:marTop w:val="0"/>
          <w:marBottom w:val="0"/>
          <w:divBdr>
            <w:top w:val="none" w:sz="0" w:space="0" w:color="auto"/>
            <w:left w:val="none" w:sz="0" w:space="0" w:color="auto"/>
            <w:bottom w:val="none" w:sz="0" w:space="0" w:color="auto"/>
            <w:right w:val="none" w:sz="0" w:space="0" w:color="auto"/>
          </w:divBdr>
        </w:div>
        <w:div w:id="45422290">
          <w:marLeft w:val="0"/>
          <w:marRight w:val="0"/>
          <w:marTop w:val="0"/>
          <w:marBottom w:val="0"/>
          <w:divBdr>
            <w:top w:val="none" w:sz="0" w:space="0" w:color="auto"/>
            <w:left w:val="none" w:sz="0" w:space="0" w:color="auto"/>
            <w:bottom w:val="none" w:sz="0" w:space="0" w:color="auto"/>
            <w:right w:val="none" w:sz="0" w:space="0" w:color="auto"/>
          </w:divBdr>
        </w:div>
        <w:div w:id="745392">
          <w:marLeft w:val="0"/>
          <w:marRight w:val="0"/>
          <w:marTop w:val="0"/>
          <w:marBottom w:val="0"/>
          <w:divBdr>
            <w:top w:val="none" w:sz="0" w:space="0" w:color="auto"/>
            <w:left w:val="none" w:sz="0" w:space="0" w:color="auto"/>
            <w:bottom w:val="none" w:sz="0" w:space="0" w:color="auto"/>
            <w:right w:val="none" w:sz="0" w:space="0" w:color="auto"/>
          </w:divBdr>
        </w:div>
        <w:div w:id="308248036">
          <w:marLeft w:val="0"/>
          <w:marRight w:val="0"/>
          <w:marTop w:val="0"/>
          <w:marBottom w:val="0"/>
          <w:divBdr>
            <w:top w:val="none" w:sz="0" w:space="0" w:color="auto"/>
            <w:left w:val="none" w:sz="0" w:space="0" w:color="auto"/>
            <w:bottom w:val="none" w:sz="0" w:space="0" w:color="auto"/>
            <w:right w:val="none" w:sz="0" w:space="0" w:color="auto"/>
          </w:divBdr>
        </w:div>
        <w:div w:id="1123108710">
          <w:marLeft w:val="0"/>
          <w:marRight w:val="0"/>
          <w:marTop w:val="0"/>
          <w:marBottom w:val="0"/>
          <w:divBdr>
            <w:top w:val="none" w:sz="0" w:space="0" w:color="auto"/>
            <w:left w:val="none" w:sz="0" w:space="0" w:color="auto"/>
            <w:bottom w:val="none" w:sz="0" w:space="0" w:color="auto"/>
            <w:right w:val="none" w:sz="0" w:space="0" w:color="auto"/>
          </w:divBdr>
        </w:div>
        <w:div w:id="1009218076">
          <w:marLeft w:val="0"/>
          <w:marRight w:val="0"/>
          <w:marTop w:val="0"/>
          <w:marBottom w:val="0"/>
          <w:divBdr>
            <w:top w:val="none" w:sz="0" w:space="0" w:color="auto"/>
            <w:left w:val="none" w:sz="0" w:space="0" w:color="auto"/>
            <w:bottom w:val="none" w:sz="0" w:space="0" w:color="auto"/>
            <w:right w:val="none" w:sz="0" w:space="0" w:color="auto"/>
          </w:divBdr>
        </w:div>
        <w:div w:id="1327905315">
          <w:marLeft w:val="0"/>
          <w:marRight w:val="0"/>
          <w:marTop w:val="0"/>
          <w:marBottom w:val="0"/>
          <w:divBdr>
            <w:top w:val="none" w:sz="0" w:space="0" w:color="auto"/>
            <w:left w:val="none" w:sz="0" w:space="0" w:color="auto"/>
            <w:bottom w:val="none" w:sz="0" w:space="0" w:color="auto"/>
            <w:right w:val="none" w:sz="0" w:space="0" w:color="auto"/>
          </w:divBdr>
        </w:div>
        <w:div w:id="1900899350">
          <w:marLeft w:val="0"/>
          <w:marRight w:val="0"/>
          <w:marTop w:val="0"/>
          <w:marBottom w:val="0"/>
          <w:divBdr>
            <w:top w:val="none" w:sz="0" w:space="0" w:color="auto"/>
            <w:left w:val="none" w:sz="0" w:space="0" w:color="auto"/>
            <w:bottom w:val="none" w:sz="0" w:space="0" w:color="auto"/>
            <w:right w:val="none" w:sz="0" w:space="0" w:color="auto"/>
          </w:divBdr>
        </w:div>
        <w:div w:id="517306923">
          <w:marLeft w:val="0"/>
          <w:marRight w:val="0"/>
          <w:marTop w:val="0"/>
          <w:marBottom w:val="0"/>
          <w:divBdr>
            <w:top w:val="none" w:sz="0" w:space="0" w:color="auto"/>
            <w:left w:val="none" w:sz="0" w:space="0" w:color="auto"/>
            <w:bottom w:val="none" w:sz="0" w:space="0" w:color="auto"/>
            <w:right w:val="none" w:sz="0" w:space="0" w:color="auto"/>
          </w:divBdr>
        </w:div>
        <w:div w:id="2146850425">
          <w:marLeft w:val="0"/>
          <w:marRight w:val="0"/>
          <w:marTop w:val="0"/>
          <w:marBottom w:val="0"/>
          <w:divBdr>
            <w:top w:val="none" w:sz="0" w:space="0" w:color="auto"/>
            <w:left w:val="none" w:sz="0" w:space="0" w:color="auto"/>
            <w:bottom w:val="none" w:sz="0" w:space="0" w:color="auto"/>
            <w:right w:val="none" w:sz="0" w:space="0" w:color="auto"/>
          </w:divBdr>
        </w:div>
        <w:div w:id="172887332">
          <w:marLeft w:val="0"/>
          <w:marRight w:val="0"/>
          <w:marTop w:val="0"/>
          <w:marBottom w:val="0"/>
          <w:divBdr>
            <w:top w:val="none" w:sz="0" w:space="0" w:color="auto"/>
            <w:left w:val="none" w:sz="0" w:space="0" w:color="auto"/>
            <w:bottom w:val="none" w:sz="0" w:space="0" w:color="auto"/>
            <w:right w:val="none" w:sz="0" w:space="0" w:color="auto"/>
          </w:divBdr>
        </w:div>
        <w:div w:id="434985855">
          <w:marLeft w:val="0"/>
          <w:marRight w:val="0"/>
          <w:marTop w:val="0"/>
          <w:marBottom w:val="0"/>
          <w:divBdr>
            <w:top w:val="none" w:sz="0" w:space="0" w:color="auto"/>
            <w:left w:val="none" w:sz="0" w:space="0" w:color="auto"/>
            <w:bottom w:val="none" w:sz="0" w:space="0" w:color="auto"/>
            <w:right w:val="none" w:sz="0" w:space="0" w:color="auto"/>
          </w:divBdr>
        </w:div>
        <w:div w:id="741030615">
          <w:marLeft w:val="0"/>
          <w:marRight w:val="0"/>
          <w:marTop w:val="0"/>
          <w:marBottom w:val="0"/>
          <w:divBdr>
            <w:top w:val="none" w:sz="0" w:space="0" w:color="auto"/>
            <w:left w:val="none" w:sz="0" w:space="0" w:color="auto"/>
            <w:bottom w:val="none" w:sz="0" w:space="0" w:color="auto"/>
            <w:right w:val="none" w:sz="0" w:space="0" w:color="auto"/>
          </w:divBdr>
        </w:div>
        <w:div w:id="1449010852">
          <w:marLeft w:val="0"/>
          <w:marRight w:val="0"/>
          <w:marTop w:val="0"/>
          <w:marBottom w:val="0"/>
          <w:divBdr>
            <w:top w:val="none" w:sz="0" w:space="0" w:color="auto"/>
            <w:left w:val="none" w:sz="0" w:space="0" w:color="auto"/>
            <w:bottom w:val="none" w:sz="0" w:space="0" w:color="auto"/>
            <w:right w:val="none" w:sz="0" w:space="0" w:color="auto"/>
          </w:divBdr>
        </w:div>
        <w:div w:id="2082364909">
          <w:marLeft w:val="0"/>
          <w:marRight w:val="0"/>
          <w:marTop w:val="0"/>
          <w:marBottom w:val="0"/>
          <w:divBdr>
            <w:top w:val="none" w:sz="0" w:space="0" w:color="auto"/>
            <w:left w:val="none" w:sz="0" w:space="0" w:color="auto"/>
            <w:bottom w:val="none" w:sz="0" w:space="0" w:color="auto"/>
            <w:right w:val="none" w:sz="0" w:space="0" w:color="auto"/>
          </w:divBdr>
        </w:div>
        <w:div w:id="1875847224">
          <w:marLeft w:val="0"/>
          <w:marRight w:val="0"/>
          <w:marTop w:val="0"/>
          <w:marBottom w:val="0"/>
          <w:divBdr>
            <w:top w:val="none" w:sz="0" w:space="0" w:color="auto"/>
            <w:left w:val="none" w:sz="0" w:space="0" w:color="auto"/>
            <w:bottom w:val="none" w:sz="0" w:space="0" w:color="auto"/>
            <w:right w:val="none" w:sz="0" w:space="0" w:color="auto"/>
          </w:divBdr>
        </w:div>
        <w:div w:id="158153581">
          <w:marLeft w:val="0"/>
          <w:marRight w:val="0"/>
          <w:marTop w:val="0"/>
          <w:marBottom w:val="0"/>
          <w:divBdr>
            <w:top w:val="none" w:sz="0" w:space="0" w:color="auto"/>
            <w:left w:val="none" w:sz="0" w:space="0" w:color="auto"/>
            <w:bottom w:val="none" w:sz="0" w:space="0" w:color="auto"/>
            <w:right w:val="none" w:sz="0" w:space="0" w:color="auto"/>
          </w:divBdr>
        </w:div>
        <w:div w:id="1498761896">
          <w:marLeft w:val="0"/>
          <w:marRight w:val="0"/>
          <w:marTop w:val="0"/>
          <w:marBottom w:val="0"/>
          <w:divBdr>
            <w:top w:val="none" w:sz="0" w:space="0" w:color="auto"/>
            <w:left w:val="none" w:sz="0" w:space="0" w:color="auto"/>
            <w:bottom w:val="none" w:sz="0" w:space="0" w:color="auto"/>
            <w:right w:val="none" w:sz="0" w:space="0" w:color="auto"/>
          </w:divBdr>
        </w:div>
        <w:div w:id="680132730">
          <w:marLeft w:val="0"/>
          <w:marRight w:val="0"/>
          <w:marTop w:val="0"/>
          <w:marBottom w:val="0"/>
          <w:divBdr>
            <w:top w:val="none" w:sz="0" w:space="0" w:color="auto"/>
            <w:left w:val="none" w:sz="0" w:space="0" w:color="auto"/>
            <w:bottom w:val="none" w:sz="0" w:space="0" w:color="auto"/>
            <w:right w:val="none" w:sz="0" w:space="0" w:color="auto"/>
          </w:divBdr>
        </w:div>
        <w:div w:id="1508329724">
          <w:marLeft w:val="0"/>
          <w:marRight w:val="0"/>
          <w:marTop w:val="0"/>
          <w:marBottom w:val="0"/>
          <w:divBdr>
            <w:top w:val="none" w:sz="0" w:space="0" w:color="auto"/>
            <w:left w:val="none" w:sz="0" w:space="0" w:color="auto"/>
            <w:bottom w:val="none" w:sz="0" w:space="0" w:color="auto"/>
            <w:right w:val="none" w:sz="0" w:space="0" w:color="auto"/>
          </w:divBdr>
        </w:div>
        <w:div w:id="123811184">
          <w:marLeft w:val="0"/>
          <w:marRight w:val="0"/>
          <w:marTop w:val="0"/>
          <w:marBottom w:val="0"/>
          <w:divBdr>
            <w:top w:val="none" w:sz="0" w:space="0" w:color="auto"/>
            <w:left w:val="none" w:sz="0" w:space="0" w:color="auto"/>
            <w:bottom w:val="none" w:sz="0" w:space="0" w:color="auto"/>
            <w:right w:val="none" w:sz="0" w:space="0" w:color="auto"/>
          </w:divBdr>
        </w:div>
        <w:div w:id="624195716">
          <w:marLeft w:val="0"/>
          <w:marRight w:val="0"/>
          <w:marTop w:val="0"/>
          <w:marBottom w:val="0"/>
          <w:divBdr>
            <w:top w:val="none" w:sz="0" w:space="0" w:color="auto"/>
            <w:left w:val="none" w:sz="0" w:space="0" w:color="auto"/>
            <w:bottom w:val="none" w:sz="0" w:space="0" w:color="auto"/>
            <w:right w:val="none" w:sz="0" w:space="0" w:color="auto"/>
          </w:divBdr>
        </w:div>
        <w:div w:id="131025952">
          <w:marLeft w:val="0"/>
          <w:marRight w:val="0"/>
          <w:marTop w:val="0"/>
          <w:marBottom w:val="0"/>
          <w:divBdr>
            <w:top w:val="none" w:sz="0" w:space="0" w:color="auto"/>
            <w:left w:val="none" w:sz="0" w:space="0" w:color="auto"/>
            <w:bottom w:val="none" w:sz="0" w:space="0" w:color="auto"/>
            <w:right w:val="none" w:sz="0" w:space="0" w:color="auto"/>
          </w:divBdr>
        </w:div>
        <w:div w:id="1996762934">
          <w:marLeft w:val="0"/>
          <w:marRight w:val="0"/>
          <w:marTop w:val="0"/>
          <w:marBottom w:val="0"/>
          <w:divBdr>
            <w:top w:val="none" w:sz="0" w:space="0" w:color="auto"/>
            <w:left w:val="none" w:sz="0" w:space="0" w:color="auto"/>
            <w:bottom w:val="none" w:sz="0" w:space="0" w:color="auto"/>
            <w:right w:val="none" w:sz="0" w:space="0" w:color="auto"/>
          </w:divBdr>
        </w:div>
        <w:div w:id="1148009989">
          <w:marLeft w:val="0"/>
          <w:marRight w:val="0"/>
          <w:marTop w:val="0"/>
          <w:marBottom w:val="0"/>
          <w:divBdr>
            <w:top w:val="none" w:sz="0" w:space="0" w:color="auto"/>
            <w:left w:val="none" w:sz="0" w:space="0" w:color="auto"/>
            <w:bottom w:val="none" w:sz="0" w:space="0" w:color="auto"/>
            <w:right w:val="none" w:sz="0" w:space="0" w:color="auto"/>
          </w:divBdr>
        </w:div>
        <w:div w:id="1681663555">
          <w:marLeft w:val="0"/>
          <w:marRight w:val="0"/>
          <w:marTop w:val="0"/>
          <w:marBottom w:val="0"/>
          <w:divBdr>
            <w:top w:val="none" w:sz="0" w:space="0" w:color="auto"/>
            <w:left w:val="none" w:sz="0" w:space="0" w:color="auto"/>
            <w:bottom w:val="none" w:sz="0" w:space="0" w:color="auto"/>
            <w:right w:val="none" w:sz="0" w:space="0" w:color="auto"/>
          </w:divBdr>
        </w:div>
        <w:div w:id="1756826257">
          <w:marLeft w:val="0"/>
          <w:marRight w:val="0"/>
          <w:marTop w:val="0"/>
          <w:marBottom w:val="0"/>
          <w:divBdr>
            <w:top w:val="none" w:sz="0" w:space="0" w:color="auto"/>
            <w:left w:val="none" w:sz="0" w:space="0" w:color="auto"/>
            <w:bottom w:val="none" w:sz="0" w:space="0" w:color="auto"/>
            <w:right w:val="none" w:sz="0" w:space="0" w:color="auto"/>
          </w:divBdr>
        </w:div>
        <w:div w:id="1591624850">
          <w:marLeft w:val="0"/>
          <w:marRight w:val="0"/>
          <w:marTop w:val="0"/>
          <w:marBottom w:val="0"/>
          <w:divBdr>
            <w:top w:val="none" w:sz="0" w:space="0" w:color="auto"/>
            <w:left w:val="none" w:sz="0" w:space="0" w:color="auto"/>
            <w:bottom w:val="none" w:sz="0" w:space="0" w:color="auto"/>
            <w:right w:val="none" w:sz="0" w:space="0" w:color="auto"/>
          </w:divBdr>
        </w:div>
        <w:div w:id="818620700">
          <w:marLeft w:val="0"/>
          <w:marRight w:val="0"/>
          <w:marTop w:val="0"/>
          <w:marBottom w:val="0"/>
          <w:divBdr>
            <w:top w:val="none" w:sz="0" w:space="0" w:color="auto"/>
            <w:left w:val="none" w:sz="0" w:space="0" w:color="auto"/>
            <w:bottom w:val="none" w:sz="0" w:space="0" w:color="auto"/>
            <w:right w:val="none" w:sz="0" w:space="0" w:color="auto"/>
          </w:divBdr>
        </w:div>
        <w:div w:id="469372343">
          <w:marLeft w:val="0"/>
          <w:marRight w:val="0"/>
          <w:marTop w:val="0"/>
          <w:marBottom w:val="0"/>
          <w:divBdr>
            <w:top w:val="none" w:sz="0" w:space="0" w:color="auto"/>
            <w:left w:val="none" w:sz="0" w:space="0" w:color="auto"/>
            <w:bottom w:val="none" w:sz="0" w:space="0" w:color="auto"/>
            <w:right w:val="none" w:sz="0" w:space="0" w:color="auto"/>
          </w:divBdr>
        </w:div>
        <w:div w:id="850069773">
          <w:marLeft w:val="0"/>
          <w:marRight w:val="0"/>
          <w:marTop w:val="0"/>
          <w:marBottom w:val="0"/>
          <w:divBdr>
            <w:top w:val="none" w:sz="0" w:space="0" w:color="auto"/>
            <w:left w:val="none" w:sz="0" w:space="0" w:color="auto"/>
            <w:bottom w:val="none" w:sz="0" w:space="0" w:color="auto"/>
            <w:right w:val="none" w:sz="0" w:space="0" w:color="auto"/>
          </w:divBdr>
        </w:div>
        <w:div w:id="1263807551">
          <w:marLeft w:val="0"/>
          <w:marRight w:val="0"/>
          <w:marTop w:val="0"/>
          <w:marBottom w:val="0"/>
          <w:divBdr>
            <w:top w:val="none" w:sz="0" w:space="0" w:color="auto"/>
            <w:left w:val="none" w:sz="0" w:space="0" w:color="auto"/>
            <w:bottom w:val="none" w:sz="0" w:space="0" w:color="auto"/>
            <w:right w:val="none" w:sz="0" w:space="0" w:color="auto"/>
          </w:divBdr>
        </w:div>
        <w:div w:id="2071414598">
          <w:marLeft w:val="0"/>
          <w:marRight w:val="0"/>
          <w:marTop w:val="0"/>
          <w:marBottom w:val="0"/>
          <w:divBdr>
            <w:top w:val="none" w:sz="0" w:space="0" w:color="auto"/>
            <w:left w:val="none" w:sz="0" w:space="0" w:color="auto"/>
            <w:bottom w:val="none" w:sz="0" w:space="0" w:color="auto"/>
            <w:right w:val="none" w:sz="0" w:space="0" w:color="auto"/>
          </w:divBdr>
        </w:div>
        <w:div w:id="1454472941">
          <w:marLeft w:val="0"/>
          <w:marRight w:val="0"/>
          <w:marTop w:val="0"/>
          <w:marBottom w:val="0"/>
          <w:divBdr>
            <w:top w:val="none" w:sz="0" w:space="0" w:color="auto"/>
            <w:left w:val="none" w:sz="0" w:space="0" w:color="auto"/>
            <w:bottom w:val="none" w:sz="0" w:space="0" w:color="auto"/>
            <w:right w:val="none" w:sz="0" w:space="0" w:color="auto"/>
          </w:divBdr>
        </w:div>
        <w:div w:id="2083675652">
          <w:marLeft w:val="0"/>
          <w:marRight w:val="0"/>
          <w:marTop w:val="0"/>
          <w:marBottom w:val="0"/>
          <w:divBdr>
            <w:top w:val="none" w:sz="0" w:space="0" w:color="auto"/>
            <w:left w:val="none" w:sz="0" w:space="0" w:color="auto"/>
            <w:bottom w:val="none" w:sz="0" w:space="0" w:color="auto"/>
            <w:right w:val="none" w:sz="0" w:space="0" w:color="auto"/>
          </w:divBdr>
        </w:div>
        <w:div w:id="1476751532">
          <w:marLeft w:val="0"/>
          <w:marRight w:val="0"/>
          <w:marTop w:val="0"/>
          <w:marBottom w:val="0"/>
          <w:divBdr>
            <w:top w:val="none" w:sz="0" w:space="0" w:color="auto"/>
            <w:left w:val="none" w:sz="0" w:space="0" w:color="auto"/>
            <w:bottom w:val="none" w:sz="0" w:space="0" w:color="auto"/>
            <w:right w:val="none" w:sz="0" w:space="0" w:color="auto"/>
          </w:divBdr>
        </w:div>
        <w:div w:id="458228252">
          <w:marLeft w:val="0"/>
          <w:marRight w:val="0"/>
          <w:marTop w:val="0"/>
          <w:marBottom w:val="0"/>
          <w:divBdr>
            <w:top w:val="none" w:sz="0" w:space="0" w:color="auto"/>
            <w:left w:val="none" w:sz="0" w:space="0" w:color="auto"/>
            <w:bottom w:val="none" w:sz="0" w:space="0" w:color="auto"/>
            <w:right w:val="none" w:sz="0" w:space="0" w:color="auto"/>
          </w:divBdr>
        </w:div>
        <w:div w:id="1774589329">
          <w:marLeft w:val="0"/>
          <w:marRight w:val="0"/>
          <w:marTop w:val="0"/>
          <w:marBottom w:val="0"/>
          <w:divBdr>
            <w:top w:val="none" w:sz="0" w:space="0" w:color="auto"/>
            <w:left w:val="none" w:sz="0" w:space="0" w:color="auto"/>
            <w:bottom w:val="none" w:sz="0" w:space="0" w:color="auto"/>
            <w:right w:val="none" w:sz="0" w:space="0" w:color="auto"/>
          </w:divBdr>
        </w:div>
        <w:div w:id="2085493435">
          <w:marLeft w:val="0"/>
          <w:marRight w:val="0"/>
          <w:marTop w:val="0"/>
          <w:marBottom w:val="0"/>
          <w:divBdr>
            <w:top w:val="none" w:sz="0" w:space="0" w:color="auto"/>
            <w:left w:val="none" w:sz="0" w:space="0" w:color="auto"/>
            <w:bottom w:val="none" w:sz="0" w:space="0" w:color="auto"/>
            <w:right w:val="none" w:sz="0" w:space="0" w:color="auto"/>
          </w:divBdr>
        </w:div>
        <w:div w:id="2055157162">
          <w:marLeft w:val="0"/>
          <w:marRight w:val="0"/>
          <w:marTop w:val="0"/>
          <w:marBottom w:val="0"/>
          <w:divBdr>
            <w:top w:val="none" w:sz="0" w:space="0" w:color="auto"/>
            <w:left w:val="none" w:sz="0" w:space="0" w:color="auto"/>
            <w:bottom w:val="none" w:sz="0" w:space="0" w:color="auto"/>
            <w:right w:val="none" w:sz="0" w:space="0" w:color="auto"/>
          </w:divBdr>
        </w:div>
        <w:div w:id="1424568335">
          <w:marLeft w:val="0"/>
          <w:marRight w:val="0"/>
          <w:marTop w:val="0"/>
          <w:marBottom w:val="0"/>
          <w:divBdr>
            <w:top w:val="none" w:sz="0" w:space="0" w:color="auto"/>
            <w:left w:val="none" w:sz="0" w:space="0" w:color="auto"/>
            <w:bottom w:val="none" w:sz="0" w:space="0" w:color="auto"/>
            <w:right w:val="none" w:sz="0" w:space="0" w:color="auto"/>
          </w:divBdr>
        </w:div>
        <w:div w:id="1485273227">
          <w:marLeft w:val="0"/>
          <w:marRight w:val="0"/>
          <w:marTop w:val="0"/>
          <w:marBottom w:val="0"/>
          <w:divBdr>
            <w:top w:val="none" w:sz="0" w:space="0" w:color="auto"/>
            <w:left w:val="none" w:sz="0" w:space="0" w:color="auto"/>
            <w:bottom w:val="none" w:sz="0" w:space="0" w:color="auto"/>
            <w:right w:val="none" w:sz="0" w:space="0" w:color="auto"/>
          </w:divBdr>
        </w:div>
        <w:div w:id="708259746">
          <w:marLeft w:val="0"/>
          <w:marRight w:val="0"/>
          <w:marTop w:val="0"/>
          <w:marBottom w:val="0"/>
          <w:divBdr>
            <w:top w:val="none" w:sz="0" w:space="0" w:color="auto"/>
            <w:left w:val="none" w:sz="0" w:space="0" w:color="auto"/>
            <w:bottom w:val="none" w:sz="0" w:space="0" w:color="auto"/>
            <w:right w:val="none" w:sz="0" w:space="0" w:color="auto"/>
          </w:divBdr>
        </w:div>
        <w:div w:id="1625231571">
          <w:marLeft w:val="0"/>
          <w:marRight w:val="0"/>
          <w:marTop w:val="0"/>
          <w:marBottom w:val="0"/>
          <w:divBdr>
            <w:top w:val="none" w:sz="0" w:space="0" w:color="auto"/>
            <w:left w:val="none" w:sz="0" w:space="0" w:color="auto"/>
            <w:bottom w:val="none" w:sz="0" w:space="0" w:color="auto"/>
            <w:right w:val="none" w:sz="0" w:space="0" w:color="auto"/>
          </w:divBdr>
        </w:div>
        <w:div w:id="2128699614">
          <w:marLeft w:val="0"/>
          <w:marRight w:val="0"/>
          <w:marTop w:val="0"/>
          <w:marBottom w:val="0"/>
          <w:divBdr>
            <w:top w:val="none" w:sz="0" w:space="0" w:color="auto"/>
            <w:left w:val="none" w:sz="0" w:space="0" w:color="auto"/>
            <w:bottom w:val="none" w:sz="0" w:space="0" w:color="auto"/>
            <w:right w:val="none" w:sz="0" w:space="0" w:color="auto"/>
          </w:divBdr>
        </w:div>
        <w:div w:id="1054542098">
          <w:marLeft w:val="0"/>
          <w:marRight w:val="0"/>
          <w:marTop w:val="0"/>
          <w:marBottom w:val="0"/>
          <w:divBdr>
            <w:top w:val="none" w:sz="0" w:space="0" w:color="auto"/>
            <w:left w:val="none" w:sz="0" w:space="0" w:color="auto"/>
            <w:bottom w:val="none" w:sz="0" w:space="0" w:color="auto"/>
            <w:right w:val="none" w:sz="0" w:space="0" w:color="auto"/>
          </w:divBdr>
        </w:div>
        <w:div w:id="258680462">
          <w:marLeft w:val="0"/>
          <w:marRight w:val="0"/>
          <w:marTop w:val="0"/>
          <w:marBottom w:val="0"/>
          <w:divBdr>
            <w:top w:val="none" w:sz="0" w:space="0" w:color="auto"/>
            <w:left w:val="none" w:sz="0" w:space="0" w:color="auto"/>
            <w:bottom w:val="none" w:sz="0" w:space="0" w:color="auto"/>
            <w:right w:val="none" w:sz="0" w:space="0" w:color="auto"/>
          </w:divBdr>
        </w:div>
        <w:div w:id="602150137">
          <w:marLeft w:val="0"/>
          <w:marRight w:val="0"/>
          <w:marTop w:val="0"/>
          <w:marBottom w:val="0"/>
          <w:divBdr>
            <w:top w:val="none" w:sz="0" w:space="0" w:color="auto"/>
            <w:left w:val="none" w:sz="0" w:space="0" w:color="auto"/>
            <w:bottom w:val="none" w:sz="0" w:space="0" w:color="auto"/>
            <w:right w:val="none" w:sz="0" w:space="0" w:color="auto"/>
          </w:divBdr>
        </w:div>
        <w:div w:id="444151913">
          <w:marLeft w:val="0"/>
          <w:marRight w:val="0"/>
          <w:marTop w:val="0"/>
          <w:marBottom w:val="0"/>
          <w:divBdr>
            <w:top w:val="none" w:sz="0" w:space="0" w:color="auto"/>
            <w:left w:val="none" w:sz="0" w:space="0" w:color="auto"/>
            <w:bottom w:val="none" w:sz="0" w:space="0" w:color="auto"/>
            <w:right w:val="none" w:sz="0" w:space="0" w:color="auto"/>
          </w:divBdr>
        </w:div>
        <w:div w:id="1065028308">
          <w:marLeft w:val="0"/>
          <w:marRight w:val="0"/>
          <w:marTop w:val="0"/>
          <w:marBottom w:val="0"/>
          <w:divBdr>
            <w:top w:val="none" w:sz="0" w:space="0" w:color="auto"/>
            <w:left w:val="none" w:sz="0" w:space="0" w:color="auto"/>
            <w:bottom w:val="none" w:sz="0" w:space="0" w:color="auto"/>
            <w:right w:val="none" w:sz="0" w:space="0" w:color="auto"/>
          </w:divBdr>
        </w:div>
        <w:div w:id="1592931562">
          <w:marLeft w:val="0"/>
          <w:marRight w:val="0"/>
          <w:marTop w:val="0"/>
          <w:marBottom w:val="0"/>
          <w:divBdr>
            <w:top w:val="none" w:sz="0" w:space="0" w:color="auto"/>
            <w:left w:val="none" w:sz="0" w:space="0" w:color="auto"/>
            <w:bottom w:val="none" w:sz="0" w:space="0" w:color="auto"/>
            <w:right w:val="none" w:sz="0" w:space="0" w:color="auto"/>
          </w:divBdr>
        </w:div>
        <w:div w:id="352730114">
          <w:marLeft w:val="0"/>
          <w:marRight w:val="0"/>
          <w:marTop w:val="0"/>
          <w:marBottom w:val="0"/>
          <w:divBdr>
            <w:top w:val="none" w:sz="0" w:space="0" w:color="auto"/>
            <w:left w:val="none" w:sz="0" w:space="0" w:color="auto"/>
            <w:bottom w:val="none" w:sz="0" w:space="0" w:color="auto"/>
            <w:right w:val="none" w:sz="0" w:space="0" w:color="auto"/>
          </w:divBdr>
        </w:div>
        <w:div w:id="684018370">
          <w:marLeft w:val="0"/>
          <w:marRight w:val="0"/>
          <w:marTop w:val="0"/>
          <w:marBottom w:val="0"/>
          <w:divBdr>
            <w:top w:val="none" w:sz="0" w:space="0" w:color="auto"/>
            <w:left w:val="none" w:sz="0" w:space="0" w:color="auto"/>
            <w:bottom w:val="none" w:sz="0" w:space="0" w:color="auto"/>
            <w:right w:val="none" w:sz="0" w:space="0" w:color="auto"/>
          </w:divBdr>
        </w:div>
        <w:div w:id="55665267">
          <w:marLeft w:val="0"/>
          <w:marRight w:val="0"/>
          <w:marTop w:val="0"/>
          <w:marBottom w:val="0"/>
          <w:divBdr>
            <w:top w:val="none" w:sz="0" w:space="0" w:color="auto"/>
            <w:left w:val="none" w:sz="0" w:space="0" w:color="auto"/>
            <w:bottom w:val="none" w:sz="0" w:space="0" w:color="auto"/>
            <w:right w:val="none" w:sz="0" w:space="0" w:color="auto"/>
          </w:divBdr>
        </w:div>
        <w:div w:id="1886796811">
          <w:marLeft w:val="0"/>
          <w:marRight w:val="0"/>
          <w:marTop w:val="0"/>
          <w:marBottom w:val="0"/>
          <w:divBdr>
            <w:top w:val="none" w:sz="0" w:space="0" w:color="auto"/>
            <w:left w:val="none" w:sz="0" w:space="0" w:color="auto"/>
            <w:bottom w:val="none" w:sz="0" w:space="0" w:color="auto"/>
            <w:right w:val="none" w:sz="0" w:space="0" w:color="auto"/>
          </w:divBdr>
        </w:div>
        <w:div w:id="361252605">
          <w:marLeft w:val="0"/>
          <w:marRight w:val="0"/>
          <w:marTop w:val="0"/>
          <w:marBottom w:val="0"/>
          <w:divBdr>
            <w:top w:val="none" w:sz="0" w:space="0" w:color="auto"/>
            <w:left w:val="none" w:sz="0" w:space="0" w:color="auto"/>
            <w:bottom w:val="none" w:sz="0" w:space="0" w:color="auto"/>
            <w:right w:val="none" w:sz="0" w:space="0" w:color="auto"/>
          </w:divBdr>
        </w:div>
        <w:div w:id="1853033587">
          <w:marLeft w:val="0"/>
          <w:marRight w:val="0"/>
          <w:marTop w:val="0"/>
          <w:marBottom w:val="0"/>
          <w:divBdr>
            <w:top w:val="none" w:sz="0" w:space="0" w:color="auto"/>
            <w:left w:val="none" w:sz="0" w:space="0" w:color="auto"/>
            <w:bottom w:val="none" w:sz="0" w:space="0" w:color="auto"/>
            <w:right w:val="none" w:sz="0" w:space="0" w:color="auto"/>
          </w:divBdr>
        </w:div>
        <w:div w:id="868876470">
          <w:marLeft w:val="0"/>
          <w:marRight w:val="0"/>
          <w:marTop w:val="0"/>
          <w:marBottom w:val="0"/>
          <w:divBdr>
            <w:top w:val="none" w:sz="0" w:space="0" w:color="auto"/>
            <w:left w:val="none" w:sz="0" w:space="0" w:color="auto"/>
            <w:bottom w:val="none" w:sz="0" w:space="0" w:color="auto"/>
            <w:right w:val="none" w:sz="0" w:space="0" w:color="auto"/>
          </w:divBdr>
        </w:div>
        <w:div w:id="1231692987">
          <w:marLeft w:val="0"/>
          <w:marRight w:val="0"/>
          <w:marTop w:val="0"/>
          <w:marBottom w:val="0"/>
          <w:divBdr>
            <w:top w:val="none" w:sz="0" w:space="0" w:color="auto"/>
            <w:left w:val="none" w:sz="0" w:space="0" w:color="auto"/>
            <w:bottom w:val="none" w:sz="0" w:space="0" w:color="auto"/>
            <w:right w:val="none" w:sz="0" w:space="0" w:color="auto"/>
          </w:divBdr>
        </w:div>
        <w:div w:id="955142457">
          <w:marLeft w:val="0"/>
          <w:marRight w:val="0"/>
          <w:marTop w:val="0"/>
          <w:marBottom w:val="0"/>
          <w:divBdr>
            <w:top w:val="none" w:sz="0" w:space="0" w:color="auto"/>
            <w:left w:val="none" w:sz="0" w:space="0" w:color="auto"/>
            <w:bottom w:val="none" w:sz="0" w:space="0" w:color="auto"/>
            <w:right w:val="none" w:sz="0" w:space="0" w:color="auto"/>
          </w:divBdr>
        </w:div>
        <w:div w:id="254217846">
          <w:marLeft w:val="0"/>
          <w:marRight w:val="0"/>
          <w:marTop w:val="0"/>
          <w:marBottom w:val="0"/>
          <w:divBdr>
            <w:top w:val="none" w:sz="0" w:space="0" w:color="auto"/>
            <w:left w:val="none" w:sz="0" w:space="0" w:color="auto"/>
            <w:bottom w:val="none" w:sz="0" w:space="0" w:color="auto"/>
            <w:right w:val="none" w:sz="0" w:space="0" w:color="auto"/>
          </w:divBdr>
        </w:div>
        <w:div w:id="1300958813">
          <w:marLeft w:val="0"/>
          <w:marRight w:val="0"/>
          <w:marTop w:val="0"/>
          <w:marBottom w:val="0"/>
          <w:divBdr>
            <w:top w:val="none" w:sz="0" w:space="0" w:color="auto"/>
            <w:left w:val="none" w:sz="0" w:space="0" w:color="auto"/>
            <w:bottom w:val="none" w:sz="0" w:space="0" w:color="auto"/>
            <w:right w:val="none" w:sz="0" w:space="0" w:color="auto"/>
          </w:divBdr>
        </w:div>
        <w:div w:id="144442375">
          <w:marLeft w:val="0"/>
          <w:marRight w:val="0"/>
          <w:marTop w:val="0"/>
          <w:marBottom w:val="0"/>
          <w:divBdr>
            <w:top w:val="none" w:sz="0" w:space="0" w:color="auto"/>
            <w:left w:val="none" w:sz="0" w:space="0" w:color="auto"/>
            <w:bottom w:val="none" w:sz="0" w:space="0" w:color="auto"/>
            <w:right w:val="none" w:sz="0" w:space="0" w:color="auto"/>
          </w:divBdr>
        </w:div>
        <w:div w:id="403339938">
          <w:marLeft w:val="0"/>
          <w:marRight w:val="0"/>
          <w:marTop w:val="0"/>
          <w:marBottom w:val="0"/>
          <w:divBdr>
            <w:top w:val="none" w:sz="0" w:space="0" w:color="auto"/>
            <w:left w:val="none" w:sz="0" w:space="0" w:color="auto"/>
            <w:bottom w:val="none" w:sz="0" w:space="0" w:color="auto"/>
            <w:right w:val="none" w:sz="0" w:space="0" w:color="auto"/>
          </w:divBdr>
        </w:div>
        <w:div w:id="1093553445">
          <w:marLeft w:val="0"/>
          <w:marRight w:val="0"/>
          <w:marTop w:val="0"/>
          <w:marBottom w:val="0"/>
          <w:divBdr>
            <w:top w:val="none" w:sz="0" w:space="0" w:color="auto"/>
            <w:left w:val="none" w:sz="0" w:space="0" w:color="auto"/>
            <w:bottom w:val="none" w:sz="0" w:space="0" w:color="auto"/>
            <w:right w:val="none" w:sz="0" w:space="0" w:color="auto"/>
          </w:divBdr>
        </w:div>
        <w:div w:id="788015783">
          <w:marLeft w:val="0"/>
          <w:marRight w:val="0"/>
          <w:marTop w:val="0"/>
          <w:marBottom w:val="0"/>
          <w:divBdr>
            <w:top w:val="none" w:sz="0" w:space="0" w:color="auto"/>
            <w:left w:val="none" w:sz="0" w:space="0" w:color="auto"/>
            <w:bottom w:val="none" w:sz="0" w:space="0" w:color="auto"/>
            <w:right w:val="none" w:sz="0" w:space="0" w:color="auto"/>
          </w:divBdr>
        </w:div>
        <w:div w:id="1806191501">
          <w:marLeft w:val="0"/>
          <w:marRight w:val="0"/>
          <w:marTop w:val="0"/>
          <w:marBottom w:val="0"/>
          <w:divBdr>
            <w:top w:val="none" w:sz="0" w:space="0" w:color="auto"/>
            <w:left w:val="none" w:sz="0" w:space="0" w:color="auto"/>
            <w:bottom w:val="none" w:sz="0" w:space="0" w:color="auto"/>
            <w:right w:val="none" w:sz="0" w:space="0" w:color="auto"/>
          </w:divBdr>
        </w:div>
        <w:div w:id="1826584209">
          <w:marLeft w:val="0"/>
          <w:marRight w:val="0"/>
          <w:marTop w:val="0"/>
          <w:marBottom w:val="0"/>
          <w:divBdr>
            <w:top w:val="none" w:sz="0" w:space="0" w:color="auto"/>
            <w:left w:val="none" w:sz="0" w:space="0" w:color="auto"/>
            <w:bottom w:val="none" w:sz="0" w:space="0" w:color="auto"/>
            <w:right w:val="none" w:sz="0" w:space="0" w:color="auto"/>
          </w:divBdr>
        </w:div>
        <w:div w:id="1186596496">
          <w:marLeft w:val="0"/>
          <w:marRight w:val="0"/>
          <w:marTop w:val="0"/>
          <w:marBottom w:val="0"/>
          <w:divBdr>
            <w:top w:val="none" w:sz="0" w:space="0" w:color="auto"/>
            <w:left w:val="none" w:sz="0" w:space="0" w:color="auto"/>
            <w:bottom w:val="none" w:sz="0" w:space="0" w:color="auto"/>
            <w:right w:val="none" w:sz="0" w:space="0" w:color="auto"/>
          </w:divBdr>
        </w:div>
        <w:div w:id="1582330008">
          <w:marLeft w:val="0"/>
          <w:marRight w:val="0"/>
          <w:marTop w:val="0"/>
          <w:marBottom w:val="0"/>
          <w:divBdr>
            <w:top w:val="none" w:sz="0" w:space="0" w:color="auto"/>
            <w:left w:val="none" w:sz="0" w:space="0" w:color="auto"/>
            <w:bottom w:val="none" w:sz="0" w:space="0" w:color="auto"/>
            <w:right w:val="none" w:sz="0" w:space="0" w:color="auto"/>
          </w:divBdr>
        </w:div>
        <w:div w:id="338583584">
          <w:marLeft w:val="0"/>
          <w:marRight w:val="0"/>
          <w:marTop w:val="0"/>
          <w:marBottom w:val="0"/>
          <w:divBdr>
            <w:top w:val="none" w:sz="0" w:space="0" w:color="auto"/>
            <w:left w:val="none" w:sz="0" w:space="0" w:color="auto"/>
            <w:bottom w:val="none" w:sz="0" w:space="0" w:color="auto"/>
            <w:right w:val="none" w:sz="0" w:space="0" w:color="auto"/>
          </w:divBdr>
        </w:div>
        <w:div w:id="1314481836">
          <w:marLeft w:val="0"/>
          <w:marRight w:val="0"/>
          <w:marTop w:val="0"/>
          <w:marBottom w:val="0"/>
          <w:divBdr>
            <w:top w:val="none" w:sz="0" w:space="0" w:color="auto"/>
            <w:left w:val="none" w:sz="0" w:space="0" w:color="auto"/>
            <w:bottom w:val="none" w:sz="0" w:space="0" w:color="auto"/>
            <w:right w:val="none" w:sz="0" w:space="0" w:color="auto"/>
          </w:divBdr>
        </w:div>
        <w:div w:id="1855338732">
          <w:marLeft w:val="0"/>
          <w:marRight w:val="0"/>
          <w:marTop w:val="0"/>
          <w:marBottom w:val="0"/>
          <w:divBdr>
            <w:top w:val="none" w:sz="0" w:space="0" w:color="auto"/>
            <w:left w:val="none" w:sz="0" w:space="0" w:color="auto"/>
            <w:bottom w:val="none" w:sz="0" w:space="0" w:color="auto"/>
            <w:right w:val="none" w:sz="0" w:space="0" w:color="auto"/>
          </w:divBdr>
        </w:div>
        <w:div w:id="1588928038">
          <w:marLeft w:val="0"/>
          <w:marRight w:val="0"/>
          <w:marTop w:val="0"/>
          <w:marBottom w:val="0"/>
          <w:divBdr>
            <w:top w:val="none" w:sz="0" w:space="0" w:color="auto"/>
            <w:left w:val="none" w:sz="0" w:space="0" w:color="auto"/>
            <w:bottom w:val="none" w:sz="0" w:space="0" w:color="auto"/>
            <w:right w:val="none" w:sz="0" w:space="0" w:color="auto"/>
          </w:divBdr>
        </w:div>
        <w:div w:id="470749041">
          <w:marLeft w:val="0"/>
          <w:marRight w:val="0"/>
          <w:marTop w:val="0"/>
          <w:marBottom w:val="0"/>
          <w:divBdr>
            <w:top w:val="none" w:sz="0" w:space="0" w:color="auto"/>
            <w:left w:val="none" w:sz="0" w:space="0" w:color="auto"/>
            <w:bottom w:val="none" w:sz="0" w:space="0" w:color="auto"/>
            <w:right w:val="none" w:sz="0" w:space="0" w:color="auto"/>
          </w:divBdr>
        </w:div>
        <w:div w:id="2014645960">
          <w:marLeft w:val="0"/>
          <w:marRight w:val="0"/>
          <w:marTop w:val="0"/>
          <w:marBottom w:val="0"/>
          <w:divBdr>
            <w:top w:val="none" w:sz="0" w:space="0" w:color="auto"/>
            <w:left w:val="none" w:sz="0" w:space="0" w:color="auto"/>
            <w:bottom w:val="none" w:sz="0" w:space="0" w:color="auto"/>
            <w:right w:val="none" w:sz="0" w:space="0" w:color="auto"/>
          </w:divBdr>
        </w:div>
        <w:div w:id="431241646">
          <w:marLeft w:val="0"/>
          <w:marRight w:val="0"/>
          <w:marTop w:val="0"/>
          <w:marBottom w:val="0"/>
          <w:divBdr>
            <w:top w:val="none" w:sz="0" w:space="0" w:color="auto"/>
            <w:left w:val="none" w:sz="0" w:space="0" w:color="auto"/>
            <w:bottom w:val="none" w:sz="0" w:space="0" w:color="auto"/>
            <w:right w:val="none" w:sz="0" w:space="0" w:color="auto"/>
          </w:divBdr>
        </w:div>
        <w:div w:id="1848716612">
          <w:marLeft w:val="0"/>
          <w:marRight w:val="0"/>
          <w:marTop w:val="0"/>
          <w:marBottom w:val="0"/>
          <w:divBdr>
            <w:top w:val="none" w:sz="0" w:space="0" w:color="auto"/>
            <w:left w:val="none" w:sz="0" w:space="0" w:color="auto"/>
            <w:bottom w:val="none" w:sz="0" w:space="0" w:color="auto"/>
            <w:right w:val="none" w:sz="0" w:space="0" w:color="auto"/>
          </w:divBdr>
        </w:div>
        <w:div w:id="584386175">
          <w:marLeft w:val="0"/>
          <w:marRight w:val="0"/>
          <w:marTop w:val="0"/>
          <w:marBottom w:val="0"/>
          <w:divBdr>
            <w:top w:val="none" w:sz="0" w:space="0" w:color="auto"/>
            <w:left w:val="none" w:sz="0" w:space="0" w:color="auto"/>
            <w:bottom w:val="none" w:sz="0" w:space="0" w:color="auto"/>
            <w:right w:val="none" w:sz="0" w:space="0" w:color="auto"/>
          </w:divBdr>
        </w:div>
        <w:div w:id="1098209378">
          <w:marLeft w:val="0"/>
          <w:marRight w:val="0"/>
          <w:marTop w:val="0"/>
          <w:marBottom w:val="0"/>
          <w:divBdr>
            <w:top w:val="none" w:sz="0" w:space="0" w:color="auto"/>
            <w:left w:val="none" w:sz="0" w:space="0" w:color="auto"/>
            <w:bottom w:val="none" w:sz="0" w:space="0" w:color="auto"/>
            <w:right w:val="none" w:sz="0" w:space="0" w:color="auto"/>
          </w:divBdr>
        </w:div>
        <w:div w:id="1358851094">
          <w:marLeft w:val="0"/>
          <w:marRight w:val="0"/>
          <w:marTop w:val="0"/>
          <w:marBottom w:val="0"/>
          <w:divBdr>
            <w:top w:val="none" w:sz="0" w:space="0" w:color="auto"/>
            <w:left w:val="none" w:sz="0" w:space="0" w:color="auto"/>
            <w:bottom w:val="none" w:sz="0" w:space="0" w:color="auto"/>
            <w:right w:val="none" w:sz="0" w:space="0" w:color="auto"/>
          </w:divBdr>
        </w:div>
        <w:div w:id="774640812">
          <w:marLeft w:val="0"/>
          <w:marRight w:val="0"/>
          <w:marTop w:val="0"/>
          <w:marBottom w:val="0"/>
          <w:divBdr>
            <w:top w:val="none" w:sz="0" w:space="0" w:color="auto"/>
            <w:left w:val="none" w:sz="0" w:space="0" w:color="auto"/>
            <w:bottom w:val="none" w:sz="0" w:space="0" w:color="auto"/>
            <w:right w:val="none" w:sz="0" w:space="0" w:color="auto"/>
          </w:divBdr>
        </w:div>
        <w:div w:id="654991512">
          <w:marLeft w:val="0"/>
          <w:marRight w:val="0"/>
          <w:marTop w:val="0"/>
          <w:marBottom w:val="0"/>
          <w:divBdr>
            <w:top w:val="none" w:sz="0" w:space="0" w:color="auto"/>
            <w:left w:val="none" w:sz="0" w:space="0" w:color="auto"/>
            <w:bottom w:val="none" w:sz="0" w:space="0" w:color="auto"/>
            <w:right w:val="none" w:sz="0" w:space="0" w:color="auto"/>
          </w:divBdr>
        </w:div>
        <w:div w:id="963149310">
          <w:marLeft w:val="0"/>
          <w:marRight w:val="0"/>
          <w:marTop w:val="0"/>
          <w:marBottom w:val="0"/>
          <w:divBdr>
            <w:top w:val="none" w:sz="0" w:space="0" w:color="auto"/>
            <w:left w:val="none" w:sz="0" w:space="0" w:color="auto"/>
            <w:bottom w:val="none" w:sz="0" w:space="0" w:color="auto"/>
            <w:right w:val="none" w:sz="0" w:space="0" w:color="auto"/>
          </w:divBdr>
        </w:div>
        <w:div w:id="620452093">
          <w:marLeft w:val="0"/>
          <w:marRight w:val="0"/>
          <w:marTop w:val="0"/>
          <w:marBottom w:val="0"/>
          <w:divBdr>
            <w:top w:val="none" w:sz="0" w:space="0" w:color="auto"/>
            <w:left w:val="none" w:sz="0" w:space="0" w:color="auto"/>
            <w:bottom w:val="none" w:sz="0" w:space="0" w:color="auto"/>
            <w:right w:val="none" w:sz="0" w:space="0" w:color="auto"/>
          </w:divBdr>
        </w:div>
        <w:div w:id="1948461391">
          <w:marLeft w:val="0"/>
          <w:marRight w:val="0"/>
          <w:marTop w:val="0"/>
          <w:marBottom w:val="0"/>
          <w:divBdr>
            <w:top w:val="none" w:sz="0" w:space="0" w:color="auto"/>
            <w:left w:val="none" w:sz="0" w:space="0" w:color="auto"/>
            <w:bottom w:val="none" w:sz="0" w:space="0" w:color="auto"/>
            <w:right w:val="none" w:sz="0" w:space="0" w:color="auto"/>
          </w:divBdr>
        </w:div>
        <w:div w:id="1328098769">
          <w:marLeft w:val="0"/>
          <w:marRight w:val="0"/>
          <w:marTop w:val="0"/>
          <w:marBottom w:val="0"/>
          <w:divBdr>
            <w:top w:val="none" w:sz="0" w:space="0" w:color="auto"/>
            <w:left w:val="none" w:sz="0" w:space="0" w:color="auto"/>
            <w:bottom w:val="none" w:sz="0" w:space="0" w:color="auto"/>
            <w:right w:val="none" w:sz="0" w:space="0" w:color="auto"/>
          </w:divBdr>
        </w:div>
        <w:div w:id="1381900245">
          <w:marLeft w:val="0"/>
          <w:marRight w:val="0"/>
          <w:marTop w:val="0"/>
          <w:marBottom w:val="0"/>
          <w:divBdr>
            <w:top w:val="none" w:sz="0" w:space="0" w:color="auto"/>
            <w:left w:val="none" w:sz="0" w:space="0" w:color="auto"/>
            <w:bottom w:val="none" w:sz="0" w:space="0" w:color="auto"/>
            <w:right w:val="none" w:sz="0" w:space="0" w:color="auto"/>
          </w:divBdr>
        </w:div>
        <w:div w:id="979384186">
          <w:marLeft w:val="0"/>
          <w:marRight w:val="0"/>
          <w:marTop w:val="0"/>
          <w:marBottom w:val="0"/>
          <w:divBdr>
            <w:top w:val="none" w:sz="0" w:space="0" w:color="auto"/>
            <w:left w:val="none" w:sz="0" w:space="0" w:color="auto"/>
            <w:bottom w:val="none" w:sz="0" w:space="0" w:color="auto"/>
            <w:right w:val="none" w:sz="0" w:space="0" w:color="auto"/>
          </w:divBdr>
        </w:div>
        <w:div w:id="1627858045">
          <w:marLeft w:val="0"/>
          <w:marRight w:val="0"/>
          <w:marTop w:val="0"/>
          <w:marBottom w:val="0"/>
          <w:divBdr>
            <w:top w:val="none" w:sz="0" w:space="0" w:color="auto"/>
            <w:left w:val="none" w:sz="0" w:space="0" w:color="auto"/>
            <w:bottom w:val="none" w:sz="0" w:space="0" w:color="auto"/>
            <w:right w:val="none" w:sz="0" w:space="0" w:color="auto"/>
          </w:divBdr>
        </w:div>
        <w:div w:id="1825581567">
          <w:marLeft w:val="0"/>
          <w:marRight w:val="0"/>
          <w:marTop w:val="0"/>
          <w:marBottom w:val="0"/>
          <w:divBdr>
            <w:top w:val="none" w:sz="0" w:space="0" w:color="auto"/>
            <w:left w:val="none" w:sz="0" w:space="0" w:color="auto"/>
            <w:bottom w:val="none" w:sz="0" w:space="0" w:color="auto"/>
            <w:right w:val="none" w:sz="0" w:space="0" w:color="auto"/>
          </w:divBdr>
        </w:div>
        <w:div w:id="622686170">
          <w:marLeft w:val="0"/>
          <w:marRight w:val="0"/>
          <w:marTop w:val="0"/>
          <w:marBottom w:val="0"/>
          <w:divBdr>
            <w:top w:val="none" w:sz="0" w:space="0" w:color="auto"/>
            <w:left w:val="none" w:sz="0" w:space="0" w:color="auto"/>
            <w:bottom w:val="none" w:sz="0" w:space="0" w:color="auto"/>
            <w:right w:val="none" w:sz="0" w:space="0" w:color="auto"/>
          </w:divBdr>
        </w:div>
        <w:div w:id="976295798">
          <w:marLeft w:val="0"/>
          <w:marRight w:val="0"/>
          <w:marTop w:val="0"/>
          <w:marBottom w:val="0"/>
          <w:divBdr>
            <w:top w:val="none" w:sz="0" w:space="0" w:color="auto"/>
            <w:left w:val="none" w:sz="0" w:space="0" w:color="auto"/>
            <w:bottom w:val="none" w:sz="0" w:space="0" w:color="auto"/>
            <w:right w:val="none" w:sz="0" w:space="0" w:color="auto"/>
          </w:divBdr>
        </w:div>
        <w:div w:id="607393495">
          <w:marLeft w:val="0"/>
          <w:marRight w:val="0"/>
          <w:marTop w:val="0"/>
          <w:marBottom w:val="0"/>
          <w:divBdr>
            <w:top w:val="none" w:sz="0" w:space="0" w:color="auto"/>
            <w:left w:val="none" w:sz="0" w:space="0" w:color="auto"/>
            <w:bottom w:val="none" w:sz="0" w:space="0" w:color="auto"/>
            <w:right w:val="none" w:sz="0" w:space="0" w:color="auto"/>
          </w:divBdr>
        </w:div>
        <w:div w:id="1068650624">
          <w:marLeft w:val="0"/>
          <w:marRight w:val="0"/>
          <w:marTop w:val="0"/>
          <w:marBottom w:val="0"/>
          <w:divBdr>
            <w:top w:val="none" w:sz="0" w:space="0" w:color="auto"/>
            <w:left w:val="none" w:sz="0" w:space="0" w:color="auto"/>
            <w:bottom w:val="none" w:sz="0" w:space="0" w:color="auto"/>
            <w:right w:val="none" w:sz="0" w:space="0" w:color="auto"/>
          </w:divBdr>
        </w:div>
        <w:div w:id="1654867159">
          <w:marLeft w:val="0"/>
          <w:marRight w:val="0"/>
          <w:marTop w:val="0"/>
          <w:marBottom w:val="0"/>
          <w:divBdr>
            <w:top w:val="none" w:sz="0" w:space="0" w:color="auto"/>
            <w:left w:val="none" w:sz="0" w:space="0" w:color="auto"/>
            <w:bottom w:val="none" w:sz="0" w:space="0" w:color="auto"/>
            <w:right w:val="none" w:sz="0" w:space="0" w:color="auto"/>
          </w:divBdr>
        </w:div>
        <w:div w:id="292056042">
          <w:marLeft w:val="0"/>
          <w:marRight w:val="0"/>
          <w:marTop w:val="0"/>
          <w:marBottom w:val="0"/>
          <w:divBdr>
            <w:top w:val="none" w:sz="0" w:space="0" w:color="auto"/>
            <w:left w:val="none" w:sz="0" w:space="0" w:color="auto"/>
            <w:bottom w:val="none" w:sz="0" w:space="0" w:color="auto"/>
            <w:right w:val="none" w:sz="0" w:space="0" w:color="auto"/>
          </w:divBdr>
        </w:div>
        <w:div w:id="566846031">
          <w:marLeft w:val="0"/>
          <w:marRight w:val="0"/>
          <w:marTop w:val="0"/>
          <w:marBottom w:val="0"/>
          <w:divBdr>
            <w:top w:val="none" w:sz="0" w:space="0" w:color="auto"/>
            <w:left w:val="none" w:sz="0" w:space="0" w:color="auto"/>
            <w:bottom w:val="none" w:sz="0" w:space="0" w:color="auto"/>
            <w:right w:val="none" w:sz="0" w:space="0" w:color="auto"/>
          </w:divBdr>
        </w:div>
        <w:div w:id="326981933">
          <w:marLeft w:val="0"/>
          <w:marRight w:val="0"/>
          <w:marTop w:val="0"/>
          <w:marBottom w:val="0"/>
          <w:divBdr>
            <w:top w:val="none" w:sz="0" w:space="0" w:color="auto"/>
            <w:left w:val="none" w:sz="0" w:space="0" w:color="auto"/>
            <w:bottom w:val="none" w:sz="0" w:space="0" w:color="auto"/>
            <w:right w:val="none" w:sz="0" w:space="0" w:color="auto"/>
          </w:divBdr>
        </w:div>
        <w:div w:id="967711149">
          <w:marLeft w:val="0"/>
          <w:marRight w:val="0"/>
          <w:marTop w:val="0"/>
          <w:marBottom w:val="0"/>
          <w:divBdr>
            <w:top w:val="none" w:sz="0" w:space="0" w:color="auto"/>
            <w:left w:val="none" w:sz="0" w:space="0" w:color="auto"/>
            <w:bottom w:val="none" w:sz="0" w:space="0" w:color="auto"/>
            <w:right w:val="none" w:sz="0" w:space="0" w:color="auto"/>
          </w:divBdr>
        </w:div>
        <w:div w:id="76367626">
          <w:marLeft w:val="0"/>
          <w:marRight w:val="0"/>
          <w:marTop w:val="0"/>
          <w:marBottom w:val="0"/>
          <w:divBdr>
            <w:top w:val="none" w:sz="0" w:space="0" w:color="auto"/>
            <w:left w:val="none" w:sz="0" w:space="0" w:color="auto"/>
            <w:bottom w:val="none" w:sz="0" w:space="0" w:color="auto"/>
            <w:right w:val="none" w:sz="0" w:space="0" w:color="auto"/>
          </w:divBdr>
        </w:div>
        <w:div w:id="1926262970">
          <w:marLeft w:val="0"/>
          <w:marRight w:val="0"/>
          <w:marTop w:val="0"/>
          <w:marBottom w:val="0"/>
          <w:divBdr>
            <w:top w:val="none" w:sz="0" w:space="0" w:color="auto"/>
            <w:left w:val="none" w:sz="0" w:space="0" w:color="auto"/>
            <w:bottom w:val="none" w:sz="0" w:space="0" w:color="auto"/>
            <w:right w:val="none" w:sz="0" w:space="0" w:color="auto"/>
          </w:divBdr>
        </w:div>
        <w:div w:id="736325681">
          <w:marLeft w:val="0"/>
          <w:marRight w:val="0"/>
          <w:marTop w:val="0"/>
          <w:marBottom w:val="0"/>
          <w:divBdr>
            <w:top w:val="none" w:sz="0" w:space="0" w:color="auto"/>
            <w:left w:val="none" w:sz="0" w:space="0" w:color="auto"/>
            <w:bottom w:val="none" w:sz="0" w:space="0" w:color="auto"/>
            <w:right w:val="none" w:sz="0" w:space="0" w:color="auto"/>
          </w:divBdr>
        </w:div>
        <w:div w:id="684937108">
          <w:marLeft w:val="0"/>
          <w:marRight w:val="0"/>
          <w:marTop w:val="0"/>
          <w:marBottom w:val="0"/>
          <w:divBdr>
            <w:top w:val="none" w:sz="0" w:space="0" w:color="auto"/>
            <w:left w:val="none" w:sz="0" w:space="0" w:color="auto"/>
            <w:bottom w:val="none" w:sz="0" w:space="0" w:color="auto"/>
            <w:right w:val="none" w:sz="0" w:space="0" w:color="auto"/>
          </w:divBdr>
        </w:div>
      </w:divsChild>
    </w:div>
    <w:div w:id="212592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5AB21B581FA5214197C813FAEAC81127" ma:contentTypeVersion="13" ma:contentTypeDescription="Új dokumentum létrehozása." ma:contentTypeScope="" ma:versionID="0af59d64639e9dec25016c2bb9dc1b74">
  <xsd:schema xmlns:xsd="http://www.w3.org/2001/XMLSchema" xmlns:xs="http://www.w3.org/2001/XMLSchema" xmlns:p="http://schemas.microsoft.com/office/2006/metadata/properties" xmlns:ns2="34e66771-b3a4-4e8a-9e05-514e9446dff8" xmlns:ns3="f11671db-8176-400e-b40a-dd46c8f1d567" targetNamespace="http://schemas.microsoft.com/office/2006/metadata/properties" ma:root="true" ma:fieldsID="511e465070519ae353b7ca950ed49b36" ns2:_="" ns3:_="">
    <xsd:import namespace="34e66771-b3a4-4e8a-9e05-514e9446dff8"/>
    <xsd:import namespace="f11671db-8176-400e-b40a-dd46c8f1d5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e66771-b3a4-4e8a-9e05-514e9446df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1671db-8176-400e-b40a-dd46c8f1d567" elementFormDefault="qualified">
    <xsd:import namespace="http://schemas.microsoft.com/office/2006/documentManagement/types"/>
    <xsd:import namespace="http://schemas.microsoft.com/office/infopath/2007/PartnerControls"/>
    <xsd:element name="SharedWithUsers" ma:index="1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Megosztva részletekke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F0376A-1760-4842-B130-2A3525DDE3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e66771-b3a4-4e8a-9e05-514e9446dff8"/>
    <ds:schemaRef ds:uri="f11671db-8176-400e-b40a-dd46c8f1d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BF46F-5B5E-4F6E-B343-D75232AE0832}">
  <ds:schemaRefs>
    <ds:schemaRef ds:uri="http://schemas.microsoft.com/sharepoint/v3/contenttype/forms"/>
  </ds:schemaRefs>
</ds:datastoreItem>
</file>

<file path=customXml/itemProps3.xml><?xml version="1.0" encoding="utf-8"?>
<ds:datastoreItem xmlns:ds="http://schemas.openxmlformats.org/officeDocument/2006/customXml" ds:itemID="{A6A2922E-FE6E-44DD-92A8-753ADBE251B1}">
  <ds:schemaRefs>
    <ds:schemaRef ds:uri="http://schemas.openxmlformats.org/officeDocument/2006/bibliography"/>
  </ds:schemaRefs>
</ds:datastoreItem>
</file>

<file path=customXml/itemProps4.xml><?xml version="1.0" encoding="utf-8"?>
<ds:datastoreItem xmlns:ds="http://schemas.openxmlformats.org/officeDocument/2006/customXml" ds:itemID="{308513C4-C077-4637-A8C5-291FCFBFEC6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743</TotalTime>
  <Pages>35</Pages>
  <Words>15547</Words>
  <Characters>88619</Characters>
  <Application>Microsoft Office Word</Application>
  <DocSecurity>0</DocSecurity>
  <Lines>738</Lines>
  <Paragraphs>207</Paragraphs>
  <ScaleCrop>false</ScaleCrop>
  <HeadingPairs>
    <vt:vector size="2" baseType="variant">
      <vt:variant>
        <vt:lpstr>Cím</vt:lpstr>
      </vt:variant>
      <vt:variant>
        <vt:i4>1</vt:i4>
      </vt:variant>
    </vt:vector>
  </HeadingPairs>
  <TitlesOfParts>
    <vt:vector size="1" baseType="lpstr">
      <vt:lpstr/>
    </vt:vector>
  </TitlesOfParts>
  <Company>HOE</Company>
  <LinksUpToDate>false</LinksUpToDate>
  <CharactersWithSpaces>103959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Sárosi Eszter</dc:creator>
  <cp:lastModifiedBy>Borosnyay Zoltán</cp:lastModifiedBy>
  <cp:revision>65</cp:revision>
  <cp:lastPrinted>2017-04-21T07:38:00Z</cp:lastPrinted>
  <dcterms:created xsi:type="dcterms:W3CDTF">2022-04-26T10:49:00Z</dcterms:created>
  <dcterms:modified xsi:type="dcterms:W3CDTF">2022-05-02T08:19:00Z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0x0101005AB21B581FA5214197C813FAEAC81127</vt:lpwstr>
  </property>
  <property fmtid="{D5CDD505-2E9C-101B-9397-08002B2CF9AE}" pid="3" name="Order">
    <vt:r8>1218800</vt:r8>
  </property>
</Properties>
</file>